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46017B" w14:textId="77777777" w:rsidR="00852861" w:rsidRPr="00EB5A91" w:rsidRDefault="00852861" w:rsidP="00B90664">
      <w:pPr>
        <w:jc w:val="center"/>
        <w:rPr>
          <w:rFonts w:ascii="Times New Roman" w:eastAsia="Calibri" w:hAnsi="Times New Roman" w:cs="Times New Roman"/>
          <w:b/>
          <w:color w:val="000000"/>
          <w:sz w:val="48"/>
          <w:szCs w:val="48"/>
          <w:lang w:val="en-GB"/>
        </w:rPr>
      </w:pPr>
      <w:bookmarkStart w:id="0" w:name="_Toc140071831"/>
    </w:p>
    <w:p w14:paraId="62B3B8ED" w14:textId="77777777" w:rsidR="00852861" w:rsidRDefault="00852861" w:rsidP="00B90664">
      <w:pPr>
        <w:jc w:val="center"/>
        <w:rPr>
          <w:rFonts w:ascii="Times New Roman" w:eastAsia="Calibri" w:hAnsi="Times New Roman" w:cs="Times New Roman"/>
          <w:b/>
          <w:color w:val="000000"/>
          <w:sz w:val="48"/>
          <w:szCs w:val="48"/>
        </w:rPr>
      </w:pPr>
    </w:p>
    <w:p w14:paraId="23CA55DC" w14:textId="13347855" w:rsidR="00852861" w:rsidRDefault="00852861" w:rsidP="00B90664">
      <w:pPr>
        <w:jc w:val="center"/>
        <w:rPr>
          <w:rFonts w:ascii="Times New Roman" w:eastAsia="Calibri" w:hAnsi="Times New Roman" w:cs="Times New Roman"/>
          <w:b/>
          <w:color w:val="000000"/>
          <w:sz w:val="48"/>
          <w:szCs w:val="48"/>
        </w:rPr>
      </w:pPr>
    </w:p>
    <w:p w14:paraId="244C92C5" w14:textId="7F65BB28" w:rsidR="00852861" w:rsidRDefault="00B90664" w:rsidP="00852861">
      <w:pPr>
        <w:pStyle w:val="MoIBody"/>
        <w:jc w:val="center"/>
        <w:rPr>
          <w:rFonts w:ascii="Garamond" w:hAnsi="Garamond"/>
          <w:b/>
          <w:sz w:val="48"/>
          <w:szCs w:val="48"/>
        </w:rPr>
      </w:pPr>
      <w:r w:rsidRPr="00852861">
        <w:rPr>
          <w:rFonts w:ascii="Garamond" w:hAnsi="Garamond"/>
          <w:b/>
          <w:sz w:val="48"/>
          <w:szCs w:val="48"/>
        </w:rPr>
        <w:t>ПОДРОБЕН</w:t>
      </w:r>
      <w:r w:rsidRPr="00852861">
        <w:rPr>
          <w:b/>
          <w:sz w:val="48"/>
          <w:szCs w:val="48"/>
        </w:rPr>
        <w:t xml:space="preserve"> </w:t>
      </w:r>
      <w:r w:rsidRPr="00852861">
        <w:rPr>
          <w:rFonts w:ascii="Garamond" w:hAnsi="Garamond"/>
          <w:b/>
          <w:sz w:val="48"/>
          <w:szCs w:val="48"/>
        </w:rPr>
        <w:t xml:space="preserve">АНАЛИЗ ЗА </w:t>
      </w:r>
      <w:r w:rsidR="00852861">
        <w:rPr>
          <w:rFonts w:ascii="Garamond" w:hAnsi="Garamond"/>
          <w:b/>
          <w:sz w:val="48"/>
          <w:szCs w:val="48"/>
        </w:rPr>
        <w:t>П</w:t>
      </w:r>
      <w:r w:rsidRPr="00852861">
        <w:rPr>
          <w:rFonts w:ascii="Garamond" w:hAnsi="Garamond"/>
          <w:b/>
          <w:sz w:val="48"/>
          <w:szCs w:val="48"/>
        </w:rPr>
        <w:t xml:space="preserve">РИЛОЖИМИЯ РЕЖИМ НА ДЪРЖАВНИ ПОМОЩИ </w:t>
      </w:r>
    </w:p>
    <w:p w14:paraId="28A74BBC" w14:textId="0F90335E" w:rsidR="00852861" w:rsidRPr="00852861" w:rsidRDefault="00852861" w:rsidP="00852861">
      <w:pPr>
        <w:pStyle w:val="MoIBody"/>
        <w:jc w:val="center"/>
        <w:rPr>
          <w:rFonts w:ascii="Garamond" w:hAnsi="Garamond"/>
          <w:b/>
          <w:sz w:val="48"/>
          <w:szCs w:val="48"/>
        </w:rPr>
      </w:pPr>
    </w:p>
    <w:p w14:paraId="35113FAB" w14:textId="141D4D76" w:rsidR="00B90664" w:rsidRDefault="00852861" w:rsidP="00852861">
      <w:pPr>
        <w:jc w:val="center"/>
        <w:rPr>
          <w:rFonts w:ascii="Garamond" w:eastAsia="Calibri" w:hAnsi="Garamond" w:cs="Times New Roman"/>
          <w:b/>
          <w:color w:val="000000"/>
          <w:sz w:val="36"/>
          <w:szCs w:val="36"/>
        </w:rPr>
      </w:pPr>
      <w:r w:rsidRPr="00852861">
        <w:rPr>
          <w:rFonts w:ascii="Garamond" w:eastAsia="Calibri" w:hAnsi="Garamond" w:cs="Times New Roman"/>
          <w:b/>
          <w:color w:val="000000"/>
          <w:sz w:val="36"/>
          <w:szCs w:val="36"/>
        </w:rPr>
        <w:t>за проект</w:t>
      </w:r>
      <w:r w:rsidRPr="00852861">
        <w:rPr>
          <w:rFonts w:ascii="Times New Roman" w:hAnsi="Times New Roman" w:cs="Times New Roman"/>
          <w:b/>
          <w:sz w:val="36"/>
          <w:szCs w:val="36"/>
        </w:rPr>
        <w:t xml:space="preserve"> </w:t>
      </w:r>
      <w:r w:rsidRPr="00852861">
        <w:rPr>
          <w:rFonts w:ascii="Garamond" w:eastAsia="Calibri" w:hAnsi="Garamond" w:cs="Times New Roman"/>
          <w:b/>
          <w:color w:val="000000"/>
          <w:sz w:val="36"/>
          <w:szCs w:val="36"/>
        </w:rPr>
        <w:t>„</w:t>
      </w:r>
      <w:r w:rsidR="00146D3E" w:rsidRPr="00146D3E">
        <w:rPr>
          <w:rFonts w:ascii="Garamond" w:eastAsia="Calibri" w:hAnsi="Garamond" w:cs="Times New Roman"/>
          <w:b/>
          <w:color w:val="000000"/>
          <w:sz w:val="36"/>
          <w:szCs w:val="36"/>
        </w:rPr>
        <w:t>Превенция от наводнение на гр. Лом и терминал Лом чрез реконструкция на Източен кей</w:t>
      </w:r>
      <w:r w:rsidRPr="00852861">
        <w:rPr>
          <w:rFonts w:ascii="Garamond" w:eastAsia="Calibri" w:hAnsi="Garamond" w:cs="Times New Roman"/>
          <w:b/>
          <w:color w:val="000000"/>
          <w:sz w:val="36"/>
          <w:szCs w:val="36"/>
        </w:rPr>
        <w:t>“</w:t>
      </w:r>
    </w:p>
    <w:p w14:paraId="71C44AD3" w14:textId="77777777" w:rsidR="00852861" w:rsidRDefault="00852861" w:rsidP="00852861">
      <w:pPr>
        <w:jc w:val="center"/>
        <w:rPr>
          <w:rFonts w:ascii="Garamond" w:eastAsia="Calibri" w:hAnsi="Garamond" w:cs="Times New Roman"/>
          <w:b/>
          <w:color w:val="000000"/>
          <w:sz w:val="36"/>
          <w:szCs w:val="36"/>
        </w:rPr>
      </w:pPr>
    </w:p>
    <w:p w14:paraId="12777A57" w14:textId="77777777" w:rsidR="00852861" w:rsidRDefault="00852861" w:rsidP="00852861">
      <w:pPr>
        <w:jc w:val="center"/>
        <w:rPr>
          <w:rFonts w:ascii="Garamond" w:eastAsia="Calibri" w:hAnsi="Garamond" w:cs="Times New Roman"/>
          <w:b/>
          <w:color w:val="000000"/>
          <w:sz w:val="36"/>
          <w:szCs w:val="36"/>
        </w:rPr>
      </w:pPr>
    </w:p>
    <w:p w14:paraId="0C9D0E7C" w14:textId="77777777" w:rsidR="00852861" w:rsidRDefault="00852861" w:rsidP="00852861">
      <w:pPr>
        <w:jc w:val="center"/>
        <w:rPr>
          <w:rFonts w:ascii="Garamond" w:eastAsia="Calibri" w:hAnsi="Garamond" w:cs="Times New Roman"/>
          <w:b/>
          <w:color w:val="000000"/>
          <w:sz w:val="36"/>
          <w:szCs w:val="36"/>
        </w:rPr>
      </w:pPr>
    </w:p>
    <w:p w14:paraId="00416B57" w14:textId="77777777" w:rsidR="00852861" w:rsidRDefault="00852861" w:rsidP="00852861">
      <w:pPr>
        <w:jc w:val="center"/>
        <w:rPr>
          <w:rFonts w:ascii="Garamond" w:eastAsia="Calibri" w:hAnsi="Garamond" w:cs="Times New Roman"/>
          <w:b/>
          <w:color w:val="000000"/>
          <w:sz w:val="36"/>
          <w:szCs w:val="36"/>
        </w:rPr>
      </w:pPr>
    </w:p>
    <w:p w14:paraId="68BF963C" w14:textId="77777777" w:rsidR="00852861" w:rsidRDefault="00852861" w:rsidP="00852861">
      <w:pPr>
        <w:jc w:val="center"/>
        <w:rPr>
          <w:rFonts w:ascii="Garamond" w:eastAsia="Calibri" w:hAnsi="Garamond" w:cs="Times New Roman"/>
          <w:b/>
          <w:color w:val="000000"/>
          <w:sz w:val="36"/>
          <w:szCs w:val="36"/>
        </w:rPr>
      </w:pPr>
    </w:p>
    <w:p w14:paraId="18F36D64" w14:textId="77777777" w:rsidR="00852861" w:rsidRDefault="00852861" w:rsidP="00852861">
      <w:pPr>
        <w:jc w:val="center"/>
        <w:rPr>
          <w:rFonts w:ascii="Garamond" w:eastAsia="Calibri" w:hAnsi="Garamond" w:cs="Times New Roman"/>
          <w:b/>
          <w:color w:val="000000"/>
          <w:sz w:val="36"/>
          <w:szCs w:val="36"/>
        </w:rPr>
      </w:pPr>
    </w:p>
    <w:p w14:paraId="1E800F28" w14:textId="77777777" w:rsidR="00DC6C19" w:rsidRDefault="00DC6C19" w:rsidP="00852861">
      <w:pPr>
        <w:jc w:val="center"/>
        <w:rPr>
          <w:rFonts w:ascii="Garamond" w:eastAsia="Calibri" w:hAnsi="Garamond" w:cs="Times New Roman"/>
          <w:b/>
          <w:color w:val="000000"/>
          <w:sz w:val="36"/>
          <w:szCs w:val="36"/>
        </w:rPr>
      </w:pPr>
    </w:p>
    <w:p w14:paraId="4DB86547" w14:textId="03A63196" w:rsidR="00852861" w:rsidRPr="00B67044" w:rsidRDefault="00852861" w:rsidP="00852861">
      <w:pPr>
        <w:jc w:val="center"/>
        <w:rPr>
          <w:rFonts w:ascii="Garamond" w:eastAsia="Calibri" w:hAnsi="Garamond" w:cs="Times New Roman"/>
          <w:b/>
          <w:color w:val="000000"/>
          <w:sz w:val="24"/>
          <w:szCs w:val="24"/>
          <w:lang w:val="en-US"/>
        </w:rPr>
      </w:pPr>
      <w:r w:rsidRPr="00022731">
        <w:rPr>
          <w:rFonts w:ascii="Garamond" w:eastAsia="Calibri" w:hAnsi="Garamond" w:cs="Times New Roman"/>
          <w:b/>
          <w:color w:val="000000"/>
          <w:sz w:val="24"/>
          <w:szCs w:val="24"/>
        </w:rPr>
        <w:t xml:space="preserve">м. </w:t>
      </w:r>
      <w:r w:rsidR="00CC7526">
        <w:rPr>
          <w:rFonts w:ascii="Garamond" w:eastAsia="Calibri" w:hAnsi="Garamond" w:cs="Times New Roman"/>
          <w:b/>
          <w:color w:val="000000"/>
          <w:sz w:val="24"/>
          <w:szCs w:val="24"/>
        </w:rPr>
        <w:t>септември</w:t>
      </w:r>
      <w:r w:rsidRPr="00022731">
        <w:rPr>
          <w:rFonts w:ascii="Garamond" w:eastAsia="Calibri" w:hAnsi="Garamond" w:cs="Times New Roman"/>
          <w:b/>
          <w:color w:val="000000"/>
          <w:sz w:val="24"/>
          <w:szCs w:val="24"/>
        </w:rPr>
        <w:t xml:space="preserve"> 202</w:t>
      </w:r>
      <w:r w:rsidR="00B67044">
        <w:rPr>
          <w:rFonts w:ascii="Garamond" w:eastAsia="Calibri" w:hAnsi="Garamond" w:cs="Times New Roman"/>
          <w:b/>
          <w:color w:val="000000"/>
          <w:sz w:val="24"/>
          <w:szCs w:val="24"/>
          <w:lang w:val="en-US"/>
        </w:rPr>
        <w:t>4</w:t>
      </w:r>
    </w:p>
    <w:p w14:paraId="3612275D" w14:textId="77777777" w:rsidR="003424B1" w:rsidRPr="00022731" w:rsidRDefault="003424B1" w:rsidP="003424B1">
      <w:pPr>
        <w:rPr>
          <w:rFonts w:ascii="Times New Roman" w:hAnsi="Times New Roman" w:cs="Times New Roman"/>
          <w:b/>
          <w:sz w:val="24"/>
          <w:szCs w:val="24"/>
        </w:rPr>
      </w:pPr>
    </w:p>
    <w:p w14:paraId="717CFB11" w14:textId="77777777" w:rsidR="003424B1" w:rsidRPr="00022731" w:rsidRDefault="003424B1" w:rsidP="003424B1">
      <w:pPr>
        <w:rPr>
          <w:rFonts w:ascii="Times New Roman" w:hAnsi="Times New Roman" w:cs="Times New Roman"/>
          <w:b/>
          <w:sz w:val="24"/>
          <w:szCs w:val="24"/>
        </w:rPr>
      </w:pPr>
    </w:p>
    <w:p w14:paraId="62B8A4AC" w14:textId="77777777" w:rsidR="003424B1" w:rsidRPr="00022731" w:rsidRDefault="003424B1" w:rsidP="003424B1">
      <w:pPr>
        <w:rPr>
          <w:rFonts w:ascii="Times New Roman" w:hAnsi="Times New Roman" w:cs="Times New Roman"/>
          <w:b/>
          <w:sz w:val="24"/>
          <w:szCs w:val="24"/>
        </w:rPr>
      </w:pPr>
    </w:p>
    <w:p w14:paraId="60925118" w14:textId="77777777" w:rsidR="006874D5" w:rsidRPr="00022731" w:rsidRDefault="006874D5" w:rsidP="003424B1">
      <w:pPr>
        <w:rPr>
          <w:rFonts w:ascii="Times New Roman" w:hAnsi="Times New Roman" w:cs="Times New Roman"/>
          <w:b/>
          <w:sz w:val="24"/>
          <w:szCs w:val="24"/>
        </w:rPr>
      </w:pPr>
    </w:p>
    <w:tbl>
      <w:tblPr>
        <w:tblW w:w="9493" w:type="dxa"/>
        <w:jc w:val="center"/>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shd w:val="clear" w:color="auto" w:fill="FFF2CC"/>
        <w:tblCellMar>
          <w:left w:w="0" w:type="dxa"/>
          <w:right w:w="0" w:type="dxa"/>
        </w:tblCellMar>
        <w:tblLook w:val="01E0" w:firstRow="1" w:lastRow="1" w:firstColumn="1" w:lastColumn="1" w:noHBand="0" w:noVBand="0"/>
      </w:tblPr>
      <w:tblGrid>
        <w:gridCol w:w="3681"/>
        <w:gridCol w:w="5812"/>
      </w:tblGrid>
      <w:tr w:rsidR="003424B1" w:rsidRPr="00022731" w14:paraId="68CA6715" w14:textId="77777777" w:rsidTr="000F00E0">
        <w:trPr>
          <w:trHeight w:val="515"/>
          <w:jc w:val="center"/>
        </w:trPr>
        <w:tc>
          <w:tcPr>
            <w:tcW w:w="3681" w:type="dxa"/>
            <w:shd w:val="clear" w:color="auto" w:fill="FFF2CC"/>
            <w:vAlign w:val="center"/>
          </w:tcPr>
          <w:p w14:paraId="683DF429" w14:textId="77777777" w:rsidR="003424B1" w:rsidRPr="00022731" w:rsidRDefault="003424B1" w:rsidP="003424B1">
            <w:pPr>
              <w:rPr>
                <w:rFonts w:ascii="Times New Roman" w:hAnsi="Times New Roman" w:cs="Times New Roman"/>
                <w:i/>
                <w:sz w:val="24"/>
                <w:szCs w:val="24"/>
              </w:rPr>
            </w:pPr>
            <w:r w:rsidRPr="00C60478">
              <w:rPr>
                <w:rFonts w:ascii="Times New Roman" w:hAnsi="Times New Roman" w:cs="Times New Roman"/>
                <w:sz w:val="24"/>
                <w:szCs w:val="24"/>
              </w:rPr>
              <w:lastRenderedPageBreak/>
              <w:t>Договор</w:t>
            </w:r>
            <w:r w:rsidRPr="00022731">
              <w:rPr>
                <w:rFonts w:ascii="Times New Roman" w:hAnsi="Times New Roman" w:cs="Times New Roman"/>
                <w:i/>
                <w:sz w:val="24"/>
                <w:szCs w:val="24"/>
              </w:rPr>
              <w:t xml:space="preserve"> № и дата</w:t>
            </w:r>
          </w:p>
        </w:tc>
        <w:tc>
          <w:tcPr>
            <w:tcW w:w="5812" w:type="dxa"/>
            <w:shd w:val="clear" w:color="auto" w:fill="FFFFFF"/>
            <w:vAlign w:val="center"/>
          </w:tcPr>
          <w:p w14:paraId="2BCCBF0F" w14:textId="77777777" w:rsidR="003424B1" w:rsidRPr="00022731" w:rsidRDefault="003424B1" w:rsidP="00852861">
            <w:pPr>
              <w:jc w:val="center"/>
              <w:rPr>
                <w:rFonts w:ascii="Times New Roman" w:hAnsi="Times New Roman" w:cs="Times New Roman"/>
                <w:i/>
                <w:sz w:val="24"/>
                <w:szCs w:val="24"/>
              </w:rPr>
            </w:pPr>
            <w:r w:rsidRPr="00022731">
              <w:rPr>
                <w:rFonts w:ascii="Times New Roman" w:hAnsi="Times New Roman" w:cs="Times New Roman"/>
                <w:i/>
                <w:sz w:val="24"/>
                <w:szCs w:val="24"/>
              </w:rPr>
              <w:t>ДЕП-4 от 31.05.2021 г.</w:t>
            </w:r>
          </w:p>
        </w:tc>
      </w:tr>
      <w:tr w:rsidR="003424B1" w:rsidRPr="00022731" w14:paraId="701777AF" w14:textId="77777777" w:rsidTr="000F00E0">
        <w:trPr>
          <w:trHeight w:val="671"/>
          <w:jc w:val="center"/>
        </w:trPr>
        <w:tc>
          <w:tcPr>
            <w:tcW w:w="3681" w:type="dxa"/>
            <w:shd w:val="clear" w:color="auto" w:fill="FFF2CC"/>
            <w:vAlign w:val="center"/>
          </w:tcPr>
          <w:p w14:paraId="37E17928" w14:textId="77777777" w:rsidR="003424B1" w:rsidRPr="00C60478" w:rsidRDefault="003424B1" w:rsidP="003424B1">
            <w:pPr>
              <w:rPr>
                <w:rFonts w:ascii="Times New Roman" w:hAnsi="Times New Roman" w:cs="Times New Roman"/>
                <w:sz w:val="24"/>
                <w:szCs w:val="24"/>
              </w:rPr>
            </w:pPr>
            <w:r w:rsidRPr="00C60478">
              <w:rPr>
                <w:rFonts w:ascii="Times New Roman" w:hAnsi="Times New Roman" w:cs="Times New Roman"/>
                <w:sz w:val="24"/>
                <w:szCs w:val="24"/>
              </w:rPr>
              <w:t>Възложител</w:t>
            </w:r>
          </w:p>
        </w:tc>
        <w:tc>
          <w:tcPr>
            <w:tcW w:w="5812" w:type="dxa"/>
            <w:shd w:val="clear" w:color="auto" w:fill="FFFFFF"/>
            <w:vAlign w:val="center"/>
          </w:tcPr>
          <w:p w14:paraId="5FF1B5EB" w14:textId="77777777" w:rsidR="003424B1" w:rsidRPr="00022731" w:rsidRDefault="003424B1" w:rsidP="00852861">
            <w:pPr>
              <w:jc w:val="center"/>
              <w:rPr>
                <w:rFonts w:ascii="Times New Roman" w:hAnsi="Times New Roman" w:cs="Times New Roman"/>
                <w:i/>
                <w:sz w:val="24"/>
                <w:szCs w:val="24"/>
              </w:rPr>
            </w:pPr>
            <w:r w:rsidRPr="00022731">
              <w:rPr>
                <w:rFonts w:ascii="Times New Roman" w:hAnsi="Times New Roman" w:cs="Times New Roman"/>
                <w:i/>
                <w:sz w:val="24"/>
                <w:szCs w:val="24"/>
              </w:rPr>
              <w:t>Държавно предприятие</w:t>
            </w:r>
          </w:p>
          <w:p w14:paraId="56DCCFA9" w14:textId="77777777" w:rsidR="003424B1" w:rsidRPr="00022731" w:rsidRDefault="003424B1" w:rsidP="00852861">
            <w:pPr>
              <w:jc w:val="center"/>
              <w:rPr>
                <w:rFonts w:ascii="Times New Roman" w:hAnsi="Times New Roman" w:cs="Times New Roman"/>
                <w:i/>
                <w:sz w:val="24"/>
                <w:szCs w:val="24"/>
              </w:rPr>
            </w:pPr>
            <w:r w:rsidRPr="00022731">
              <w:rPr>
                <w:rFonts w:ascii="Times New Roman" w:hAnsi="Times New Roman" w:cs="Times New Roman"/>
                <w:i/>
                <w:sz w:val="24"/>
                <w:szCs w:val="24"/>
              </w:rPr>
              <w:t>„Пристанищна инфраструктура“ (ДППИ)</w:t>
            </w:r>
          </w:p>
        </w:tc>
      </w:tr>
      <w:tr w:rsidR="003424B1" w:rsidRPr="00022731" w14:paraId="7395EC1B" w14:textId="77777777" w:rsidTr="000F00E0">
        <w:trPr>
          <w:trHeight w:val="945"/>
          <w:jc w:val="center"/>
        </w:trPr>
        <w:tc>
          <w:tcPr>
            <w:tcW w:w="3681" w:type="dxa"/>
            <w:shd w:val="clear" w:color="auto" w:fill="FFF2CC"/>
            <w:vAlign w:val="center"/>
          </w:tcPr>
          <w:p w14:paraId="4F5766FD" w14:textId="77777777" w:rsidR="003424B1" w:rsidRPr="00C60478" w:rsidRDefault="003424B1" w:rsidP="003424B1">
            <w:pPr>
              <w:rPr>
                <w:rFonts w:ascii="Times New Roman" w:hAnsi="Times New Roman" w:cs="Times New Roman"/>
                <w:sz w:val="24"/>
                <w:szCs w:val="24"/>
              </w:rPr>
            </w:pPr>
            <w:r w:rsidRPr="00C60478">
              <w:rPr>
                <w:rFonts w:ascii="Times New Roman" w:hAnsi="Times New Roman" w:cs="Times New Roman"/>
                <w:sz w:val="24"/>
                <w:szCs w:val="24"/>
              </w:rPr>
              <w:t>Предмет на договора</w:t>
            </w:r>
          </w:p>
        </w:tc>
        <w:tc>
          <w:tcPr>
            <w:tcW w:w="5812" w:type="dxa"/>
            <w:shd w:val="clear" w:color="auto" w:fill="FFFFFF"/>
            <w:vAlign w:val="center"/>
          </w:tcPr>
          <w:p w14:paraId="6716DFD5" w14:textId="77777777" w:rsidR="003424B1" w:rsidRPr="00022731" w:rsidRDefault="003424B1" w:rsidP="00852861">
            <w:pPr>
              <w:jc w:val="center"/>
              <w:rPr>
                <w:rFonts w:ascii="Times New Roman" w:hAnsi="Times New Roman" w:cs="Times New Roman"/>
                <w:bCs/>
                <w:i/>
                <w:sz w:val="24"/>
                <w:szCs w:val="24"/>
              </w:rPr>
            </w:pPr>
            <w:r w:rsidRPr="00022731">
              <w:rPr>
                <w:rFonts w:ascii="Times New Roman" w:hAnsi="Times New Roman" w:cs="Times New Roman"/>
                <w:i/>
                <w:sz w:val="24"/>
                <w:szCs w:val="24"/>
              </w:rPr>
              <w:t>Осигуряване на техническа помощ за подготовка на проекти за следващия програмен период 2021-2027 г.</w:t>
            </w:r>
          </w:p>
        </w:tc>
      </w:tr>
      <w:tr w:rsidR="003424B1" w:rsidRPr="00C60478" w14:paraId="6E7AD5B0" w14:textId="77777777" w:rsidTr="000F00E0">
        <w:trPr>
          <w:trHeight w:val="518"/>
          <w:jc w:val="center"/>
        </w:trPr>
        <w:tc>
          <w:tcPr>
            <w:tcW w:w="3681" w:type="dxa"/>
            <w:shd w:val="clear" w:color="auto" w:fill="FFF2CC"/>
            <w:vAlign w:val="center"/>
          </w:tcPr>
          <w:p w14:paraId="598FC011" w14:textId="77777777" w:rsidR="003424B1" w:rsidRPr="00C60478" w:rsidRDefault="003424B1" w:rsidP="003424B1">
            <w:pPr>
              <w:rPr>
                <w:rFonts w:ascii="Times New Roman" w:hAnsi="Times New Roman" w:cs="Times New Roman"/>
                <w:sz w:val="24"/>
                <w:szCs w:val="24"/>
              </w:rPr>
            </w:pPr>
            <w:r w:rsidRPr="00C60478">
              <w:rPr>
                <w:rFonts w:ascii="Times New Roman" w:hAnsi="Times New Roman" w:cs="Times New Roman"/>
                <w:sz w:val="24"/>
                <w:szCs w:val="24"/>
              </w:rPr>
              <w:t>Изпълнител</w:t>
            </w:r>
          </w:p>
        </w:tc>
        <w:tc>
          <w:tcPr>
            <w:tcW w:w="5812" w:type="dxa"/>
            <w:shd w:val="clear" w:color="auto" w:fill="FFFFFF"/>
            <w:vAlign w:val="center"/>
          </w:tcPr>
          <w:p w14:paraId="7AC83A8B" w14:textId="77777777" w:rsidR="003424B1" w:rsidRPr="00C60478" w:rsidRDefault="003424B1" w:rsidP="00852861">
            <w:pPr>
              <w:jc w:val="center"/>
              <w:rPr>
                <w:rFonts w:ascii="Times New Roman" w:hAnsi="Times New Roman" w:cs="Times New Roman"/>
                <w:sz w:val="24"/>
                <w:szCs w:val="24"/>
              </w:rPr>
            </w:pPr>
            <w:r w:rsidRPr="00C60478">
              <w:rPr>
                <w:rFonts w:ascii="Times New Roman" w:hAnsi="Times New Roman" w:cs="Times New Roman"/>
                <w:sz w:val="24"/>
                <w:szCs w:val="24"/>
              </w:rPr>
              <w:t>„Българска консултантска организация“ ЕООД</w:t>
            </w:r>
          </w:p>
        </w:tc>
      </w:tr>
      <w:tr w:rsidR="003424B1" w:rsidRPr="00022731" w14:paraId="1FB05704" w14:textId="77777777" w:rsidTr="000F00E0">
        <w:trPr>
          <w:trHeight w:val="518"/>
          <w:jc w:val="center"/>
        </w:trPr>
        <w:tc>
          <w:tcPr>
            <w:tcW w:w="3681" w:type="dxa"/>
            <w:shd w:val="clear" w:color="auto" w:fill="FFF2CC"/>
            <w:vAlign w:val="center"/>
          </w:tcPr>
          <w:p w14:paraId="7964B00E" w14:textId="77777777" w:rsidR="003424B1" w:rsidRPr="00C60478" w:rsidRDefault="003424B1" w:rsidP="003424B1">
            <w:pPr>
              <w:rPr>
                <w:rFonts w:ascii="Times New Roman" w:hAnsi="Times New Roman" w:cs="Times New Roman"/>
                <w:sz w:val="24"/>
                <w:szCs w:val="24"/>
              </w:rPr>
            </w:pPr>
            <w:r w:rsidRPr="00C60478">
              <w:rPr>
                <w:rFonts w:ascii="Times New Roman" w:hAnsi="Times New Roman" w:cs="Times New Roman"/>
                <w:sz w:val="24"/>
                <w:szCs w:val="24"/>
              </w:rPr>
              <w:t>Дата на подписване на договора</w:t>
            </w:r>
          </w:p>
        </w:tc>
        <w:tc>
          <w:tcPr>
            <w:tcW w:w="5812" w:type="dxa"/>
            <w:shd w:val="clear" w:color="auto" w:fill="FFFFFF"/>
            <w:vAlign w:val="center"/>
          </w:tcPr>
          <w:p w14:paraId="26C2F150" w14:textId="77777777" w:rsidR="003424B1" w:rsidRPr="00022731" w:rsidRDefault="003424B1" w:rsidP="00852861">
            <w:pPr>
              <w:jc w:val="center"/>
              <w:rPr>
                <w:rFonts w:ascii="Times New Roman" w:hAnsi="Times New Roman" w:cs="Times New Roman"/>
                <w:i/>
                <w:sz w:val="24"/>
                <w:szCs w:val="24"/>
              </w:rPr>
            </w:pPr>
            <w:r w:rsidRPr="00022731">
              <w:rPr>
                <w:rFonts w:ascii="Times New Roman" w:hAnsi="Times New Roman" w:cs="Times New Roman"/>
                <w:i/>
                <w:sz w:val="24"/>
                <w:szCs w:val="24"/>
              </w:rPr>
              <w:t>31.05.2021 г.</w:t>
            </w:r>
          </w:p>
        </w:tc>
      </w:tr>
      <w:tr w:rsidR="003424B1" w:rsidRPr="00022731" w14:paraId="36CAC43D" w14:textId="77777777" w:rsidTr="000F00E0">
        <w:trPr>
          <w:trHeight w:val="791"/>
          <w:jc w:val="center"/>
        </w:trPr>
        <w:tc>
          <w:tcPr>
            <w:tcW w:w="3681" w:type="dxa"/>
            <w:shd w:val="clear" w:color="auto" w:fill="FFF2CC"/>
            <w:vAlign w:val="center"/>
          </w:tcPr>
          <w:p w14:paraId="4B06FCD5" w14:textId="77777777" w:rsidR="003424B1" w:rsidRPr="00C60478" w:rsidRDefault="003424B1" w:rsidP="003424B1">
            <w:pPr>
              <w:rPr>
                <w:rFonts w:ascii="Times New Roman" w:hAnsi="Times New Roman" w:cs="Times New Roman"/>
                <w:sz w:val="24"/>
                <w:szCs w:val="24"/>
              </w:rPr>
            </w:pPr>
            <w:r w:rsidRPr="00C60478">
              <w:rPr>
                <w:rFonts w:ascii="Times New Roman" w:hAnsi="Times New Roman" w:cs="Times New Roman"/>
                <w:sz w:val="24"/>
                <w:szCs w:val="24"/>
              </w:rPr>
              <w:t>Срок за изпълнение на договора</w:t>
            </w:r>
          </w:p>
        </w:tc>
        <w:tc>
          <w:tcPr>
            <w:tcW w:w="5812" w:type="dxa"/>
            <w:shd w:val="clear" w:color="auto" w:fill="FFFFFF"/>
            <w:vAlign w:val="center"/>
          </w:tcPr>
          <w:p w14:paraId="661E630D" w14:textId="77777777" w:rsidR="003424B1" w:rsidRPr="00022731" w:rsidRDefault="003424B1" w:rsidP="00852861">
            <w:pPr>
              <w:jc w:val="center"/>
              <w:rPr>
                <w:rFonts w:ascii="Times New Roman" w:hAnsi="Times New Roman" w:cs="Times New Roman"/>
                <w:i/>
                <w:sz w:val="24"/>
                <w:szCs w:val="24"/>
              </w:rPr>
            </w:pPr>
            <w:r w:rsidRPr="00022731">
              <w:rPr>
                <w:rFonts w:ascii="Times New Roman" w:hAnsi="Times New Roman" w:cs="Times New Roman"/>
                <w:i/>
                <w:sz w:val="24"/>
                <w:szCs w:val="24"/>
              </w:rPr>
              <w:t>31.10.2023 г.</w:t>
            </w:r>
          </w:p>
        </w:tc>
      </w:tr>
      <w:tr w:rsidR="003424B1" w:rsidRPr="00022731" w14:paraId="720FE2B2" w14:textId="77777777" w:rsidTr="000F00E0">
        <w:trPr>
          <w:trHeight w:val="1583"/>
          <w:jc w:val="center"/>
        </w:trPr>
        <w:tc>
          <w:tcPr>
            <w:tcW w:w="3681" w:type="dxa"/>
            <w:shd w:val="clear" w:color="auto" w:fill="FFF2CC"/>
            <w:vAlign w:val="center"/>
          </w:tcPr>
          <w:p w14:paraId="1BD71BD3" w14:textId="77777777" w:rsidR="003424B1" w:rsidRPr="00C60478" w:rsidRDefault="003424B1" w:rsidP="003424B1">
            <w:pPr>
              <w:rPr>
                <w:rFonts w:ascii="Times New Roman" w:hAnsi="Times New Roman" w:cs="Times New Roman"/>
                <w:sz w:val="24"/>
                <w:szCs w:val="24"/>
              </w:rPr>
            </w:pPr>
            <w:r w:rsidRPr="00C60478">
              <w:rPr>
                <w:rFonts w:ascii="Times New Roman" w:hAnsi="Times New Roman" w:cs="Times New Roman"/>
                <w:sz w:val="24"/>
                <w:szCs w:val="24"/>
              </w:rPr>
              <w:t>Представляващ  изпълнителя</w:t>
            </w:r>
          </w:p>
          <w:p w14:paraId="265321F4" w14:textId="77777777" w:rsidR="003424B1" w:rsidRPr="00022731" w:rsidRDefault="003424B1" w:rsidP="003424B1">
            <w:pPr>
              <w:rPr>
                <w:rFonts w:ascii="Times New Roman" w:hAnsi="Times New Roman" w:cs="Times New Roman"/>
                <w:i/>
                <w:sz w:val="24"/>
                <w:szCs w:val="24"/>
              </w:rPr>
            </w:pPr>
            <w:r w:rsidRPr="00C60478">
              <w:rPr>
                <w:rFonts w:ascii="Times New Roman" w:hAnsi="Times New Roman" w:cs="Times New Roman"/>
                <w:sz w:val="24"/>
                <w:szCs w:val="24"/>
              </w:rPr>
              <w:t>Адрес, телефон, е-</w:t>
            </w:r>
            <w:proofErr w:type="spellStart"/>
            <w:r w:rsidRPr="00C60478">
              <w:rPr>
                <w:rFonts w:ascii="Times New Roman" w:hAnsi="Times New Roman" w:cs="Times New Roman"/>
                <w:sz w:val="24"/>
                <w:szCs w:val="24"/>
              </w:rPr>
              <w:t>mail</w:t>
            </w:r>
            <w:proofErr w:type="spellEnd"/>
          </w:p>
        </w:tc>
        <w:tc>
          <w:tcPr>
            <w:tcW w:w="5812" w:type="dxa"/>
            <w:shd w:val="clear" w:color="auto" w:fill="FFFFFF"/>
            <w:vAlign w:val="center"/>
          </w:tcPr>
          <w:p w14:paraId="5E4A5F3C" w14:textId="77777777" w:rsidR="003424B1" w:rsidRPr="00022731" w:rsidRDefault="003424B1" w:rsidP="00852861">
            <w:pPr>
              <w:jc w:val="center"/>
              <w:rPr>
                <w:rFonts w:ascii="Times New Roman" w:hAnsi="Times New Roman" w:cs="Times New Roman"/>
                <w:i/>
                <w:sz w:val="24"/>
                <w:szCs w:val="24"/>
              </w:rPr>
            </w:pPr>
            <w:r w:rsidRPr="00022731">
              <w:rPr>
                <w:rFonts w:ascii="Times New Roman" w:hAnsi="Times New Roman" w:cs="Times New Roman"/>
                <w:i/>
                <w:sz w:val="24"/>
                <w:szCs w:val="24"/>
              </w:rPr>
              <w:t>Стоян Ставрев</w:t>
            </w:r>
          </w:p>
          <w:p w14:paraId="66347994" w14:textId="77777777" w:rsidR="003424B1" w:rsidRPr="00022731" w:rsidRDefault="003424B1" w:rsidP="00852861">
            <w:pPr>
              <w:jc w:val="center"/>
              <w:rPr>
                <w:rFonts w:ascii="Times New Roman" w:hAnsi="Times New Roman" w:cs="Times New Roman"/>
                <w:i/>
                <w:sz w:val="24"/>
                <w:szCs w:val="24"/>
              </w:rPr>
            </w:pPr>
            <w:r w:rsidRPr="00022731">
              <w:rPr>
                <w:rFonts w:ascii="Times New Roman" w:hAnsi="Times New Roman" w:cs="Times New Roman"/>
                <w:bCs/>
                <w:i/>
                <w:sz w:val="24"/>
                <w:szCs w:val="24"/>
              </w:rPr>
              <w:t>София 1407, бул. „Черни връх“ №32Г</w:t>
            </w:r>
            <w:r w:rsidRPr="00022731">
              <w:rPr>
                <w:rFonts w:ascii="Times New Roman" w:hAnsi="Times New Roman" w:cs="Times New Roman"/>
                <w:i/>
                <w:sz w:val="24"/>
                <w:szCs w:val="24"/>
              </w:rPr>
              <w:t>, ет. 1, ап. 1А       Тел.: +359 879 481 565</w:t>
            </w:r>
          </w:p>
          <w:p w14:paraId="06291B7B" w14:textId="77777777" w:rsidR="003424B1" w:rsidRPr="00022731" w:rsidRDefault="003424B1" w:rsidP="00852861">
            <w:pPr>
              <w:jc w:val="center"/>
              <w:rPr>
                <w:rFonts w:ascii="Times New Roman" w:hAnsi="Times New Roman" w:cs="Times New Roman"/>
                <w:i/>
                <w:sz w:val="24"/>
                <w:szCs w:val="24"/>
              </w:rPr>
            </w:pPr>
            <w:r w:rsidRPr="00022731">
              <w:rPr>
                <w:rFonts w:ascii="Times New Roman" w:hAnsi="Times New Roman" w:cs="Times New Roman"/>
                <w:i/>
                <w:sz w:val="24"/>
                <w:szCs w:val="24"/>
              </w:rPr>
              <w:t>stoyan.stavrev@bco.bg</w:t>
            </w:r>
          </w:p>
        </w:tc>
      </w:tr>
      <w:tr w:rsidR="003424B1" w:rsidRPr="00022731" w14:paraId="392A6223" w14:textId="77777777" w:rsidTr="000F00E0">
        <w:trPr>
          <w:trHeight w:val="517"/>
          <w:jc w:val="center"/>
        </w:trPr>
        <w:tc>
          <w:tcPr>
            <w:tcW w:w="3681" w:type="dxa"/>
            <w:shd w:val="clear" w:color="auto" w:fill="FFF2CC"/>
            <w:vAlign w:val="center"/>
          </w:tcPr>
          <w:p w14:paraId="6678BC86" w14:textId="77777777" w:rsidR="003424B1" w:rsidRPr="00C60478" w:rsidRDefault="003424B1" w:rsidP="003424B1">
            <w:pPr>
              <w:rPr>
                <w:rFonts w:ascii="Times New Roman" w:hAnsi="Times New Roman" w:cs="Times New Roman"/>
                <w:sz w:val="24"/>
                <w:szCs w:val="24"/>
              </w:rPr>
            </w:pPr>
            <w:r w:rsidRPr="00C60478">
              <w:rPr>
                <w:rFonts w:ascii="Times New Roman" w:hAnsi="Times New Roman" w:cs="Times New Roman"/>
                <w:sz w:val="24"/>
                <w:szCs w:val="24"/>
              </w:rPr>
              <w:t>Вид документ</w:t>
            </w:r>
          </w:p>
        </w:tc>
        <w:tc>
          <w:tcPr>
            <w:tcW w:w="5812" w:type="dxa"/>
            <w:shd w:val="clear" w:color="auto" w:fill="FFFFFF"/>
            <w:vAlign w:val="center"/>
          </w:tcPr>
          <w:p w14:paraId="40E5563E" w14:textId="77777777" w:rsidR="003424B1" w:rsidRPr="00022731" w:rsidRDefault="00852861" w:rsidP="00852861">
            <w:pPr>
              <w:jc w:val="center"/>
              <w:rPr>
                <w:rFonts w:ascii="Times New Roman" w:hAnsi="Times New Roman" w:cs="Times New Roman"/>
                <w:i/>
                <w:sz w:val="24"/>
                <w:szCs w:val="24"/>
              </w:rPr>
            </w:pPr>
            <w:r w:rsidRPr="00022731">
              <w:rPr>
                <w:rFonts w:ascii="Times New Roman" w:hAnsi="Times New Roman" w:cs="Times New Roman"/>
                <w:i/>
                <w:sz w:val="24"/>
                <w:szCs w:val="24"/>
              </w:rPr>
              <w:t>АНАЛИЗ ЗА ПРИЛОЖИМИЯ РЕЖИМ НА ДЪРЖАВНИ ПОМОЩИ</w:t>
            </w:r>
          </w:p>
        </w:tc>
      </w:tr>
      <w:tr w:rsidR="003424B1" w:rsidRPr="00022731" w14:paraId="77BF8197" w14:textId="77777777" w:rsidTr="000F00E0">
        <w:trPr>
          <w:trHeight w:val="515"/>
          <w:jc w:val="center"/>
        </w:trPr>
        <w:tc>
          <w:tcPr>
            <w:tcW w:w="3681" w:type="dxa"/>
            <w:shd w:val="clear" w:color="auto" w:fill="FFF2CC"/>
            <w:vAlign w:val="center"/>
          </w:tcPr>
          <w:p w14:paraId="2A03BBD9" w14:textId="77777777" w:rsidR="003424B1" w:rsidRPr="00C60478" w:rsidRDefault="003424B1" w:rsidP="003424B1">
            <w:pPr>
              <w:rPr>
                <w:rFonts w:ascii="Times New Roman" w:hAnsi="Times New Roman" w:cs="Times New Roman"/>
                <w:sz w:val="24"/>
                <w:szCs w:val="24"/>
              </w:rPr>
            </w:pPr>
            <w:r w:rsidRPr="00C60478">
              <w:rPr>
                <w:rFonts w:ascii="Times New Roman" w:hAnsi="Times New Roman" w:cs="Times New Roman"/>
                <w:sz w:val="24"/>
                <w:szCs w:val="24"/>
              </w:rPr>
              <w:t xml:space="preserve">Проект </w:t>
            </w:r>
          </w:p>
        </w:tc>
        <w:tc>
          <w:tcPr>
            <w:tcW w:w="5812" w:type="dxa"/>
            <w:shd w:val="clear" w:color="auto" w:fill="FFFFFF"/>
            <w:vAlign w:val="center"/>
          </w:tcPr>
          <w:p w14:paraId="6C4A3338" w14:textId="77777777" w:rsidR="003424B1" w:rsidRPr="00022731" w:rsidRDefault="003424B1" w:rsidP="003424B1">
            <w:pPr>
              <w:rPr>
                <w:rFonts w:ascii="Times New Roman" w:hAnsi="Times New Roman" w:cs="Times New Roman"/>
                <w:i/>
                <w:sz w:val="24"/>
                <w:szCs w:val="24"/>
              </w:rPr>
            </w:pPr>
          </w:p>
          <w:p w14:paraId="759BDECE" w14:textId="660BC8E7" w:rsidR="003424B1" w:rsidRPr="00022731" w:rsidRDefault="003424B1" w:rsidP="00852861">
            <w:pPr>
              <w:jc w:val="center"/>
              <w:rPr>
                <w:rFonts w:ascii="Times New Roman" w:hAnsi="Times New Roman" w:cs="Times New Roman"/>
                <w:i/>
                <w:sz w:val="24"/>
                <w:szCs w:val="24"/>
              </w:rPr>
            </w:pPr>
            <w:r w:rsidRPr="00022731">
              <w:rPr>
                <w:rFonts w:ascii="Times New Roman" w:hAnsi="Times New Roman" w:cs="Times New Roman"/>
                <w:sz w:val="24"/>
                <w:szCs w:val="24"/>
              </w:rPr>
              <w:t>„</w:t>
            </w:r>
            <w:r w:rsidR="00146D3E" w:rsidRPr="00146D3E">
              <w:rPr>
                <w:rFonts w:ascii="Times New Roman" w:hAnsi="Times New Roman" w:cs="Times New Roman"/>
                <w:sz w:val="24"/>
                <w:szCs w:val="24"/>
              </w:rPr>
              <w:t>Превенция от наводнение на гр. Лом и терминал Лом чрез реконструкция на Източен кей</w:t>
            </w:r>
            <w:r w:rsidRPr="00022731">
              <w:rPr>
                <w:rFonts w:ascii="Times New Roman" w:hAnsi="Times New Roman" w:cs="Times New Roman"/>
                <w:sz w:val="24"/>
                <w:szCs w:val="24"/>
              </w:rPr>
              <w:t>“</w:t>
            </w:r>
          </w:p>
        </w:tc>
      </w:tr>
      <w:tr w:rsidR="003424B1" w:rsidRPr="00022731" w14:paraId="42AB853B" w14:textId="77777777" w:rsidTr="000F00E0">
        <w:trPr>
          <w:trHeight w:val="791"/>
          <w:jc w:val="center"/>
        </w:trPr>
        <w:tc>
          <w:tcPr>
            <w:tcW w:w="3681" w:type="dxa"/>
            <w:shd w:val="clear" w:color="auto" w:fill="FFF2CC"/>
            <w:vAlign w:val="center"/>
          </w:tcPr>
          <w:p w14:paraId="08DB6855" w14:textId="7E8F8BBC" w:rsidR="003424B1" w:rsidRPr="00C60478" w:rsidRDefault="003424B1" w:rsidP="003424B1">
            <w:pPr>
              <w:rPr>
                <w:rFonts w:ascii="Times New Roman" w:hAnsi="Times New Roman" w:cs="Times New Roman"/>
                <w:sz w:val="24"/>
                <w:szCs w:val="24"/>
              </w:rPr>
            </w:pPr>
            <w:r w:rsidRPr="00C60478">
              <w:rPr>
                <w:rFonts w:ascii="Times New Roman" w:hAnsi="Times New Roman" w:cs="Times New Roman"/>
                <w:sz w:val="24"/>
                <w:szCs w:val="24"/>
              </w:rPr>
              <w:t>Дата</w:t>
            </w:r>
            <w:r w:rsidR="0090180F">
              <w:rPr>
                <w:rFonts w:ascii="Times New Roman" w:hAnsi="Times New Roman" w:cs="Times New Roman"/>
                <w:sz w:val="24"/>
                <w:szCs w:val="24"/>
              </w:rPr>
              <w:t xml:space="preserve"> </w:t>
            </w:r>
            <w:r w:rsidRPr="00C60478">
              <w:rPr>
                <w:rFonts w:ascii="Times New Roman" w:hAnsi="Times New Roman" w:cs="Times New Roman"/>
                <w:sz w:val="24"/>
                <w:szCs w:val="24"/>
              </w:rPr>
              <w:t>на представяне на  доклада</w:t>
            </w:r>
          </w:p>
        </w:tc>
        <w:tc>
          <w:tcPr>
            <w:tcW w:w="5812" w:type="dxa"/>
            <w:shd w:val="clear" w:color="auto" w:fill="FFFFFF"/>
            <w:vAlign w:val="center"/>
          </w:tcPr>
          <w:p w14:paraId="643E3CB3" w14:textId="0C6D9DE3" w:rsidR="003424B1" w:rsidRPr="00022731" w:rsidRDefault="00DA17B1" w:rsidP="00835D99">
            <w:pPr>
              <w:jc w:val="center"/>
              <w:rPr>
                <w:rFonts w:ascii="Times New Roman" w:hAnsi="Times New Roman" w:cs="Times New Roman"/>
                <w:i/>
                <w:sz w:val="24"/>
                <w:szCs w:val="24"/>
              </w:rPr>
            </w:pPr>
            <w:r w:rsidRPr="00DA17B1">
              <w:rPr>
                <w:rFonts w:ascii="Times New Roman" w:hAnsi="Times New Roman" w:cs="Times New Roman"/>
                <w:i/>
                <w:sz w:val="24"/>
                <w:szCs w:val="24"/>
              </w:rPr>
              <w:t>31</w:t>
            </w:r>
            <w:r w:rsidR="003424B1" w:rsidRPr="00DA17B1">
              <w:rPr>
                <w:rFonts w:ascii="Times New Roman" w:hAnsi="Times New Roman" w:cs="Times New Roman"/>
                <w:i/>
                <w:sz w:val="24"/>
                <w:szCs w:val="24"/>
              </w:rPr>
              <w:t>.</w:t>
            </w:r>
            <w:r w:rsidR="003424B1" w:rsidRPr="00022731">
              <w:rPr>
                <w:rFonts w:ascii="Times New Roman" w:hAnsi="Times New Roman" w:cs="Times New Roman"/>
                <w:i/>
                <w:sz w:val="24"/>
                <w:szCs w:val="24"/>
                <w:lang w:val="en-US"/>
              </w:rPr>
              <w:t xml:space="preserve"> </w:t>
            </w:r>
            <w:r w:rsidR="00852861" w:rsidRPr="00022731">
              <w:rPr>
                <w:rFonts w:ascii="Times New Roman" w:hAnsi="Times New Roman" w:cs="Times New Roman"/>
                <w:i/>
                <w:sz w:val="24"/>
                <w:szCs w:val="24"/>
              </w:rPr>
              <w:t>0</w:t>
            </w:r>
            <w:r w:rsidR="00D66DFB">
              <w:rPr>
                <w:rFonts w:ascii="Times New Roman" w:hAnsi="Times New Roman" w:cs="Times New Roman"/>
                <w:i/>
                <w:sz w:val="24"/>
                <w:szCs w:val="24"/>
                <w:lang w:val="en-US"/>
              </w:rPr>
              <w:t>8</w:t>
            </w:r>
            <w:r w:rsidR="003424B1" w:rsidRPr="00022731">
              <w:rPr>
                <w:rFonts w:ascii="Times New Roman" w:hAnsi="Times New Roman" w:cs="Times New Roman"/>
                <w:i/>
                <w:sz w:val="24"/>
                <w:szCs w:val="24"/>
              </w:rPr>
              <w:t>. 202</w:t>
            </w:r>
            <w:r w:rsidR="00852861" w:rsidRPr="00022731">
              <w:rPr>
                <w:rFonts w:ascii="Times New Roman" w:hAnsi="Times New Roman" w:cs="Times New Roman"/>
                <w:i/>
                <w:sz w:val="24"/>
                <w:szCs w:val="24"/>
              </w:rPr>
              <w:t>3</w:t>
            </w:r>
            <w:r w:rsidR="003424B1" w:rsidRPr="00022731">
              <w:rPr>
                <w:rFonts w:ascii="Times New Roman" w:hAnsi="Times New Roman" w:cs="Times New Roman"/>
                <w:i/>
                <w:sz w:val="24"/>
                <w:szCs w:val="24"/>
              </w:rPr>
              <w:t xml:space="preserve"> г.</w:t>
            </w:r>
          </w:p>
        </w:tc>
      </w:tr>
    </w:tbl>
    <w:p w14:paraId="4922F8FB" w14:textId="77777777" w:rsidR="006874D5" w:rsidRPr="00022731" w:rsidRDefault="006874D5" w:rsidP="003424B1">
      <w:pPr>
        <w:rPr>
          <w:rFonts w:ascii="Times New Roman" w:hAnsi="Times New Roman" w:cs="Times New Roman"/>
          <w:b/>
          <w:sz w:val="24"/>
          <w:szCs w:val="24"/>
        </w:rPr>
      </w:pPr>
    </w:p>
    <w:p w14:paraId="5DB69923" w14:textId="77777777" w:rsidR="006874D5" w:rsidRPr="00022731" w:rsidRDefault="006874D5" w:rsidP="003424B1">
      <w:pPr>
        <w:rPr>
          <w:rFonts w:ascii="Times New Roman" w:hAnsi="Times New Roman" w:cs="Times New Roman"/>
          <w:b/>
          <w:sz w:val="24"/>
          <w:szCs w:val="24"/>
        </w:rPr>
      </w:pPr>
    </w:p>
    <w:p w14:paraId="411DB965" w14:textId="77777777" w:rsidR="003424B1" w:rsidRPr="00022731" w:rsidRDefault="003424B1" w:rsidP="003424B1">
      <w:pPr>
        <w:rPr>
          <w:rFonts w:ascii="Times New Roman" w:hAnsi="Times New Roman" w:cs="Times New Roman"/>
          <w:b/>
          <w:sz w:val="24"/>
          <w:szCs w:val="24"/>
        </w:rPr>
      </w:pPr>
      <w:r w:rsidRPr="00022731">
        <w:rPr>
          <w:rFonts w:ascii="Times New Roman" w:hAnsi="Times New Roman" w:cs="Times New Roman"/>
          <w:b/>
          <w:sz w:val="24"/>
          <w:szCs w:val="24"/>
        </w:rPr>
        <w:br w:type="page"/>
      </w:r>
    </w:p>
    <w:sdt>
      <w:sdtPr>
        <w:rPr>
          <w:rFonts w:asciiTheme="minorHAnsi" w:eastAsiaTheme="minorHAnsi" w:hAnsiTheme="minorHAnsi" w:cstheme="minorBidi"/>
          <w:color w:val="auto"/>
          <w:sz w:val="24"/>
          <w:szCs w:val="24"/>
          <w:lang w:val="bg-BG"/>
        </w:rPr>
        <w:id w:val="-2098084439"/>
        <w:docPartObj>
          <w:docPartGallery w:val="Table of Contents"/>
          <w:docPartUnique/>
        </w:docPartObj>
      </w:sdtPr>
      <w:sdtEndPr>
        <w:rPr>
          <w:b/>
          <w:bCs/>
          <w:noProof/>
        </w:rPr>
      </w:sdtEndPr>
      <w:sdtContent>
        <w:p w14:paraId="2C5E1DD3" w14:textId="77777777" w:rsidR="003424B1" w:rsidRPr="00D1683C" w:rsidRDefault="003424B1">
          <w:pPr>
            <w:pStyle w:val="TOCHeading"/>
            <w:rPr>
              <w:rFonts w:ascii="Times New Roman" w:hAnsi="Times New Roman" w:cs="Times New Roman"/>
              <w:b/>
              <w:sz w:val="28"/>
              <w:szCs w:val="28"/>
            </w:rPr>
          </w:pPr>
          <w:r w:rsidRPr="00022731">
            <w:rPr>
              <w:rFonts w:ascii="Times New Roman" w:hAnsi="Times New Roman" w:cs="Times New Roman"/>
              <w:b/>
              <w:sz w:val="28"/>
              <w:szCs w:val="28"/>
              <w:lang w:val="bg-BG"/>
            </w:rPr>
            <w:t>Съдържание</w:t>
          </w:r>
        </w:p>
        <w:p w14:paraId="31AB0218" w14:textId="77777777" w:rsidR="003424B1" w:rsidRPr="00022731" w:rsidRDefault="003424B1" w:rsidP="003424B1">
          <w:pPr>
            <w:rPr>
              <w:sz w:val="24"/>
              <w:szCs w:val="24"/>
            </w:rPr>
          </w:pPr>
        </w:p>
        <w:p w14:paraId="56BA9178" w14:textId="37A6195E" w:rsidR="00954FD7" w:rsidRDefault="003424B1">
          <w:pPr>
            <w:pStyle w:val="TOC1"/>
            <w:tabs>
              <w:tab w:val="right" w:leader="dot" w:pos="9344"/>
            </w:tabs>
            <w:rPr>
              <w:rFonts w:eastAsiaTheme="minorEastAsia"/>
              <w:noProof/>
              <w:kern w:val="2"/>
              <w:sz w:val="24"/>
              <w:szCs w:val="24"/>
              <w:lang w:val="en-US"/>
              <w14:ligatures w14:val="standardContextual"/>
            </w:rPr>
          </w:pPr>
          <w:r w:rsidRPr="00022731">
            <w:rPr>
              <w:sz w:val="24"/>
              <w:szCs w:val="24"/>
            </w:rPr>
            <w:fldChar w:fldCharType="begin"/>
          </w:r>
          <w:r w:rsidRPr="00022731">
            <w:rPr>
              <w:sz w:val="24"/>
              <w:szCs w:val="24"/>
            </w:rPr>
            <w:instrText xml:space="preserve"> TOC \o "1-3" \h \z \u </w:instrText>
          </w:r>
          <w:r w:rsidRPr="00022731">
            <w:rPr>
              <w:sz w:val="24"/>
              <w:szCs w:val="24"/>
            </w:rPr>
            <w:fldChar w:fldCharType="separate"/>
          </w:r>
          <w:hyperlink w:anchor="_Toc175722968" w:history="1">
            <w:r w:rsidR="00954FD7" w:rsidRPr="004632A9">
              <w:rPr>
                <w:rStyle w:val="Hyperlink"/>
                <w:rFonts w:ascii="Times New Roman" w:hAnsi="Times New Roman" w:cs="Times New Roman"/>
                <w:b/>
                <w:noProof/>
              </w:rPr>
              <w:t>Списък на съкращенията</w:t>
            </w:r>
            <w:r w:rsidR="00954FD7">
              <w:rPr>
                <w:noProof/>
                <w:webHidden/>
              </w:rPr>
              <w:tab/>
            </w:r>
            <w:r w:rsidR="00954FD7">
              <w:rPr>
                <w:noProof/>
                <w:webHidden/>
              </w:rPr>
              <w:fldChar w:fldCharType="begin"/>
            </w:r>
            <w:r w:rsidR="00954FD7">
              <w:rPr>
                <w:noProof/>
                <w:webHidden/>
              </w:rPr>
              <w:instrText xml:space="preserve"> PAGEREF _Toc175722968 \h </w:instrText>
            </w:r>
            <w:r w:rsidR="00954FD7">
              <w:rPr>
                <w:noProof/>
                <w:webHidden/>
              </w:rPr>
            </w:r>
            <w:r w:rsidR="00954FD7">
              <w:rPr>
                <w:noProof/>
                <w:webHidden/>
              </w:rPr>
              <w:fldChar w:fldCharType="separate"/>
            </w:r>
            <w:r w:rsidR="00954FD7">
              <w:rPr>
                <w:noProof/>
                <w:webHidden/>
              </w:rPr>
              <w:t>5</w:t>
            </w:r>
            <w:r w:rsidR="00954FD7">
              <w:rPr>
                <w:noProof/>
                <w:webHidden/>
              </w:rPr>
              <w:fldChar w:fldCharType="end"/>
            </w:r>
          </w:hyperlink>
        </w:p>
        <w:p w14:paraId="4E6B8A99" w14:textId="7AE36149" w:rsidR="00954FD7" w:rsidRDefault="00605039">
          <w:pPr>
            <w:pStyle w:val="TOC1"/>
            <w:tabs>
              <w:tab w:val="left" w:pos="440"/>
              <w:tab w:val="right" w:leader="dot" w:pos="9344"/>
            </w:tabs>
            <w:rPr>
              <w:rFonts w:eastAsiaTheme="minorEastAsia"/>
              <w:noProof/>
              <w:kern w:val="2"/>
              <w:sz w:val="24"/>
              <w:szCs w:val="24"/>
              <w:lang w:val="en-US"/>
              <w14:ligatures w14:val="standardContextual"/>
            </w:rPr>
          </w:pPr>
          <w:hyperlink w:anchor="_Toc175722969" w:history="1">
            <w:r w:rsidR="00954FD7" w:rsidRPr="004632A9">
              <w:rPr>
                <w:rStyle w:val="Hyperlink"/>
                <w:rFonts w:ascii="Times New Roman" w:hAnsi="Times New Roman" w:cs="Times New Roman"/>
                <w:b/>
                <w:noProof/>
              </w:rPr>
              <w:t>1.</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Описание на проекта</w:t>
            </w:r>
            <w:r w:rsidR="00954FD7">
              <w:rPr>
                <w:noProof/>
                <w:webHidden/>
              </w:rPr>
              <w:tab/>
            </w:r>
            <w:r w:rsidR="00954FD7">
              <w:rPr>
                <w:noProof/>
                <w:webHidden/>
              </w:rPr>
              <w:fldChar w:fldCharType="begin"/>
            </w:r>
            <w:r w:rsidR="00954FD7">
              <w:rPr>
                <w:noProof/>
                <w:webHidden/>
              </w:rPr>
              <w:instrText xml:space="preserve"> PAGEREF _Toc175722969 \h </w:instrText>
            </w:r>
            <w:r w:rsidR="00954FD7">
              <w:rPr>
                <w:noProof/>
                <w:webHidden/>
              </w:rPr>
            </w:r>
            <w:r w:rsidR="00954FD7">
              <w:rPr>
                <w:noProof/>
                <w:webHidden/>
              </w:rPr>
              <w:fldChar w:fldCharType="separate"/>
            </w:r>
            <w:r w:rsidR="00954FD7">
              <w:rPr>
                <w:noProof/>
                <w:webHidden/>
              </w:rPr>
              <w:t>7</w:t>
            </w:r>
            <w:r w:rsidR="00954FD7">
              <w:rPr>
                <w:noProof/>
                <w:webHidden/>
              </w:rPr>
              <w:fldChar w:fldCharType="end"/>
            </w:r>
          </w:hyperlink>
        </w:p>
        <w:p w14:paraId="0EB0FFE7" w14:textId="02EF059A" w:rsidR="00954FD7" w:rsidRDefault="00605039">
          <w:pPr>
            <w:pStyle w:val="TOC2"/>
            <w:tabs>
              <w:tab w:val="left" w:pos="960"/>
              <w:tab w:val="right" w:leader="dot" w:pos="9344"/>
            </w:tabs>
            <w:rPr>
              <w:rFonts w:eastAsiaTheme="minorEastAsia"/>
              <w:noProof/>
              <w:kern w:val="2"/>
              <w:sz w:val="24"/>
              <w:szCs w:val="24"/>
              <w:lang w:val="en-US"/>
              <w14:ligatures w14:val="standardContextual"/>
            </w:rPr>
          </w:pPr>
          <w:hyperlink w:anchor="_Toc175722970" w:history="1">
            <w:r w:rsidR="00954FD7" w:rsidRPr="004632A9">
              <w:rPr>
                <w:rStyle w:val="Hyperlink"/>
                <w:rFonts w:ascii="Times New Roman" w:hAnsi="Times New Roman" w:cs="Times New Roman"/>
                <w:b/>
                <w:noProof/>
              </w:rPr>
              <w:t>1.1.</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Общо описание на проекта, включително на етапите на неговата реализация</w:t>
            </w:r>
            <w:r w:rsidR="00954FD7">
              <w:rPr>
                <w:noProof/>
                <w:webHidden/>
              </w:rPr>
              <w:tab/>
            </w:r>
            <w:r w:rsidR="00954FD7">
              <w:rPr>
                <w:noProof/>
                <w:webHidden/>
              </w:rPr>
              <w:fldChar w:fldCharType="begin"/>
            </w:r>
            <w:r w:rsidR="00954FD7">
              <w:rPr>
                <w:noProof/>
                <w:webHidden/>
              </w:rPr>
              <w:instrText xml:space="preserve"> PAGEREF _Toc175722970 \h </w:instrText>
            </w:r>
            <w:r w:rsidR="00954FD7">
              <w:rPr>
                <w:noProof/>
                <w:webHidden/>
              </w:rPr>
            </w:r>
            <w:r w:rsidR="00954FD7">
              <w:rPr>
                <w:noProof/>
                <w:webHidden/>
              </w:rPr>
              <w:fldChar w:fldCharType="separate"/>
            </w:r>
            <w:r w:rsidR="00954FD7">
              <w:rPr>
                <w:noProof/>
                <w:webHidden/>
              </w:rPr>
              <w:t>7</w:t>
            </w:r>
            <w:r w:rsidR="00954FD7">
              <w:rPr>
                <w:noProof/>
                <w:webHidden/>
              </w:rPr>
              <w:fldChar w:fldCharType="end"/>
            </w:r>
          </w:hyperlink>
        </w:p>
        <w:p w14:paraId="3755FF1C" w14:textId="56B27C6B"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71" w:history="1">
            <w:r w:rsidR="00954FD7" w:rsidRPr="004632A9">
              <w:rPr>
                <w:rStyle w:val="Hyperlink"/>
                <w:rFonts w:ascii="Garamond" w:hAnsi="Garamond" w:cs="Times New Roman"/>
                <w:i/>
                <w:noProof/>
              </w:rPr>
              <w:t>Цели на проекта</w:t>
            </w:r>
            <w:r w:rsidR="00954FD7">
              <w:rPr>
                <w:noProof/>
                <w:webHidden/>
              </w:rPr>
              <w:tab/>
            </w:r>
            <w:r w:rsidR="00954FD7">
              <w:rPr>
                <w:noProof/>
                <w:webHidden/>
              </w:rPr>
              <w:fldChar w:fldCharType="begin"/>
            </w:r>
            <w:r w:rsidR="00954FD7">
              <w:rPr>
                <w:noProof/>
                <w:webHidden/>
              </w:rPr>
              <w:instrText xml:space="preserve"> PAGEREF _Toc175722971 \h </w:instrText>
            </w:r>
            <w:r w:rsidR="00954FD7">
              <w:rPr>
                <w:noProof/>
                <w:webHidden/>
              </w:rPr>
            </w:r>
            <w:r w:rsidR="00954FD7">
              <w:rPr>
                <w:noProof/>
                <w:webHidden/>
              </w:rPr>
              <w:fldChar w:fldCharType="separate"/>
            </w:r>
            <w:r w:rsidR="00954FD7">
              <w:rPr>
                <w:noProof/>
                <w:webHidden/>
              </w:rPr>
              <w:t>7</w:t>
            </w:r>
            <w:r w:rsidR="00954FD7">
              <w:rPr>
                <w:noProof/>
                <w:webHidden/>
              </w:rPr>
              <w:fldChar w:fldCharType="end"/>
            </w:r>
          </w:hyperlink>
        </w:p>
        <w:p w14:paraId="7928A5DE" w14:textId="0CBCECB7"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72" w:history="1">
            <w:r w:rsidR="00954FD7" w:rsidRPr="004632A9">
              <w:rPr>
                <w:rStyle w:val="Hyperlink"/>
                <w:rFonts w:ascii="Garamond" w:hAnsi="Garamond" w:cs="Times New Roman"/>
                <w:i/>
                <w:noProof/>
              </w:rPr>
              <w:t>Местоположение на инвестицията</w:t>
            </w:r>
            <w:r w:rsidR="00954FD7">
              <w:rPr>
                <w:noProof/>
                <w:webHidden/>
              </w:rPr>
              <w:tab/>
            </w:r>
            <w:r w:rsidR="00954FD7">
              <w:rPr>
                <w:noProof/>
                <w:webHidden/>
              </w:rPr>
              <w:fldChar w:fldCharType="begin"/>
            </w:r>
            <w:r w:rsidR="00954FD7">
              <w:rPr>
                <w:noProof/>
                <w:webHidden/>
              </w:rPr>
              <w:instrText xml:space="preserve"> PAGEREF _Toc175722972 \h </w:instrText>
            </w:r>
            <w:r w:rsidR="00954FD7">
              <w:rPr>
                <w:noProof/>
                <w:webHidden/>
              </w:rPr>
            </w:r>
            <w:r w:rsidR="00954FD7">
              <w:rPr>
                <w:noProof/>
                <w:webHidden/>
              </w:rPr>
              <w:fldChar w:fldCharType="separate"/>
            </w:r>
            <w:r w:rsidR="00954FD7">
              <w:rPr>
                <w:noProof/>
                <w:webHidden/>
              </w:rPr>
              <w:t>7</w:t>
            </w:r>
            <w:r w:rsidR="00954FD7">
              <w:rPr>
                <w:noProof/>
                <w:webHidden/>
              </w:rPr>
              <w:fldChar w:fldCharType="end"/>
            </w:r>
          </w:hyperlink>
        </w:p>
        <w:p w14:paraId="2770278B" w14:textId="4EA8ECE0"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73" w:history="1">
            <w:r w:rsidR="00954FD7" w:rsidRPr="004632A9">
              <w:rPr>
                <w:rStyle w:val="Hyperlink"/>
                <w:rFonts w:ascii="Garamond" w:hAnsi="Garamond" w:cs="Times New Roman"/>
                <w:i/>
                <w:noProof/>
              </w:rPr>
              <w:t>Етапи на реализация на проекта</w:t>
            </w:r>
            <w:r w:rsidR="00954FD7">
              <w:rPr>
                <w:noProof/>
                <w:webHidden/>
              </w:rPr>
              <w:tab/>
            </w:r>
            <w:r w:rsidR="00954FD7">
              <w:rPr>
                <w:noProof/>
                <w:webHidden/>
              </w:rPr>
              <w:fldChar w:fldCharType="begin"/>
            </w:r>
            <w:r w:rsidR="00954FD7">
              <w:rPr>
                <w:noProof/>
                <w:webHidden/>
              </w:rPr>
              <w:instrText xml:space="preserve"> PAGEREF _Toc175722973 \h </w:instrText>
            </w:r>
            <w:r w:rsidR="00954FD7">
              <w:rPr>
                <w:noProof/>
                <w:webHidden/>
              </w:rPr>
            </w:r>
            <w:r w:rsidR="00954FD7">
              <w:rPr>
                <w:noProof/>
                <w:webHidden/>
              </w:rPr>
              <w:fldChar w:fldCharType="separate"/>
            </w:r>
            <w:r w:rsidR="00954FD7">
              <w:rPr>
                <w:noProof/>
                <w:webHidden/>
              </w:rPr>
              <w:t>7</w:t>
            </w:r>
            <w:r w:rsidR="00954FD7">
              <w:rPr>
                <w:noProof/>
                <w:webHidden/>
              </w:rPr>
              <w:fldChar w:fldCharType="end"/>
            </w:r>
          </w:hyperlink>
        </w:p>
        <w:p w14:paraId="14A9B692" w14:textId="5F416B01" w:rsidR="00954FD7" w:rsidRDefault="00605039">
          <w:pPr>
            <w:pStyle w:val="TOC2"/>
            <w:tabs>
              <w:tab w:val="left" w:pos="960"/>
              <w:tab w:val="right" w:leader="dot" w:pos="9344"/>
            </w:tabs>
            <w:rPr>
              <w:rFonts w:eastAsiaTheme="minorEastAsia"/>
              <w:noProof/>
              <w:kern w:val="2"/>
              <w:sz w:val="24"/>
              <w:szCs w:val="24"/>
              <w:lang w:val="en-US"/>
              <w14:ligatures w14:val="standardContextual"/>
            </w:rPr>
          </w:pPr>
          <w:hyperlink w:anchor="_Toc175722974" w:history="1">
            <w:r w:rsidR="00954FD7" w:rsidRPr="004632A9">
              <w:rPr>
                <w:rStyle w:val="Hyperlink"/>
                <w:rFonts w:ascii="Times New Roman" w:hAnsi="Times New Roman" w:cs="Times New Roman"/>
                <w:b/>
                <w:noProof/>
              </w:rPr>
              <w:t>1.2.</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Описание на инвестициите предмет на проекта</w:t>
            </w:r>
            <w:r w:rsidR="00954FD7">
              <w:rPr>
                <w:noProof/>
                <w:webHidden/>
              </w:rPr>
              <w:tab/>
            </w:r>
            <w:r w:rsidR="00954FD7">
              <w:rPr>
                <w:noProof/>
                <w:webHidden/>
              </w:rPr>
              <w:fldChar w:fldCharType="begin"/>
            </w:r>
            <w:r w:rsidR="00954FD7">
              <w:rPr>
                <w:noProof/>
                <w:webHidden/>
              </w:rPr>
              <w:instrText xml:space="preserve"> PAGEREF _Toc175722974 \h </w:instrText>
            </w:r>
            <w:r w:rsidR="00954FD7">
              <w:rPr>
                <w:noProof/>
                <w:webHidden/>
              </w:rPr>
            </w:r>
            <w:r w:rsidR="00954FD7">
              <w:rPr>
                <w:noProof/>
                <w:webHidden/>
              </w:rPr>
              <w:fldChar w:fldCharType="separate"/>
            </w:r>
            <w:r w:rsidR="00954FD7">
              <w:rPr>
                <w:noProof/>
                <w:webHidden/>
              </w:rPr>
              <w:t>9</w:t>
            </w:r>
            <w:r w:rsidR="00954FD7">
              <w:rPr>
                <w:noProof/>
                <w:webHidden/>
              </w:rPr>
              <w:fldChar w:fldCharType="end"/>
            </w:r>
          </w:hyperlink>
        </w:p>
        <w:p w14:paraId="4DCDC5EC" w14:textId="3E6B4A3E" w:rsidR="00954FD7" w:rsidRDefault="00605039">
          <w:pPr>
            <w:pStyle w:val="TOC2"/>
            <w:tabs>
              <w:tab w:val="left" w:pos="960"/>
              <w:tab w:val="right" w:leader="dot" w:pos="9344"/>
            </w:tabs>
            <w:rPr>
              <w:rFonts w:eastAsiaTheme="minorEastAsia"/>
              <w:noProof/>
              <w:kern w:val="2"/>
              <w:sz w:val="24"/>
              <w:szCs w:val="24"/>
              <w:lang w:val="en-US"/>
              <w14:ligatures w14:val="standardContextual"/>
            </w:rPr>
          </w:pPr>
          <w:hyperlink w:anchor="_Toc175722975" w:history="1">
            <w:r w:rsidR="00954FD7" w:rsidRPr="004632A9">
              <w:rPr>
                <w:rStyle w:val="Hyperlink"/>
                <w:rFonts w:ascii="Times New Roman" w:hAnsi="Times New Roman" w:cs="Times New Roman"/>
                <w:b/>
                <w:noProof/>
              </w:rPr>
              <w:t>1.3.</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Основни заинтересовани страни</w:t>
            </w:r>
            <w:r w:rsidR="00954FD7">
              <w:rPr>
                <w:noProof/>
                <w:webHidden/>
              </w:rPr>
              <w:tab/>
            </w:r>
            <w:r w:rsidR="00954FD7">
              <w:rPr>
                <w:noProof/>
                <w:webHidden/>
              </w:rPr>
              <w:fldChar w:fldCharType="begin"/>
            </w:r>
            <w:r w:rsidR="00954FD7">
              <w:rPr>
                <w:noProof/>
                <w:webHidden/>
              </w:rPr>
              <w:instrText xml:space="preserve"> PAGEREF _Toc175722975 \h </w:instrText>
            </w:r>
            <w:r w:rsidR="00954FD7">
              <w:rPr>
                <w:noProof/>
                <w:webHidden/>
              </w:rPr>
            </w:r>
            <w:r w:rsidR="00954FD7">
              <w:rPr>
                <w:noProof/>
                <w:webHidden/>
              </w:rPr>
              <w:fldChar w:fldCharType="separate"/>
            </w:r>
            <w:r w:rsidR="00954FD7">
              <w:rPr>
                <w:noProof/>
                <w:webHidden/>
              </w:rPr>
              <w:t>10</w:t>
            </w:r>
            <w:r w:rsidR="00954FD7">
              <w:rPr>
                <w:noProof/>
                <w:webHidden/>
              </w:rPr>
              <w:fldChar w:fldCharType="end"/>
            </w:r>
          </w:hyperlink>
        </w:p>
        <w:p w14:paraId="6A2EC221" w14:textId="47E20781"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76" w:history="1">
            <w:r w:rsidR="00954FD7" w:rsidRPr="004632A9">
              <w:rPr>
                <w:rStyle w:val="Hyperlink"/>
                <w:rFonts w:ascii="Garamond" w:hAnsi="Garamond" w:cs="Times New Roman"/>
                <w:i/>
                <w:noProof/>
              </w:rPr>
              <w:t>Инвеститор</w:t>
            </w:r>
            <w:r w:rsidR="00954FD7">
              <w:rPr>
                <w:noProof/>
                <w:webHidden/>
              </w:rPr>
              <w:tab/>
            </w:r>
            <w:r w:rsidR="00954FD7">
              <w:rPr>
                <w:noProof/>
                <w:webHidden/>
              </w:rPr>
              <w:fldChar w:fldCharType="begin"/>
            </w:r>
            <w:r w:rsidR="00954FD7">
              <w:rPr>
                <w:noProof/>
                <w:webHidden/>
              </w:rPr>
              <w:instrText xml:space="preserve"> PAGEREF _Toc175722976 \h </w:instrText>
            </w:r>
            <w:r w:rsidR="00954FD7">
              <w:rPr>
                <w:noProof/>
                <w:webHidden/>
              </w:rPr>
            </w:r>
            <w:r w:rsidR="00954FD7">
              <w:rPr>
                <w:noProof/>
                <w:webHidden/>
              </w:rPr>
              <w:fldChar w:fldCharType="separate"/>
            </w:r>
            <w:r w:rsidR="00954FD7">
              <w:rPr>
                <w:noProof/>
                <w:webHidden/>
              </w:rPr>
              <w:t>10</w:t>
            </w:r>
            <w:r w:rsidR="00954FD7">
              <w:rPr>
                <w:noProof/>
                <w:webHidden/>
              </w:rPr>
              <w:fldChar w:fldCharType="end"/>
            </w:r>
          </w:hyperlink>
        </w:p>
        <w:p w14:paraId="1EDA4C33" w14:textId="02C23F35"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77" w:history="1">
            <w:r w:rsidR="00954FD7" w:rsidRPr="004632A9">
              <w:rPr>
                <w:rStyle w:val="Hyperlink"/>
                <w:rFonts w:ascii="Garamond" w:hAnsi="Garamond" w:cs="Times New Roman"/>
                <w:i/>
                <w:noProof/>
              </w:rPr>
              <w:t>Оператор/и</w:t>
            </w:r>
            <w:r w:rsidR="00954FD7">
              <w:rPr>
                <w:noProof/>
                <w:webHidden/>
              </w:rPr>
              <w:tab/>
            </w:r>
            <w:r w:rsidR="00954FD7">
              <w:rPr>
                <w:noProof/>
                <w:webHidden/>
              </w:rPr>
              <w:fldChar w:fldCharType="begin"/>
            </w:r>
            <w:r w:rsidR="00954FD7">
              <w:rPr>
                <w:noProof/>
                <w:webHidden/>
              </w:rPr>
              <w:instrText xml:space="preserve"> PAGEREF _Toc175722977 \h </w:instrText>
            </w:r>
            <w:r w:rsidR="00954FD7">
              <w:rPr>
                <w:noProof/>
                <w:webHidden/>
              </w:rPr>
            </w:r>
            <w:r w:rsidR="00954FD7">
              <w:rPr>
                <w:noProof/>
                <w:webHidden/>
              </w:rPr>
              <w:fldChar w:fldCharType="separate"/>
            </w:r>
            <w:r w:rsidR="00954FD7">
              <w:rPr>
                <w:noProof/>
                <w:webHidden/>
              </w:rPr>
              <w:t>10</w:t>
            </w:r>
            <w:r w:rsidR="00954FD7">
              <w:rPr>
                <w:noProof/>
                <w:webHidden/>
              </w:rPr>
              <w:fldChar w:fldCharType="end"/>
            </w:r>
          </w:hyperlink>
        </w:p>
        <w:p w14:paraId="37A9FCB2" w14:textId="5C8E27A6"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78" w:history="1">
            <w:r w:rsidR="00954FD7" w:rsidRPr="004632A9">
              <w:rPr>
                <w:rStyle w:val="Hyperlink"/>
                <w:rFonts w:ascii="Garamond" w:hAnsi="Garamond" w:cs="Times New Roman"/>
                <w:i/>
                <w:noProof/>
              </w:rPr>
              <w:t>Крайни потребители</w:t>
            </w:r>
            <w:r w:rsidR="00954FD7">
              <w:rPr>
                <w:noProof/>
                <w:webHidden/>
              </w:rPr>
              <w:tab/>
            </w:r>
            <w:r w:rsidR="00954FD7">
              <w:rPr>
                <w:noProof/>
                <w:webHidden/>
              </w:rPr>
              <w:fldChar w:fldCharType="begin"/>
            </w:r>
            <w:r w:rsidR="00954FD7">
              <w:rPr>
                <w:noProof/>
                <w:webHidden/>
              </w:rPr>
              <w:instrText xml:space="preserve"> PAGEREF _Toc175722978 \h </w:instrText>
            </w:r>
            <w:r w:rsidR="00954FD7">
              <w:rPr>
                <w:noProof/>
                <w:webHidden/>
              </w:rPr>
            </w:r>
            <w:r w:rsidR="00954FD7">
              <w:rPr>
                <w:noProof/>
                <w:webHidden/>
              </w:rPr>
              <w:fldChar w:fldCharType="separate"/>
            </w:r>
            <w:r w:rsidR="00954FD7">
              <w:rPr>
                <w:noProof/>
                <w:webHidden/>
              </w:rPr>
              <w:t>12</w:t>
            </w:r>
            <w:r w:rsidR="00954FD7">
              <w:rPr>
                <w:noProof/>
                <w:webHidden/>
              </w:rPr>
              <w:fldChar w:fldCharType="end"/>
            </w:r>
          </w:hyperlink>
        </w:p>
        <w:p w14:paraId="0F500D09" w14:textId="7C4D9CE0" w:rsidR="00954FD7" w:rsidRDefault="00605039">
          <w:pPr>
            <w:pStyle w:val="TOC2"/>
            <w:tabs>
              <w:tab w:val="left" w:pos="960"/>
              <w:tab w:val="right" w:leader="dot" w:pos="9344"/>
            </w:tabs>
            <w:rPr>
              <w:rFonts w:eastAsiaTheme="minorEastAsia"/>
              <w:noProof/>
              <w:kern w:val="2"/>
              <w:sz w:val="24"/>
              <w:szCs w:val="24"/>
              <w:lang w:val="en-US"/>
              <w14:ligatures w14:val="standardContextual"/>
            </w:rPr>
          </w:pPr>
          <w:hyperlink w:anchor="_Toc175722979" w:history="1">
            <w:r w:rsidR="00954FD7" w:rsidRPr="004632A9">
              <w:rPr>
                <w:rStyle w:val="Hyperlink"/>
                <w:rFonts w:ascii="Times New Roman" w:hAnsi="Times New Roman" w:cs="Times New Roman"/>
                <w:b/>
                <w:noProof/>
              </w:rPr>
              <w:t>1.4.</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Бюджет на проекта и източници на финансиране</w:t>
            </w:r>
            <w:r w:rsidR="00954FD7">
              <w:rPr>
                <w:noProof/>
                <w:webHidden/>
              </w:rPr>
              <w:tab/>
            </w:r>
            <w:r w:rsidR="00954FD7">
              <w:rPr>
                <w:noProof/>
                <w:webHidden/>
              </w:rPr>
              <w:fldChar w:fldCharType="begin"/>
            </w:r>
            <w:r w:rsidR="00954FD7">
              <w:rPr>
                <w:noProof/>
                <w:webHidden/>
              </w:rPr>
              <w:instrText xml:space="preserve"> PAGEREF _Toc175722979 \h </w:instrText>
            </w:r>
            <w:r w:rsidR="00954FD7">
              <w:rPr>
                <w:noProof/>
                <w:webHidden/>
              </w:rPr>
            </w:r>
            <w:r w:rsidR="00954FD7">
              <w:rPr>
                <w:noProof/>
                <w:webHidden/>
              </w:rPr>
              <w:fldChar w:fldCharType="separate"/>
            </w:r>
            <w:r w:rsidR="00954FD7">
              <w:rPr>
                <w:noProof/>
                <w:webHidden/>
              </w:rPr>
              <w:t>13</w:t>
            </w:r>
            <w:r w:rsidR="00954FD7">
              <w:rPr>
                <w:noProof/>
                <w:webHidden/>
              </w:rPr>
              <w:fldChar w:fldCharType="end"/>
            </w:r>
          </w:hyperlink>
        </w:p>
        <w:p w14:paraId="0D10D9FB" w14:textId="47EE15A8"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80" w:history="1">
            <w:r w:rsidR="00954FD7" w:rsidRPr="004632A9">
              <w:rPr>
                <w:rStyle w:val="Hyperlink"/>
                <w:rFonts w:ascii="Garamond" w:hAnsi="Garamond" w:cs="Times New Roman"/>
                <w:i/>
                <w:noProof/>
              </w:rPr>
              <w:t>Етап „Подготовка“</w:t>
            </w:r>
            <w:r w:rsidR="00954FD7">
              <w:rPr>
                <w:noProof/>
                <w:webHidden/>
              </w:rPr>
              <w:tab/>
            </w:r>
            <w:r w:rsidR="00954FD7">
              <w:rPr>
                <w:noProof/>
                <w:webHidden/>
              </w:rPr>
              <w:fldChar w:fldCharType="begin"/>
            </w:r>
            <w:r w:rsidR="00954FD7">
              <w:rPr>
                <w:noProof/>
                <w:webHidden/>
              </w:rPr>
              <w:instrText xml:space="preserve"> PAGEREF _Toc175722980 \h </w:instrText>
            </w:r>
            <w:r w:rsidR="00954FD7">
              <w:rPr>
                <w:noProof/>
                <w:webHidden/>
              </w:rPr>
            </w:r>
            <w:r w:rsidR="00954FD7">
              <w:rPr>
                <w:noProof/>
                <w:webHidden/>
              </w:rPr>
              <w:fldChar w:fldCharType="separate"/>
            </w:r>
            <w:r w:rsidR="00954FD7">
              <w:rPr>
                <w:noProof/>
                <w:webHidden/>
              </w:rPr>
              <w:t>13</w:t>
            </w:r>
            <w:r w:rsidR="00954FD7">
              <w:rPr>
                <w:noProof/>
                <w:webHidden/>
              </w:rPr>
              <w:fldChar w:fldCharType="end"/>
            </w:r>
          </w:hyperlink>
        </w:p>
        <w:p w14:paraId="5A871F24" w14:textId="0216B387"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81" w:history="1">
            <w:r w:rsidR="00954FD7" w:rsidRPr="004632A9">
              <w:rPr>
                <w:rStyle w:val="Hyperlink"/>
                <w:rFonts w:ascii="Garamond" w:hAnsi="Garamond" w:cs="Times New Roman"/>
                <w:i/>
                <w:noProof/>
              </w:rPr>
              <w:t>Етап „Изпълнение</w:t>
            </w:r>
            <w:r w:rsidR="00954FD7" w:rsidRPr="004632A9">
              <w:rPr>
                <w:rStyle w:val="Hyperlink"/>
                <w:rFonts w:ascii="Times New Roman" w:hAnsi="Times New Roman" w:cs="Times New Roman"/>
                <w:i/>
                <w:noProof/>
              </w:rPr>
              <w:t>“</w:t>
            </w:r>
            <w:r w:rsidR="00954FD7">
              <w:rPr>
                <w:noProof/>
                <w:webHidden/>
              </w:rPr>
              <w:tab/>
            </w:r>
            <w:r w:rsidR="00954FD7">
              <w:rPr>
                <w:noProof/>
                <w:webHidden/>
              </w:rPr>
              <w:fldChar w:fldCharType="begin"/>
            </w:r>
            <w:r w:rsidR="00954FD7">
              <w:rPr>
                <w:noProof/>
                <w:webHidden/>
              </w:rPr>
              <w:instrText xml:space="preserve"> PAGEREF _Toc175722981 \h </w:instrText>
            </w:r>
            <w:r w:rsidR="00954FD7">
              <w:rPr>
                <w:noProof/>
                <w:webHidden/>
              </w:rPr>
            </w:r>
            <w:r w:rsidR="00954FD7">
              <w:rPr>
                <w:noProof/>
                <w:webHidden/>
              </w:rPr>
              <w:fldChar w:fldCharType="separate"/>
            </w:r>
            <w:r w:rsidR="00954FD7">
              <w:rPr>
                <w:noProof/>
                <w:webHidden/>
              </w:rPr>
              <w:t>14</w:t>
            </w:r>
            <w:r w:rsidR="00954FD7">
              <w:rPr>
                <w:noProof/>
                <w:webHidden/>
              </w:rPr>
              <w:fldChar w:fldCharType="end"/>
            </w:r>
          </w:hyperlink>
        </w:p>
        <w:p w14:paraId="0CC28152" w14:textId="05F5D110"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82" w:history="1">
            <w:r w:rsidR="00954FD7" w:rsidRPr="004632A9">
              <w:rPr>
                <w:rStyle w:val="Hyperlink"/>
                <w:rFonts w:ascii="Garamond" w:hAnsi="Garamond" w:cs="Times New Roman"/>
                <w:i/>
                <w:noProof/>
              </w:rPr>
              <w:t>Етап „Експлоатация“</w:t>
            </w:r>
            <w:r w:rsidR="00954FD7">
              <w:rPr>
                <w:noProof/>
                <w:webHidden/>
              </w:rPr>
              <w:tab/>
            </w:r>
            <w:r w:rsidR="00954FD7">
              <w:rPr>
                <w:noProof/>
                <w:webHidden/>
              </w:rPr>
              <w:fldChar w:fldCharType="begin"/>
            </w:r>
            <w:r w:rsidR="00954FD7">
              <w:rPr>
                <w:noProof/>
                <w:webHidden/>
              </w:rPr>
              <w:instrText xml:space="preserve"> PAGEREF _Toc175722982 \h </w:instrText>
            </w:r>
            <w:r w:rsidR="00954FD7">
              <w:rPr>
                <w:noProof/>
                <w:webHidden/>
              </w:rPr>
            </w:r>
            <w:r w:rsidR="00954FD7">
              <w:rPr>
                <w:noProof/>
                <w:webHidden/>
              </w:rPr>
              <w:fldChar w:fldCharType="separate"/>
            </w:r>
            <w:r w:rsidR="00954FD7">
              <w:rPr>
                <w:noProof/>
                <w:webHidden/>
              </w:rPr>
              <w:t>15</w:t>
            </w:r>
            <w:r w:rsidR="00954FD7">
              <w:rPr>
                <w:noProof/>
                <w:webHidden/>
              </w:rPr>
              <w:fldChar w:fldCharType="end"/>
            </w:r>
          </w:hyperlink>
        </w:p>
        <w:p w14:paraId="1CE7E714" w14:textId="45855EFD" w:rsidR="00954FD7" w:rsidRDefault="00605039">
          <w:pPr>
            <w:pStyle w:val="TOC1"/>
            <w:tabs>
              <w:tab w:val="left" w:pos="440"/>
              <w:tab w:val="right" w:leader="dot" w:pos="9344"/>
            </w:tabs>
            <w:rPr>
              <w:rFonts w:eastAsiaTheme="minorEastAsia"/>
              <w:noProof/>
              <w:kern w:val="2"/>
              <w:sz w:val="24"/>
              <w:szCs w:val="24"/>
              <w:lang w:val="en-US"/>
              <w14:ligatures w14:val="standardContextual"/>
            </w:rPr>
          </w:pPr>
          <w:hyperlink w:anchor="_Toc175722983" w:history="1">
            <w:r w:rsidR="00954FD7" w:rsidRPr="004632A9">
              <w:rPr>
                <w:rStyle w:val="Hyperlink"/>
                <w:rFonts w:ascii="Times New Roman" w:hAnsi="Times New Roman" w:cs="Times New Roman"/>
                <w:b/>
                <w:noProof/>
              </w:rPr>
              <w:t>2.</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Държавни помощи</w:t>
            </w:r>
            <w:r w:rsidR="00954FD7">
              <w:rPr>
                <w:noProof/>
                <w:webHidden/>
              </w:rPr>
              <w:tab/>
            </w:r>
            <w:r w:rsidR="00954FD7">
              <w:rPr>
                <w:noProof/>
                <w:webHidden/>
              </w:rPr>
              <w:fldChar w:fldCharType="begin"/>
            </w:r>
            <w:r w:rsidR="00954FD7">
              <w:rPr>
                <w:noProof/>
                <w:webHidden/>
              </w:rPr>
              <w:instrText xml:space="preserve"> PAGEREF _Toc175722983 \h </w:instrText>
            </w:r>
            <w:r w:rsidR="00954FD7">
              <w:rPr>
                <w:noProof/>
                <w:webHidden/>
              </w:rPr>
            </w:r>
            <w:r w:rsidR="00954FD7">
              <w:rPr>
                <w:noProof/>
                <w:webHidden/>
              </w:rPr>
              <w:fldChar w:fldCharType="separate"/>
            </w:r>
            <w:r w:rsidR="00954FD7">
              <w:rPr>
                <w:noProof/>
                <w:webHidden/>
              </w:rPr>
              <w:t>16</w:t>
            </w:r>
            <w:r w:rsidR="00954FD7">
              <w:rPr>
                <w:noProof/>
                <w:webHidden/>
              </w:rPr>
              <w:fldChar w:fldCharType="end"/>
            </w:r>
          </w:hyperlink>
        </w:p>
        <w:p w14:paraId="0798BE44" w14:textId="510DBFA8" w:rsidR="00954FD7" w:rsidRDefault="00605039">
          <w:pPr>
            <w:pStyle w:val="TOC2"/>
            <w:tabs>
              <w:tab w:val="left" w:pos="960"/>
              <w:tab w:val="right" w:leader="dot" w:pos="9344"/>
            </w:tabs>
            <w:rPr>
              <w:rFonts w:eastAsiaTheme="minorEastAsia"/>
              <w:noProof/>
              <w:kern w:val="2"/>
              <w:sz w:val="24"/>
              <w:szCs w:val="24"/>
              <w:lang w:val="en-US"/>
              <w14:ligatures w14:val="standardContextual"/>
            </w:rPr>
          </w:pPr>
          <w:hyperlink w:anchor="_Toc175722984" w:history="1">
            <w:r w:rsidR="00954FD7" w:rsidRPr="004632A9">
              <w:rPr>
                <w:rStyle w:val="Hyperlink"/>
                <w:rFonts w:ascii="Times New Roman" w:hAnsi="Times New Roman" w:cs="Times New Roman"/>
                <w:b/>
                <w:noProof/>
              </w:rPr>
              <w:t>2.1.</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Тест за държавна помощ</w:t>
            </w:r>
            <w:r w:rsidR="00954FD7">
              <w:rPr>
                <w:noProof/>
                <w:webHidden/>
              </w:rPr>
              <w:tab/>
            </w:r>
            <w:r w:rsidR="00954FD7">
              <w:rPr>
                <w:noProof/>
                <w:webHidden/>
              </w:rPr>
              <w:fldChar w:fldCharType="begin"/>
            </w:r>
            <w:r w:rsidR="00954FD7">
              <w:rPr>
                <w:noProof/>
                <w:webHidden/>
              </w:rPr>
              <w:instrText xml:space="preserve"> PAGEREF _Toc175722984 \h </w:instrText>
            </w:r>
            <w:r w:rsidR="00954FD7">
              <w:rPr>
                <w:noProof/>
                <w:webHidden/>
              </w:rPr>
            </w:r>
            <w:r w:rsidR="00954FD7">
              <w:rPr>
                <w:noProof/>
                <w:webHidden/>
              </w:rPr>
              <w:fldChar w:fldCharType="separate"/>
            </w:r>
            <w:r w:rsidR="00954FD7">
              <w:rPr>
                <w:noProof/>
                <w:webHidden/>
              </w:rPr>
              <w:t>16</w:t>
            </w:r>
            <w:r w:rsidR="00954FD7">
              <w:rPr>
                <w:noProof/>
                <w:webHidden/>
              </w:rPr>
              <w:fldChar w:fldCharType="end"/>
            </w:r>
          </w:hyperlink>
        </w:p>
        <w:p w14:paraId="09C7DB92" w14:textId="4CC3CA15"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85" w:history="1">
            <w:r w:rsidR="00954FD7" w:rsidRPr="004632A9">
              <w:rPr>
                <w:rStyle w:val="Hyperlink"/>
                <w:rFonts w:ascii="Times New Roman" w:hAnsi="Times New Roman" w:cs="Times New Roman"/>
                <w:i/>
                <w:iCs/>
                <w:noProof/>
              </w:rPr>
              <w:t>Описание на конкурентната среда</w:t>
            </w:r>
            <w:r w:rsidR="00954FD7">
              <w:rPr>
                <w:noProof/>
                <w:webHidden/>
              </w:rPr>
              <w:tab/>
            </w:r>
            <w:r w:rsidR="00954FD7">
              <w:rPr>
                <w:noProof/>
                <w:webHidden/>
              </w:rPr>
              <w:fldChar w:fldCharType="begin"/>
            </w:r>
            <w:r w:rsidR="00954FD7">
              <w:rPr>
                <w:noProof/>
                <w:webHidden/>
              </w:rPr>
              <w:instrText xml:space="preserve"> PAGEREF _Toc175722985 \h </w:instrText>
            </w:r>
            <w:r w:rsidR="00954FD7">
              <w:rPr>
                <w:noProof/>
                <w:webHidden/>
              </w:rPr>
            </w:r>
            <w:r w:rsidR="00954FD7">
              <w:rPr>
                <w:noProof/>
                <w:webHidden/>
              </w:rPr>
              <w:fldChar w:fldCharType="separate"/>
            </w:r>
            <w:r w:rsidR="00954FD7">
              <w:rPr>
                <w:noProof/>
                <w:webHidden/>
              </w:rPr>
              <w:t>17</w:t>
            </w:r>
            <w:r w:rsidR="00954FD7">
              <w:rPr>
                <w:noProof/>
                <w:webHidden/>
              </w:rPr>
              <w:fldChar w:fldCharType="end"/>
            </w:r>
          </w:hyperlink>
        </w:p>
        <w:p w14:paraId="533F319A" w14:textId="25926199" w:rsidR="00954FD7" w:rsidRDefault="00605039">
          <w:pPr>
            <w:pStyle w:val="TOC2"/>
            <w:tabs>
              <w:tab w:val="left" w:pos="960"/>
              <w:tab w:val="right" w:leader="dot" w:pos="9344"/>
            </w:tabs>
            <w:rPr>
              <w:rFonts w:eastAsiaTheme="minorEastAsia"/>
              <w:noProof/>
              <w:kern w:val="2"/>
              <w:sz w:val="24"/>
              <w:szCs w:val="24"/>
              <w:lang w:val="en-US"/>
              <w14:ligatures w14:val="standardContextual"/>
            </w:rPr>
          </w:pPr>
          <w:hyperlink w:anchor="_Toc175722986" w:history="1">
            <w:r w:rsidR="00954FD7" w:rsidRPr="004632A9">
              <w:rPr>
                <w:rStyle w:val="Hyperlink"/>
                <w:rFonts w:ascii="Times New Roman" w:hAnsi="Times New Roman" w:cs="Times New Roman"/>
                <w:b/>
                <w:noProof/>
              </w:rPr>
              <w:t>2.2.</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Съвместимост на държаната помощ по ОРГО</w:t>
            </w:r>
            <w:r w:rsidR="00954FD7">
              <w:rPr>
                <w:noProof/>
                <w:webHidden/>
              </w:rPr>
              <w:tab/>
            </w:r>
            <w:r w:rsidR="00954FD7">
              <w:rPr>
                <w:noProof/>
                <w:webHidden/>
              </w:rPr>
              <w:fldChar w:fldCharType="begin"/>
            </w:r>
            <w:r w:rsidR="00954FD7">
              <w:rPr>
                <w:noProof/>
                <w:webHidden/>
              </w:rPr>
              <w:instrText xml:space="preserve"> PAGEREF _Toc175722986 \h </w:instrText>
            </w:r>
            <w:r w:rsidR="00954FD7">
              <w:rPr>
                <w:noProof/>
                <w:webHidden/>
              </w:rPr>
            </w:r>
            <w:r w:rsidR="00954FD7">
              <w:rPr>
                <w:noProof/>
                <w:webHidden/>
              </w:rPr>
              <w:fldChar w:fldCharType="separate"/>
            </w:r>
            <w:r w:rsidR="00954FD7">
              <w:rPr>
                <w:noProof/>
                <w:webHidden/>
              </w:rPr>
              <w:t>20</w:t>
            </w:r>
            <w:r w:rsidR="00954FD7">
              <w:rPr>
                <w:noProof/>
                <w:webHidden/>
              </w:rPr>
              <w:fldChar w:fldCharType="end"/>
            </w:r>
          </w:hyperlink>
        </w:p>
        <w:p w14:paraId="3A5EB850" w14:textId="71EF6830" w:rsidR="00954FD7" w:rsidRDefault="00605039">
          <w:pPr>
            <w:pStyle w:val="TOC2"/>
            <w:tabs>
              <w:tab w:val="left" w:pos="960"/>
              <w:tab w:val="right" w:leader="dot" w:pos="9344"/>
            </w:tabs>
            <w:rPr>
              <w:rFonts w:eastAsiaTheme="minorEastAsia"/>
              <w:noProof/>
              <w:kern w:val="2"/>
              <w:sz w:val="24"/>
              <w:szCs w:val="24"/>
              <w:lang w:val="en-US"/>
              <w14:ligatures w14:val="standardContextual"/>
            </w:rPr>
          </w:pPr>
          <w:hyperlink w:anchor="_Toc175722987" w:history="1">
            <w:r w:rsidR="00954FD7" w:rsidRPr="004632A9">
              <w:rPr>
                <w:rStyle w:val="Hyperlink"/>
                <w:rFonts w:ascii="Times New Roman" w:hAnsi="Times New Roman" w:cs="Times New Roman"/>
                <w:b/>
                <w:noProof/>
              </w:rPr>
              <w:t>2.2.1.</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 xml:space="preserve">Съвместимост с Глава </w:t>
            </w:r>
            <w:r w:rsidR="00954FD7" w:rsidRPr="004632A9">
              <w:rPr>
                <w:rStyle w:val="Hyperlink"/>
                <w:rFonts w:ascii="Times New Roman" w:hAnsi="Times New Roman" w:cs="Times New Roman"/>
                <w:b/>
                <w:noProof/>
                <w:lang w:val="en-US"/>
              </w:rPr>
              <w:t>I</w:t>
            </w:r>
            <w:r w:rsidR="00954FD7" w:rsidRPr="004632A9">
              <w:rPr>
                <w:rStyle w:val="Hyperlink"/>
                <w:rFonts w:ascii="Times New Roman" w:hAnsi="Times New Roman" w:cs="Times New Roman"/>
                <w:b/>
                <w:noProof/>
              </w:rPr>
              <w:t xml:space="preserve"> Общи разпоредби на ОРГО</w:t>
            </w:r>
            <w:r w:rsidR="00954FD7">
              <w:rPr>
                <w:noProof/>
                <w:webHidden/>
              </w:rPr>
              <w:tab/>
            </w:r>
            <w:r w:rsidR="00954FD7">
              <w:rPr>
                <w:noProof/>
                <w:webHidden/>
              </w:rPr>
              <w:fldChar w:fldCharType="begin"/>
            </w:r>
            <w:r w:rsidR="00954FD7">
              <w:rPr>
                <w:noProof/>
                <w:webHidden/>
              </w:rPr>
              <w:instrText xml:space="preserve"> PAGEREF _Toc175722987 \h </w:instrText>
            </w:r>
            <w:r w:rsidR="00954FD7">
              <w:rPr>
                <w:noProof/>
                <w:webHidden/>
              </w:rPr>
            </w:r>
            <w:r w:rsidR="00954FD7">
              <w:rPr>
                <w:noProof/>
                <w:webHidden/>
              </w:rPr>
              <w:fldChar w:fldCharType="separate"/>
            </w:r>
            <w:r w:rsidR="00954FD7">
              <w:rPr>
                <w:noProof/>
                <w:webHidden/>
              </w:rPr>
              <w:t>21</w:t>
            </w:r>
            <w:r w:rsidR="00954FD7">
              <w:rPr>
                <w:noProof/>
                <w:webHidden/>
              </w:rPr>
              <w:fldChar w:fldCharType="end"/>
            </w:r>
          </w:hyperlink>
        </w:p>
        <w:p w14:paraId="5ED1A6F5" w14:textId="5B118D6D"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88" w:history="1">
            <w:r w:rsidR="00954FD7" w:rsidRPr="004632A9">
              <w:rPr>
                <w:rStyle w:val="Hyperlink"/>
                <w:rFonts w:ascii="Garamond" w:hAnsi="Garamond" w:cs="Times New Roman"/>
                <w:i/>
                <w:noProof/>
              </w:rPr>
              <w:t>Член 1.</w:t>
            </w:r>
            <w:r w:rsidR="00954FD7" w:rsidRPr="004632A9">
              <w:rPr>
                <w:rStyle w:val="Hyperlink"/>
                <w:rFonts w:ascii="Times New Roman" w:hAnsi="Times New Roman" w:cs="Times New Roman"/>
                <w:b/>
                <w:noProof/>
              </w:rPr>
              <w:t xml:space="preserve"> </w:t>
            </w:r>
            <w:r w:rsidR="00954FD7" w:rsidRPr="004632A9">
              <w:rPr>
                <w:rStyle w:val="Hyperlink"/>
                <w:rFonts w:ascii="Garamond" w:hAnsi="Garamond" w:cs="Times New Roman"/>
                <w:i/>
                <w:noProof/>
              </w:rPr>
              <w:t>Приложно поле</w:t>
            </w:r>
            <w:r w:rsidR="00954FD7">
              <w:rPr>
                <w:noProof/>
                <w:webHidden/>
              </w:rPr>
              <w:tab/>
            </w:r>
            <w:r w:rsidR="00954FD7">
              <w:rPr>
                <w:noProof/>
                <w:webHidden/>
              </w:rPr>
              <w:fldChar w:fldCharType="begin"/>
            </w:r>
            <w:r w:rsidR="00954FD7">
              <w:rPr>
                <w:noProof/>
                <w:webHidden/>
              </w:rPr>
              <w:instrText xml:space="preserve"> PAGEREF _Toc175722988 \h </w:instrText>
            </w:r>
            <w:r w:rsidR="00954FD7">
              <w:rPr>
                <w:noProof/>
                <w:webHidden/>
              </w:rPr>
            </w:r>
            <w:r w:rsidR="00954FD7">
              <w:rPr>
                <w:noProof/>
                <w:webHidden/>
              </w:rPr>
              <w:fldChar w:fldCharType="separate"/>
            </w:r>
            <w:r w:rsidR="00954FD7">
              <w:rPr>
                <w:noProof/>
                <w:webHidden/>
              </w:rPr>
              <w:t>21</w:t>
            </w:r>
            <w:r w:rsidR="00954FD7">
              <w:rPr>
                <w:noProof/>
                <w:webHidden/>
              </w:rPr>
              <w:fldChar w:fldCharType="end"/>
            </w:r>
          </w:hyperlink>
        </w:p>
        <w:p w14:paraId="2BFEF34D" w14:textId="01E63F0C"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2989"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1 – категории помощи за които се прилага ОРГО</w:t>
            </w:r>
            <w:r w:rsidR="00954FD7">
              <w:rPr>
                <w:noProof/>
                <w:webHidden/>
              </w:rPr>
              <w:tab/>
            </w:r>
            <w:r w:rsidR="00954FD7">
              <w:rPr>
                <w:noProof/>
                <w:webHidden/>
              </w:rPr>
              <w:fldChar w:fldCharType="begin"/>
            </w:r>
            <w:r w:rsidR="00954FD7">
              <w:rPr>
                <w:noProof/>
                <w:webHidden/>
              </w:rPr>
              <w:instrText xml:space="preserve"> PAGEREF _Toc175722989 \h </w:instrText>
            </w:r>
            <w:r w:rsidR="00954FD7">
              <w:rPr>
                <w:noProof/>
                <w:webHidden/>
              </w:rPr>
            </w:r>
            <w:r w:rsidR="00954FD7">
              <w:rPr>
                <w:noProof/>
                <w:webHidden/>
              </w:rPr>
              <w:fldChar w:fldCharType="separate"/>
            </w:r>
            <w:r w:rsidR="00954FD7">
              <w:rPr>
                <w:noProof/>
                <w:webHidden/>
              </w:rPr>
              <w:t>21</w:t>
            </w:r>
            <w:r w:rsidR="00954FD7">
              <w:rPr>
                <w:noProof/>
                <w:webHidden/>
              </w:rPr>
              <w:fldChar w:fldCharType="end"/>
            </w:r>
          </w:hyperlink>
        </w:p>
        <w:p w14:paraId="6EC892D5" w14:textId="737C3BEB"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2990"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2 – помощи за които не се прилага ОРГО</w:t>
            </w:r>
            <w:r w:rsidR="00954FD7">
              <w:rPr>
                <w:noProof/>
                <w:webHidden/>
              </w:rPr>
              <w:tab/>
            </w:r>
            <w:r w:rsidR="00954FD7">
              <w:rPr>
                <w:noProof/>
                <w:webHidden/>
              </w:rPr>
              <w:fldChar w:fldCharType="begin"/>
            </w:r>
            <w:r w:rsidR="00954FD7">
              <w:rPr>
                <w:noProof/>
                <w:webHidden/>
              </w:rPr>
              <w:instrText xml:space="preserve"> PAGEREF _Toc175722990 \h </w:instrText>
            </w:r>
            <w:r w:rsidR="00954FD7">
              <w:rPr>
                <w:noProof/>
                <w:webHidden/>
              </w:rPr>
            </w:r>
            <w:r w:rsidR="00954FD7">
              <w:rPr>
                <w:noProof/>
                <w:webHidden/>
              </w:rPr>
              <w:fldChar w:fldCharType="separate"/>
            </w:r>
            <w:r w:rsidR="00954FD7">
              <w:rPr>
                <w:noProof/>
                <w:webHidden/>
              </w:rPr>
              <w:t>21</w:t>
            </w:r>
            <w:r w:rsidR="00954FD7">
              <w:rPr>
                <w:noProof/>
                <w:webHidden/>
              </w:rPr>
              <w:fldChar w:fldCharType="end"/>
            </w:r>
          </w:hyperlink>
        </w:p>
        <w:p w14:paraId="1FB5E89F" w14:textId="767B9AFD"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2991"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3 – забранителни режими по ОРГО</w:t>
            </w:r>
            <w:r w:rsidR="00954FD7">
              <w:rPr>
                <w:noProof/>
                <w:webHidden/>
              </w:rPr>
              <w:tab/>
            </w:r>
            <w:r w:rsidR="00954FD7">
              <w:rPr>
                <w:noProof/>
                <w:webHidden/>
              </w:rPr>
              <w:fldChar w:fldCharType="begin"/>
            </w:r>
            <w:r w:rsidR="00954FD7">
              <w:rPr>
                <w:noProof/>
                <w:webHidden/>
              </w:rPr>
              <w:instrText xml:space="preserve"> PAGEREF _Toc175722991 \h </w:instrText>
            </w:r>
            <w:r w:rsidR="00954FD7">
              <w:rPr>
                <w:noProof/>
                <w:webHidden/>
              </w:rPr>
            </w:r>
            <w:r w:rsidR="00954FD7">
              <w:rPr>
                <w:noProof/>
                <w:webHidden/>
              </w:rPr>
              <w:fldChar w:fldCharType="separate"/>
            </w:r>
            <w:r w:rsidR="00954FD7">
              <w:rPr>
                <w:noProof/>
                <w:webHidden/>
              </w:rPr>
              <w:t>22</w:t>
            </w:r>
            <w:r w:rsidR="00954FD7">
              <w:rPr>
                <w:noProof/>
                <w:webHidden/>
              </w:rPr>
              <w:fldChar w:fldCharType="end"/>
            </w:r>
          </w:hyperlink>
        </w:p>
        <w:p w14:paraId="20A9DD54" w14:textId="27B31287"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92" w:history="1">
            <w:r w:rsidR="00954FD7" w:rsidRPr="004632A9">
              <w:rPr>
                <w:rStyle w:val="Hyperlink"/>
                <w:rFonts w:ascii="Garamond" w:hAnsi="Garamond" w:cs="Times New Roman"/>
                <w:i/>
                <w:noProof/>
              </w:rPr>
              <w:t>Член 2. Определения</w:t>
            </w:r>
            <w:r w:rsidR="00954FD7">
              <w:rPr>
                <w:noProof/>
                <w:webHidden/>
              </w:rPr>
              <w:tab/>
            </w:r>
            <w:r w:rsidR="00954FD7">
              <w:rPr>
                <w:noProof/>
                <w:webHidden/>
              </w:rPr>
              <w:fldChar w:fldCharType="begin"/>
            </w:r>
            <w:r w:rsidR="00954FD7">
              <w:rPr>
                <w:noProof/>
                <w:webHidden/>
              </w:rPr>
              <w:instrText xml:space="preserve"> PAGEREF _Toc175722992 \h </w:instrText>
            </w:r>
            <w:r w:rsidR="00954FD7">
              <w:rPr>
                <w:noProof/>
                <w:webHidden/>
              </w:rPr>
            </w:r>
            <w:r w:rsidR="00954FD7">
              <w:rPr>
                <w:noProof/>
                <w:webHidden/>
              </w:rPr>
              <w:fldChar w:fldCharType="separate"/>
            </w:r>
            <w:r w:rsidR="00954FD7">
              <w:rPr>
                <w:noProof/>
                <w:webHidden/>
              </w:rPr>
              <w:t>24</w:t>
            </w:r>
            <w:r w:rsidR="00954FD7">
              <w:rPr>
                <w:noProof/>
                <w:webHidden/>
              </w:rPr>
              <w:fldChar w:fldCharType="end"/>
            </w:r>
          </w:hyperlink>
        </w:p>
        <w:p w14:paraId="2F9C9085" w14:textId="2FEC6D4E"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93" w:history="1">
            <w:r w:rsidR="00954FD7" w:rsidRPr="004632A9">
              <w:rPr>
                <w:rStyle w:val="Hyperlink"/>
                <w:rFonts w:ascii="Garamond" w:hAnsi="Garamond" w:cs="Times New Roman"/>
                <w:i/>
                <w:noProof/>
              </w:rPr>
              <w:t>Член 3. Условия за освобождаване</w:t>
            </w:r>
            <w:r w:rsidR="00954FD7">
              <w:rPr>
                <w:noProof/>
                <w:webHidden/>
              </w:rPr>
              <w:tab/>
            </w:r>
            <w:r w:rsidR="00954FD7">
              <w:rPr>
                <w:noProof/>
                <w:webHidden/>
              </w:rPr>
              <w:fldChar w:fldCharType="begin"/>
            </w:r>
            <w:r w:rsidR="00954FD7">
              <w:rPr>
                <w:noProof/>
                <w:webHidden/>
              </w:rPr>
              <w:instrText xml:space="preserve"> PAGEREF _Toc175722993 \h </w:instrText>
            </w:r>
            <w:r w:rsidR="00954FD7">
              <w:rPr>
                <w:noProof/>
                <w:webHidden/>
              </w:rPr>
            </w:r>
            <w:r w:rsidR="00954FD7">
              <w:rPr>
                <w:noProof/>
                <w:webHidden/>
              </w:rPr>
              <w:fldChar w:fldCharType="separate"/>
            </w:r>
            <w:r w:rsidR="00954FD7">
              <w:rPr>
                <w:noProof/>
                <w:webHidden/>
              </w:rPr>
              <w:t>26</w:t>
            </w:r>
            <w:r w:rsidR="00954FD7">
              <w:rPr>
                <w:noProof/>
                <w:webHidden/>
              </w:rPr>
              <w:fldChar w:fldCharType="end"/>
            </w:r>
          </w:hyperlink>
        </w:p>
        <w:p w14:paraId="24611037" w14:textId="0772AA14"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94" w:history="1">
            <w:r w:rsidR="00954FD7" w:rsidRPr="004632A9">
              <w:rPr>
                <w:rStyle w:val="Hyperlink"/>
                <w:rFonts w:ascii="Garamond" w:hAnsi="Garamond" w:cs="Times New Roman"/>
                <w:i/>
                <w:noProof/>
              </w:rPr>
              <w:t>Член 4. Прагове за уведомяване</w:t>
            </w:r>
            <w:r w:rsidR="00954FD7">
              <w:rPr>
                <w:noProof/>
                <w:webHidden/>
              </w:rPr>
              <w:tab/>
            </w:r>
            <w:r w:rsidR="00954FD7">
              <w:rPr>
                <w:noProof/>
                <w:webHidden/>
              </w:rPr>
              <w:fldChar w:fldCharType="begin"/>
            </w:r>
            <w:r w:rsidR="00954FD7">
              <w:rPr>
                <w:noProof/>
                <w:webHidden/>
              </w:rPr>
              <w:instrText xml:space="preserve"> PAGEREF _Toc175722994 \h </w:instrText>
            </w:r>
            <w:r w:rsidR="00954FD7">
              <w:rPr>
                <w:noProof/>
                <w:webHidden/>
              </w:rPr>
            </w:r>
            <w:r w:rsidR="00954FD7">
              <w:rPr>
                <w:noProof/>
                <w:webHidden/>
              </w:rPr>
              <w:fldChar w:fldCharType="separate"/>
            </w:r>
            <w:r w:rsidR="00954FD7">
              <w:rPr>
                <w:noProof/>
                <w:webHidden/>
              </w:rPr>
              <w:t>26</w:t>
            </w:r>
            <w:r w:rsidR="00954FD7">
              <w:rPr>
                <w:noProof/>
                <w:webHidden/>
              </w:rPr>
              <w:fldChar w:fldCharType="end"/>
            </w:r>
          </w:hyperlink>
        </w:p>
        <w:p w14:paraId="3AB7D5EA" w14:textId="27E54C61"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95" w:history="1">
            <w:r w:rsidR="00954FD7" w:rsidRPr="004632A9">
              <w:rPr>
                <w:rStyle w:val="Hyperlink"/>
                <w:rFonts w:ascii="Garamond" w:hAnsi="Garamond" w:cs="Times New Roman"/>
                <w:i/>
                <w:noProof/>
              </w:rPr>
              <w:t>Член 5. Прозрачност на помощта</w:t>
            </w:r>
            <w:r w:rsidR="00954FD7">
              <w:rPr>
                <w:noProof/>
                <w:webHidden/>
              </w:rPr>
              <w:tab/>
            </w:r>
            <w:r w:rsidR="00954FD7">
              <w:rPr>
                <w:noProof/>
                <w:webHidden/>
              </w:rPr>
              <w:fldChar w:fldCharType="begin"/>
            </w:r>
            <w:r w:rsidR="00954FD7">
              <w:rPr>
                <w:noProof/>
                <w:webHidden/>
              </w:rPr>
              <w:instrText xml:space="preserve"> PAGEREF _Toc175722995 \h </w:instrText>
            </w:r>
            <w:r w:rsidR="00954FD7">
              <w:rPr>
                <w:noProof/>
                <w:webHidden/>
              </w:rPr>
            </w:r>
            <w:r w:rsidR="00954FD7">
              <w:rPr>
                <w:noProof/>
                <w:webHidden/>
              </w:rPr>
              <w:fldChar w:fldCharType="separate"/>
            </w:r>
            <w:r w:rsidR="00954FD7">
              <w:rPr>
                <w:noProof/>
                <w:webHidden/>
              </w:rPr>
              <w:t>27</w:t>
            </w:r>
            <w:r w:rsidR="00954FD7">
              <w:rPr>
                <w:noProof/>
                <w:webHidden/>
              </w:rPr>
              <w:fldChar w:fldCharType="end"/>
            </w:r>
          </w:hyperlink>
        </w:p>
        <w:p w14:paraId="399633DF" w14:textId="574A5429"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96" w:history="1">
            <w:r w:rsidR="00954FD7" w:rsidRPr="004632A9">
              <w:rPr>
                <w:rStyle w:val="Hyperlink"/>
                <w:rFonts w:ascii="Garamond" w:hAnsi="Garamond" w:cs="Times New Roman"/>
                <w:i/>
                <w:noProof/>
              </w:rPr>
              <w:t>Член 6. Стимулиращ ефект</w:t>
            </w:r>
            <w:r w:rsidR="00954FD7">
              <w:rPr>
                <w:noProof/>
                <w:webHidden/>
              </w:rPr>
              <w:tab/>
            </w:r>
            <w:r w:rsidR="00954FD7">
              <w:rPr>
                <w:noProof/>
                <w:webHidden/>
              </w:rPr>
              <w:fldChar w:fldCharType="begin"/>
            </w:r>
            <w:r w:rsidR="00954FD7">
              <w:rPr>
                <w:noProof/>
                <w:webHidden/>
              </w:rPr>
              <w:instrText xml:space="preserve"> PAGEREF _Toc175722996 \h </w:instrText>
            </w:r>
            <w:r w:rsidR="00954FD7">
              <w:rPr>
                <w:noProof/>
                <w:webHidden/>
              </w:rPr>
            </w:r>
            <w:r w:rsidR="00954FD7">
              <w:rPr>
                <w:noProof/>
                <w:webHidden/>
              </w:rPr>
              <w:fldChar w:fldCharType="separate"/>
            </w:r>
            <w:r w:rsidR="00954FD7">
              <w:rPr>
                <w:noProof/>
                <w:webHidden/>
              </w:rPr>
              <w:t>27</w:t>
            </w:r>
            <w:r w:rsidR="00954FD7">
              <w:rPr>
                <w:noProof/>
                <w:webHidden/>
              </w:rPr>
              <w:fldChar w:fldCharType="end"/>
            </w:r>
          </w:hyperlink>
        </w:p>
        <w:p w14:paraId="5250BEE3" w14:textId="662BE866"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97" w:history="1">
            <w:r w:rsidR="00954FD7" w:rsidRPr="004632A9">
              <w:rPr>
                <w:rStyle w:val="Hyperlink"/>
                <w:rFonts w:ascii="Garamond" w:hAnsi="Garamond" w:cs="Times New Roman"/>
                <w:i/>
                <w:noProof/>
              </w:rPr>
              <w:t>Член 7. Интензитет на помощта и допустими разходи</w:t>
            </w:r>
            <w:r w:rsidR="00954FD7">
              <w:rPr>
                <w:noProof/>
                <w:webHidden/>
              </w:rPr>
              <w:tab/>
            </w:r>
            <w:r w:rsidR="00954FD7">
              <w:rPr>
                <w:noProof/>
                <w:webHidden/>
              </w:rPr>
              <w:fldChar w:fldCharType="begin"/>
            </w:r>
            <w:r w:rsidR="00954FD7">
              <w:rPr>
                <w:noProof/>
                <w:webHidden/>
              </w:rPr>
              <w:instrText xml:space="preserve"> PAGEREF _Toc175722997 \h </w:instrText>
            </w:r>
            <w:r w:rsidR="00954FD7">
              <w:rPr>
                <w:noProof/>
                <w:webHidden/>
              </w:rPr>
            </w:r>
            <w:r w:rsidR="00954FD7">
              <w:rPr>
                <w:noProof/>
                <w:webHidden/>
              </w:rPr>
              <w:fldChar w:fldCharType="separate"/>
            </w:r>
            <w:r w:rsidR="00954FD7">
              <w:rPr>
                <w:noProof/>
                <w:webHidden/>
              </w:rPr>
              <w:t>33</w:t>
            </w:r>
            <w:r w:rsidR="00954FD7">
              <w:rPr>
                <w:noProof/>
                <w:webHidden/>
              </w:rPr>
              <w:fldChar w:fldCharType="end"/>
            </w:r>
          </w:hyperlink>
        </w:p>
        <w:p w14:paraId="7EB7F23D" w14:textId="7BC3903F"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98" w:history="1">
            <w:r w:rsidR="00954FD7" w:rsidRPr="004632A9">
              <w:rPr>
                <w:rStyle w:val="Hyperlink"/>
                <w:rFonts w:ascii="Garamond" w:hAnsi="Garamond" w:cs="Times New Roman"/>
                <w:i/>
                <w:noProof/>
              </w:rPr>
              <w:t>Член 8. Натрупване</w:t>
            </w:r>
            <w:r w:rsidR="00954FD7">
              <w:rPr>
                <w:noProof/>
                <w:webHidden/>
              </w:rPr>
              <w:tab/>
            </w:r>
            <w:r w:rsidR="00954FD7">
              <w:rPr>
                <w:noProof/>
                <w:webHidden/>
              </w:rPr>
              <w:fldChar w:fldCharType="begin"/>
            </w:r>
            <w:r w:rsidR="00954FD7">
              <w:rPr>
                <w:noProof/>
                <w:webHidden/>
              </w:rPr>
              <w:instrText xml:space="preserve"> PAGEREF _Toc175722998 \h </w:instrText>
            </w:r>
            <w:r w:rsidR="00954FD7">
              <w:rPr>
                <w:noProof/>
                <w:webHidden/>
              </w:rPr>
            </w:r>
            <w:r w:rsidR="00954FD7">
              <w:rPr>
                <w:noProof/>
                <w:webHidden/>
              </w:rPr>
              <w:fldChar w:fldCharType="separate"/>
            </w:r>
            <w:r w:rsidR="00954FD7">
              <w:rPr>
                <w:noProof/>
                <w:webHidden/>
              </w:rPr>
              <w:t>34</w:t>
            </w:r>
            <w:r w:rsidR="00954FD7">
              <w:rPr>
                <w:noProof/>
                <w:webHidden/>
              </w:rPr>
              <w:fldChar w:fldCharType="end"/>
            </w:r>
          </w:hyperlink>
        </w:p>
        <w:p w14:paraId="71D4FDF3" w14:textId="4CE4C4B2" w:rsidR="00954FD7" w:rsidRDefault="00605039">
          <w:pPr>
            <w:pStyle w:val="TOC3"/>
            <w:tabs>
              <w:tab w:val="right" w:leader="dot" w:pos="9344"/>
            </w:tabs>
            <w:rPr>
              <w:rFonts w:eastAsiaTheme="minorEastAsia"/>
              <w:noProof/>
              <w:kern w:val="2"/>
              <w:sz w:val="24"/>
              <w:szCs w:val="24"/>
              <w:lang w:val="en-US"/>
              <w14:ligatures w14:val="standardContextual"/>
            </w:rPr>
          </w:pPr>
          <w:hyperlink w:anchor="_Toc175722999" w:history="1">
            <w:r w:rsidR="00954FD7" w:rsidRPr="004632A9">
              <w:rPr>
                <w:rStyle w:val="Hyperlink"/>
                <w:rFonts w:ascii="Garamond" w:hAnsi="Garamond" w:cs="Times New Roman"/>
                <w:i/>
                <w:noProof/>
              </w:rPr>
              <w:t>Член 9. Публикуване и информация</w:t>
            </w:r>
            <w:r w:rsidR="00954FD7">
              <w:rPr>
                <w:noProof/>
                <w:webHidden/>
              </w:rPr>
              <w:tab/>
            </w:r>
            <w:r w:rsidR="00954FD7">
              <w:rPr>
                <w:noProof/>
                <w:webHidden/>
              </w:rPr>
              <w:fldChar w:fldCharType="begin"/>
            </w:r>
            <w:r w:rsidR="00954FD7">
              <w:rPr>
                <w:noProof/>
                <w:webHidden/>
              </w:rPr>
              <w:instrText xml:space="preserve"> PAGEREF _Toc175722999 \h </w:instrText>
            </w:r>
            <w:r w:rsidR="00954FD7">
              <w:rPr>
                <w:noProof/>
                <w:webHidden/>
              </w:rPr>
            </w:r>
            <w:r w:rsidR="00954FD7">
              <w:rPr>
                <w:noProof/>
                <w:webHidden/>
              </w:rPr>
              <w:fldChar w:fldCharType="separate"/>
            </w:r>
            <w:r w:rsidR="00954FD7">
              <w:rPr>
                <w:noProof/>
                <w:webHidden/>
              </w:rPr>
              <w:t>34</w:t>
            </w:r>
            <w:r w:rsidR="00954FD7">
              <w:rPr>
                <w:noProof/>
                <w:webHidden/>
              </w:rPr>
              <w:fldChar w:fldCharType="end"/>
            </w:r>
          </w:hyperlink>
        </w:p>
        <w:p w14:paraId="131F53C8" w14:textId="578E0CF0" w:rsidR="00954FD7" w:rsidRDefault="00605039">
          <w:pPr>
            <w:pStyle w:val="TOC2"/>
            <w:tabs>
              <w:tab w:val="left" w:pos="960"/>
              <w:tab w:val="right" w:leader="dot" w:pos="9344"/>
            </w:tabs>
            <w:rPr>
              <w:rFonts w:eastAsiaTheme="minorEastAsia"/>
              <w:noProof/>
              <w:kern w:val="2"/>
              <w:sz w:val="24"/>
              <w:szCs w:val="24"/>
              <w:lang w:val="en-US"/>
              <w14:ligatures w14:val="standardContextual"/>
            </w:rPr>
          </w:pPr>
          <w:hyperlink w:anchor="_Toc175723000" w:history="1">
            <w:r w:rsidR="00954FD7" w:rsidRPr="004632A9">
              <w:rPr>
                <w:rStyle w:val="Hyperlink"/>
                <w:rFonts w:ascii="Times New Roman" w:hAnsi="Times New Roman" w:cs="Times New Roman"/>
                <w:b/>
                <w:noProof/>
              </w:rPr>
              <w:t>2.2.2.</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Съвместимост с специалните разпоредби на ОРГО по чл. 56в</w:t>
            </w:r>
            <w:r w:rsidR="00954FD7">
              <w:rPr>
                <w:noProof/>
                <w:webHidden/>
              </w:rPr>
              <w:tab/>
            </w:r>
            <w:r w:rsidR="00954FD7">
              <w:rPr>
                <w:noProof/>
                <w:webHidden/>
              </w:rPr>
              <w:fldChar w:fldCharType="begin"/>
            </w:r>
            <w:r w:rsidR="00954FD7">
              <w:rPr>
                <w:noProof/>
                <w:webHidden/>
              </w:rPr>
              <w:instrText xml:space="preserve"> PAGEREF _Toc175723000 \h </w:instrText>
            </w:r>
            <w:r w:rsidR="00954FD7">
              <w:rPr>
                <w:noProof/>
                <w:webHidden/>
              </w:rPr>
            </w:r>
            <w:r w:rsidR="00954FD7">
              <w:rPr>
                <w:noProof/>
                <w:webHidden/>
              </w:rPr>
              <w:fldChar w:fldCharType="separate"/>
            </w:r>
            <w:r w:rsidR="00954FD7">
              <w:rPr>
                <w:noProof/>
                <w:webHidden/>
              </w:rPr>
              <w:t>35</w:t>
            </w:r>
            <w:r w:rsidR="00954FD7">
              <w:rPr>
                <w:noProof/>
                <w:webHidden/>
              </w:rPr>
              <w:fldChar w:fldCharType="end"/>
            </w:r>
          </w:hyperlink>
        </w:p>
        <w:p w14:paraId="33DDE6EA" w14:textId="7ACBE051"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01"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1 – вътрешни пристанища</w:t>
            </w:r>
            <w:r w:rsidR="00954FD7">
              <w:rPr>
                <w:noProof/>
                <w:webHidden/>
              </w:rPr>
              <w:tab/>
            </w:r>
            <w:r w:rsidR="00954FD7">
              <w:rPr>
                <w:noProof/>
                <w:webHidden/>
              </w:rPr>
              <w:fldChar w:fldCharType="begin"/>
            </w:r>
            <w:r w:rsidR="00954FD7">
              <w:rPr>
                <w:noProof/>
                <w:webHidden/>
              </w:rPr>
              <w:instrText xml:space="preserve"> PAGEREF _Toc175723001 \h </w:instrText>
            </w:r>
            <w:r w:rsidR="00954FD7">
              <w:rPr>
                <w:noProof/>
                <w:webHidden/>
              </w:rPr>
            </w:r>
            <w:r w:rsidR="00954FD7">
              <w:rPr>
                <w:noProof/>
                <w:webHidden/>
              </w:rPr>
              <w:fldChar w:fldCharType="separate"/>
            </w:r>
            <w:r w:rsidR="00954FD7">
              <w:rPr>
                <w:noProof/>
                <w:webHidden/>
              </w:rPr>
              <w:t>35</w:t>
            </w:r>
            <w:r w:rsidR="00954FD7">
              <w:rPr>
                <w:noProof/>
                <w:webHidden/>
              </w:rPr>
              <w:fldChar w:fldCharType="end"/>
            </w:r>
          </w:hyperlink>
        </w:p>
        <w:p w14:paraId="62F06EE1" w14:textId="3D56036D"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02"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1а – забрана за подпомагане на инфраструктура за зареждане с изкопаеми горива</w:t>
            </w:r>
            <w:r w:rsidR="00954FD7">
              <w:rPr>
                <w:noProof/>
                <w:webHidden/>
              </w:rPr>
              <w:tab/>
            </w:r>
            <w:r w:rsidR="00954FD7">
              <w:rPr>
                <w:noProof/>
                <w:webHidden/>
              </w:rPr>
              <w:fldChar w:fldCharType="begin"/>
            </w:r>
            <w:r w:rsidR="00954FD7">
              <w:rPr>
                <w:noProof/>
                <w:webHidden/>
              </w:rPr>
              <w:instrText xml:space="preserve"> PAGEREF _Toc175723002 \h </w:instrText>
            </w:r>
            <w:r w:rsidR="00954FD7">
              <w:rPr>
                <w:noProof/>
                <w:webHidden/>
              </w:rPr>
            </w:r>
            <w:r w:rsidR="00954FD7">
              <w:rPr>
                <w:noProof/>
                <w:webHidden/>
              </w:rPr>
              <w:fldChar w:fldCharType="separate"/>
            </w:r>
            <w:r w:rsidR="00954FD7">
              <w:rPr>
                <w:noProof/>
                <w:webHidden/>
              </w:rPr>
              <w:t>35</w:t>
            </w:r>
            <w:r w:rsidR="00954FD7">
              <w:rPr>
                <w:noProof/>
                <w:webHidden/>
              </w:rPr>
              <w:fldChar w:fldCharType="end"/>
            </w:r>
          </w:hyperlink>
        </w:p>
        <w:p w14:paraId="3CDA9FB4" w14:textId="43957DFD"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03"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2 – допустими разходи за вътрешни пристанища</w:t>
            </w:r>
            <w:r w:rsidR="00954FD7">
              <w:rPr>
                <w:noProof/>
                <w:webHidden/>
              </w:rPr>
              <w:tab/>
            </w:r>
            <w:r w:rsidR="00954FD7">
              <w:rPr>
                <w:noProof/>
                <w:webHidden/>
              </w:rPr>
              <w:fldChar w:fldCharType="begin"/>
            </w:r>
            <w:r w:rsidR="00954FD7">
              <w:rPr>
                <w:noProof/>
                <w:webHidden/>
              </w:rPr>
              <w:instrText xml:space="preserve"> PAGEREF _Toc175723003 \h </w:instrText>
            </w:r>
            <w:r w:rsidR="00954FD7">
              <w:rPr>
                <w:noProof/>
                <w:webHidden/>
              </w:rPr>
            </w:r>
            <w:r w:rsidR="00954FD7">
              <w:rPr>
                <w:noProof/>
                <w:webHidden/>
              </w:rPr>
              <w:fldChar w:fldCharType="separate"/>
            </w:r>
            <w:r w:rsidR="00954FD7">
              <w:rPr>
                <w:noProof/>
                <w:webHidden/>
              </w:rPr>
              <w:t>35</w:t>
            </w:r>
            <w:r w:rsidR="00954FD7">
              <w:rPr>
                <w:noProof/>
                <w:webHidden/>
              </w:rPr>
              <w:fldChar w:fldCharType="end"/>
            </w:r>
          </w:hyperlink>
        </w:p>
        <w:p w14:paraId="2A2DA0CC" w14:textId="02B94A6F"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04"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2а – допустими разходи за инфраструктура за зареждане с електроенергия</w:t>
            </w:r>
            <w:r w:rsidR="00954FD7">
              <w:rPr>
                <w:noProof/>
                <w:webHidden/>
              </w:rPr>
              <w:tab/>
            </w:r>
            <w:r w:rsidR="00954FD7">
              <w:rPr>
                <w:noProof/>
                <w:webHidden/>
              </w:rPr>
              <w:fldChar w:fldCharType="begin"/>
            </w:r>
            <w:r w:rsidR="00954FD7">
              <w:rPr>
                <w:noProof/>
                <w:webHidden/>
              </w:rPr>
              <w:instrText xml:space="preserve"> PAGEREF _Toc175723004 \h </w:instrText>
            </w:r>
            <w:r w:rsidR="00954FD7">
              <w:rPr>
                <w:noProof/>
                <w:webHidden/>
              </w:rPr>
            </w:r>
            <w:r w:rsidR="00954FD7">
              <w:rPr>
                <w:noProof/>
                <w:webHidden/>
              </w:rPr>
              <w:fldChar w:fldCharType="separate"/>
            </w:r>
            <w:r w:rsidR="00954FD7">
              <w:rPr>
                <w:noProof/>
                <w:webHidden/>
              </w:rPr>
              <w:t>35</w:t>
            </w:r>
            <w:r w:rsidR="00954FD7">
              <w:rPr>
                <w:noProof/>
                <w:webHidden/>
              </w:rPr>
              <w:fldChar w:fldCharType="end"/>
            </w:r>
          </w:hyperlink>
        </w:p>
        <w:p w14:paraId="337E74DF" w14:textId="7B1085D9"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05"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3 – недопустими разходи за морски пристанища</w:t>
            </w:r>
            <w:r w:rsidR="00954FD7">
              <w:rPr>
                <w:noProof/>
                <w:webHidden/>
              </w:rPr>
              <w:tab/>
            </w:r>
            <w:r w:rsidR="00954FD7">
              <w:rPr>
                <w:noProof/>
                <w:webHidden/>
              </w:rPr>
              <w:fldChar w:fldCharType="begin"/>
            </w:r>
            <w:r w:rsidR="00954FD7">
              <w:rPr>
                <w:noProof/>
                <w:webHidden/>
              </w:rPr>
              <w:instrText xml:space="preserve"> PAGEREF _Toc175723005 \h </w:instrText>
            </w:r>
            <w:r w:rsidR="00954FD7">
              <w:rPr>
                <w:noProof/>
                <w:webHidden/>
              </w:rPr>
            </w:r>
            <w:r w:rsidR="00954FD7">
              <w:rPr>
                <w:noProof/>
                <w:webHidden/>
              </w:rPr>
              <w:fldChar w:fldCharType="separate"/>
            </w:r>
            <w:r w:rsidR="00954FD7">
              <w:rPr>
                <w:noProof/>
                <w:webHidden/>
              </w:rPr>
              <w:t>36</w:t>
            </w:r>
            <w:r w:rsidR="00954FD7">
              <w:rPr>
                <w:noProof/>
                <w:webHidden/>
              </w:rPr>
              <w:fldChar w:fldCharType="end"/>
            </w:r>
          </w:hyperlink>
        </w:p>
        <w:p w14:paraId="155662C9" w14:textId="117AFBF6"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06"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4 – определяна размера на помощта</w:t>
            </w:r>
            <w:r w:rsidR="00954FD7">
              <w:rPr>
                <w:noProof/>
                <w:webHidden/>
              </w:rPr>
              <w:tab/>
            </w:r>
            <w:r w:rsidR="00954FD7">
              <w:rPr>
                <w:noProof/>
                <w:webHidden/>
              </w:rPr>
              <w:fldChar w:fldCharType="begin"/>
            </w:r>
            <w:r w:rsidR="00954FD7">
              <w:rPr>
                <w:noProof/>
                <w:webHidden/>
              </w:rPr>
              <w:instrText xml:space="preserve"> PAGEREF _Toc175723006 \h </w:instrText>
            </w:r>
            <w:r w:rsidR="00954FD7">
              <w:rPr>
                <w:noProof/>
                <w:webHidden/>
              </w:rPr>
            </w:r>
            <w:r w:rsidR="00954FD7">
              <w:rPr>
                <w:noProof/>
                <w:webHidden/>
              </w:rPr>
              <w:fldChar w:fldCharType="separate"/>
            </w:r>
            <w:r w:rsidR="00954FD7">
              <w:rPr>
                <w:noProof/>
                <w:webHidden/>
              </w:rPr>
              <w:t>36</w:t>
            </w:r>
            <w:r w:rsidR="00954FD7">
              <w:rPr>
                <w:noProof/>
                <w:webHidden/>
              </w:rPr>
              <w:fldChar w:fldCharType="end"/>
            </w:r>
          </w:hyperlink>
        </w:p>
        <w:p w14:paraId="2E186F58" w14:textId="2DBE723A"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07"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i/>
                <w:noProof/>
              </w:rPr>
              <w:t>параграф 5 – определяне на интензитета на помощта</w:t>
            </w:r>
            <w:r w:rsidR="00954FD7">
              <w:rPr>
                <w:noProof/>
                <w:webHidden/>
              </w:rPr>
              <w:tab/>
            </w:r>
            <w:r w:rsidR="00954FD7">
              <w:rPr>
                <w:noProof/>
                <w:webHidden/>
              </w:rPr>
              <w:fldChar w:fldCharType="begin"/>
            </w:r>
            <w:r w:rsidR="00954FD7">
              <w:rPr>
                <w:noProof/>
                <w:webHidden/>
              </w:rPr>
              <w:instrText xml:space="preserve"> PAGEREF _Toc175723007 \h </w:instrText>
            </w:r>
            <w:r w:rsidR="00954FD7">
              <w:rPr>
                <w:noProof/>
                <w:webHidden/>
              </w:rPr>
            </w:r>
            <w:r w:rsidR="00954FD7">
              <w:rPr>
                <w:noProof/>
                <w:webHidden/>
              </w:rPr>
              <w:fldChar w:fldCharType="separate"/>
            </w:r>
            <w:r w:rsidR="00954FD7">
              <w:rPr>
                <w:noProof/>
                <w:webHidden/>
              </w:rPr>
              <w:t>37</w:t>
            </w:r>
            <w:r w:rsidR="00954FD7">
              <w:rPr>
                <w:noProof/>
                <w:webHidden/>
              </w:rPr>
              <w:fldChar w:fldCharType="end"/>
            </w:r>
          </w:hyperlink>
        </w:p>
        <w:p w14:paraId="7A7450E4" w14:textId="09AE2F96"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08"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6 – концесия и възлагане на трета страна</w:t>
            </w:r>
            <w:r w:rsidR="00954FD7">
              <w:rPr>
                <w:noProof/>
                <w:webHidden/>
              </w:rPr>
              <w:tab/>
            </w:r>
            <w:r w:rsidR="00954FD7">
              <w:rPr>
                <w:noProof/>
                <w:webHidden/>
              </w:rPr>
              <w:fldChar w:fldCharType="begin"/>
            </w:r>
            <w:r w:rsidR="00954FD7">
              <w:rPr>
                <w:noProof/>
                <w:webHidden/>
              </w:rPr>
              <w:instrText xml:space="preserve"> PAGEREF _Toc175723008 \h </w:instrText>
            </w:r>
            <w:r w:rsidR="00954FD7">
              <w:rPr>
                <w:noProof/>
                <w:webHidden/>
              </w:rPr>
            </w:r>
            <w:r w:rsidR="00954FD7">
              <w:rPr>
                <w:noProof/>
                <w:webHidden/>
              </w:rPr>
              <w:fldChar w:fldCharType="separate"/>
            </w:r>
            <w:r w:rsidR="00954FD7">
              <w:rPr>
                <w:noProof/>
                <w:webHidden/>
              </w:rPr>
              <w:t>37</w:t>
            </w:r>
            <w:r w:rsidR="00954FD7">
              <w:rPr>
                <w:noProof/>
                <w:webHidden/>
              </w:rPr>
              <w:fldChar w:fldCharType="end"/>
            </w:r>
          </w:hyperlink>
        </w:p>
        <w:p w14:paraId="5B50376F" w14:textId="37C3F7F7"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09"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7 –ползване на подпомаганата инфраструктура</w:t>
            </w:r>
            <w:r w:rsidR="00954FD7">
              <w:rPr>
                <w:noProof/>
                <w:webHidden/>
              </w:rPr>
              <w:tab/>
            </w:r>
            <w:r w:rsidR="00954FD7">
              <w:rPr>
                <w:noProof/>
                <w:webHidden/>
              </w:rPr>
              <w:fldChar w:fldCharType="begin"/>
            </w:r>
            <w:r w:rsidR="00954FD7">
              <w:rPr>
                <w:noProof/>
                <w:webHidden/>
              </w:rPr>
              <w:instrText xml:space="preserve"> PAGEREF _Toc175723009 \h </w:instrText>
            </w:r>
            <w:r w:rsidR="00954FD7">
              <w:rPr>
                <w:noProof/>
                <w:webHidden/>
              </w:rPr>
            </w:r>
            <w:r w:rsidR="00954FD7">
              <w:rPr>
                <w:noProof/>
                <w:webHidden/>
              </w:rPr>
              <w:fldChar w:fldCharType="separate"/>
            </w:r>
            <w:r w:rsidR="00954FD7">
              <w:rPr>
                <w:noProof/>
                <w:webHidden/>
              </w:rPr>
              <w:t>38</w:t>
            </w:r>
            <w:r w:rsidR="00954FD7">
              <w:rPr>
                <w:noProof/>
                <w:webHidden/>
              </w:rPr>
              <w:fldChar w:fldCharType="end"/>
            </w:r>
          </w:hyperlink>
        </w:p>
        <w:p w14:paraId="2F6B79DD" w14:textId="6DA177A7"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10"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7а – ангажимент по отношение на инфраструктура за зареждане с водород</w:t>
            </w:r>
            <w:r w:rsidR="00954FD7">
              <w:rPr>
                <w:noProof/>
                <w:webHidden/>
              </w:rPr>
              <w:tab/>
            </w:r>
            <w:r w:rsidR="00954FD7">
              <w:rPr>
                <w:noProof/>
                <w:webHidden/>
              </w:rPr>
              <w:fldChar w:fldCharType="begin"/>
            </w:r>
            <w:r w:rsidR="00954FD7">
              <w:rPr>
                <w:noProof/>
                <w:webHidden/>
              </w:rPr>
              <w:instrText xml:space="preserve"> PAGEREF _Toc175723010 \h </w:instrText>
            </w:r>
            <w:r w:rsidR="00954FD7">
              <w:rPr>
                <w:noProof/>
                <w:webHidden/>
              </w:rPr>
            </w:r>
            <w:r w:rsidR="00954FD7">
              <w:rPr>
                <w:noProof/>
                <w:webHidden/>
              </w:rPr>
              <w:fldChar w:fldCharType="separate"/>
            </w:r>
            <w:r w:rsidR="00954FD7">
              <w:rPr>
                <w:noProof/>
                <w:webHidden/>
              </w:rPr>
              <w:t>39</w:t>
            </w:r>
            <w:r w:rsidR="00954FD7">
              <w:rPr>
                <w:noProof/>
                <w:webHidden/>
              </w:rPr>
              <w:fldChar w:fldCharType="end"/>
            </w:r>
          </w:hyperlink>
        </w:p>
        <w:p w14:paraId="492ED346" w14:textId="6002C970" w:rsidR="00954FD7" w:rsidRDefault="00605039">
          <w:pPr>
            <w:pStyle w:val="TOC3"/>
            <w:tabs>
              <w:tab w:val="left" w:pos="960"/>
              <w:tab w:val="right" w:leader="dot" w:pos="9344"/>
            </w:tabs>
            <w:rPr>
              <w:rFonts w:eastAsiaTheme="minorEastAsia"/>
              <w:noProof/>
              <w:kern w:val="2"/>
              <w:sz w:val="24"/>
              <w:szCs w:val="24"/>
              <w:lang w:val="en-US"/>
              <w14:ligatures w14:val="standardContextual"/>
            </w:rPr>
          </w:pPr>
          <w:hyperlink w:anchor="_Toc175723011" w:history="1">
            <w:r w:rsidR="00954FD7" w:rsidRPr="004632A9">
              <w:rPr>
                <w:rStyle w:val="Hyperlink"/>
                <w:rFonts w:ascii="Symbol" w:hAnsi="Symbol" w:cs="Times New Roman"/>
                <w:noProof/>
              </w:rPr>
              <w:t>-</w:t>
            </w:r>
            <w:r w:rsidR="00954FD7">
              <w:rPr>
                <w:rFonts w:eastAsiaTheme="minorEastAsia"/>
                <w:noProof/>
                <w:kern w:val="2"/>
                <w:sz w:val="24"/>
                <w:szCs w:val="24"/>
                <w:lang w:val="en-US"/>
                <w14:ligatures w14:val="standardContextual"/>
              </w:rPr>
              <w:tab/>
            </w:r>
            <w:r w:rsidR="00954FD7" w:rsidRPr="004632A9">
              <w:rPr>
                <w:rStyle w:val="Hyperlink"/>
                <w:rFonts w:ascii="Garamond" w:hAnsi="Garamond" w:cs="Times New Roman"/>
                <w:i/>
                <w:noProof/>
              </w:rPr>
              <w:t>параграф 8 – изключение за размера на помощи под 2 милиона евро</w:t>
            </w:r>
            <w:r w:rsidR="00954FD7">
              <w:rPr>
                <w:noProof/>
                <w:webHidden/>
              </w:rPr>
              <w:tab/>
            </w:r>
            <w:r w:rsidR="00954FD7">
              <w:rPr>
                <w:noProof/>
                <w:webHidden/>
              </w:rPr>
              <w:fldChar w:fldCharType="begin"/>
            </w:r>
            <w:r w:rsidR="00954FD7">
              <w:rPr>
                <w:noProof/>
                <w:webHidden/>
              </w:rPr>
              <w:instrText xml:space="preserve"> PAGEREF _Toc175723011 \h </w:instrText>
            </w:r>
            <w:r w:rsidR="00954FD7">
              <w:rPr>
                <w:noProof/>
                <w:webHidden/>
              </w:rPr>
            </w:r>
            <w:r w:rsidR="00954FD7">
              <w:rPr>
                <w:noProof/>
                <w:webHidden/>
              </w:rPr>
              <w:fldChar w:fldCharType="separate"/>
            </w:r>
            <w:r w:rsidR="00954FD7">
              <w:rPr>
                <w:noProof/>
                <w:webHidden/>
              </w:rPr>
              <w:t>39</w:t>
            </w:r>
            <w:r w:rsidR="00954FD7">
              <w:rPr>
                <w:noProof/>
                <w:webHidden/>
              </w:rPr>
              <w:fldChar w:fldCharType="end"/>
            </w:r>
          </w:hyperlink>
        </w:p>
        <w:p w14:paraId="246C02EB" w14:textId="0478948C" w:rsidR="00954FD7" w:rsidRDefault="00605039">
          <w:pPr>
            <w:pStyle w:val="TOC1"/>
            <w:tabs>
              <w:tab w:val="left" w:pos="440"/>
              <w:tab w:val="right" w:leader="dot" w:pos="9344"/>
            </w:tabs>
            <w:rPr>
              <w:rFonts w:eastAsiaTheme="minorEastAsia"/>
              <w:noProof/>
              <w:kern w:val="2"/>
              <w:sz w:val="24"/>
              <w:szCs w:val="24"/>
              <w:lang w:val="en-US"/>
              <w14:ligatures w14:val="standardContextual"/>
            </w:rPr>
          </w:pPr>
          <w:hyperlink w:anchor="_Toc175723012" w:history="1">
            <w:r w:rsidR="00954FD7" w:rsidRPr="004632A9">
              <w:rPr>
                <w:rStyle w:val="Hyperlink"/>
                <w:rFonts w:ascii="Times New Roman" w:hAnsi="Times New Roman" w:cs="Times New Roman"/>
                <w:b/>
                <w:noProof/>
              </w:rPr>
              <w:t>3.</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Заключение</w:t>
            </w:r>
            <w:r w:rsidR="00954FD7">
              <w:rPr>
                <w:noProof/>
                <w:webHidden/>
              </w:rPr>
              <w:tab/>
            </w:r>
            <w:r w:rsidR="00954FD7">
              <w:rPr>
                <w:noProof/>
                <w:webHidden/>
              </w:rPr>
              <w:fldChar w:fldCharType="begin"/>
            </w:r>
            <w:r w:rsidR="00954FD7">
              <w:rPr>
                <w:noProof/>
                <w:webHidden/>
              </w:rPr>
              <w:instrText xml:space="preserve"> PAGEREF _Toc175723012 \h </w:instrText>
            </w:r>
            <w:r w:rsidR="00954FD7">
              <w:rPr>
                <w:noProof/>
                <w:webHidden/>
              </w:rPr>
            </w:r>
            <w:r w:rsidR="00954FD7">
              <w:rPr>
                <w:noProof/>
                <w:webHidden/>
              </w:rPr>
              <w:fldChar w:fldCharType="separate"/>
            </w:r>
            <w:r w:rsidR="00954FD7">
              <w:rPr>
                <w:noProof/>
                <w:webHidden/>
              </w:rPr>
              <w:t>39</w:t>
            </w:r>
            <w:r w:rsidR="00954FD7">
              <w:rPr>
                <w:noProof/>
                <w:webHidden/>
              </w:rPr>
              <w:fldChar w:fldCharType="end"/>
            </w:r>
          </w:hyperlink>
        </w:p>
        <w:p w14:paraId="5EB8A6B8" w14:textId="0B0DB5A3" w:rsidR="00954FD7" w:rsidRDefault="00605039">
          <w:pPr>
            <w:pStyle w:val="TOC1"/>
            <w:tabs>
              <w:tab w:val="left" w:pos="440"/>
              <w:tab w:val="right" w:leader="dot" w:pos="9344"/>
            </w:tabs>
            <w:rPr>
              <w:rFonts w:eastAsiaTheme="minorEastAsia"/>
              <w:noProof/>
              <w:kern w:val="2"/>
              <w:sz w:val="24"/>
              <w:szCs w:val="24"/>
              <w:lang w:val="en-US"/>
              <w14:ligatures w14:val="standardContextual"/>
            </w:rPr>
          </w:pPr>
          <w:hyperlink w:anchor="_Toc175723013" w:history="1">
            <w:r w:rsidR="00954FD7" w:rsidRPr="004632A9">
              <w:rPr>
                <w:rStyle w:val="Hyperlink"/>
                <w:rFonts w:ascii="Times New Roman" w:hAnsi="Times New Roman" w:cs="Times New Roman"/>
                <w:b/>
                <w:noProof/>
              </w:rPr>
              <w:t>4.</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noProof/>
              </w:rPr>
              <w:t>Източници на информация</w:t>
            </w:r>
            <w:r w:rsidR="00954FD7">
              <w:rPr>
                <w:noProof/>
                <w:webHidden/>
              </w:rPr>
              <w:tab/>
            </w:r>
            <w:r w:rsidR="00954FD7">
              <w:rPr>
                <w:noProof/>
                <w:webHidden/>
              </w:rPr>
              <w:fldChar w:fldCharType="begin"/>
            </w:r>
            <w:r w:rsidR="00954FD7">
              <w:rPr>
                <w:noProof/>
                <w:webHidden/>
              </w:rPr>
              <w:instrText xml:space="preserve"> PAGEREF _Toc175723013 \h </w:instrText>
            </w:r>
            <w:r w:rsidR="00954FD7">
              <w:rPr>
                <w:noProof/>
                <w:webHidden/>
              </w:rPr>
            </w:r>
            <w:r w:rsidR="00954FD7">
              <w:rPr>
                <w:noProof/>
                <w:webHidden/>
              </w:rPr>
              <w:fldChar w:fldCharType="separate"/>
            </w:r>
            <w:r w:rsidR="00954FD7">
              <w:rPr>
                <w:noProof/>
                <w:webHidden/>
              </w:rPr>
              <w:t>40</w:t>
            </w:r>
            <w:r w:rsidR="00954FD7">
              <w:rPr>
                <w:noProof/>
                <w:webHidden/>
              </w:rPr>
              <w:fldChar w:fldCharType="end"/>
            </w:r>
          </w:hyperlink>
        </w:p>
        <w:p w14:paraId="6CE0C745" w14:textId="52D7CAF7" w:rsidR="00954FD7" w:rsidRDefault="00605039">
          <w:pPr>
            <w:pStyle w:val="TOC1"/>
            <w:tabs>
              <w:tab w:val="left" w:pos="440"/>
              <w:tab w:val="right" w:leader="dot" w:pos="9344"/>
            </w:tabs>
            <w:rPr>
              <w:rFonts w:eastAsiaTheme="minorEastAsia"/>
              <w:noProof/>
              <w:kern w:val="2"/>
              <w:sz w:val="24"/>
              <w:szCs w:val="24"/>
              <w:lang w:val="en-US"/>
              <w14:ligatures w14:val="standardContextual"/>
            </w:rPr>
          </w:pPr>
          <w:hyperlink w:anchor="_Toc175723014" w:history="1">
            <w:r w:rsidR="00954FD7" w:rsidRPr="004632A9">
              <w:rPr>
                <w:rStyle w:val="Hyperlink"/>
                <w:rFonts w:ascii="Times New Roman" w:hAnsi="Times New Roman" w:cs="Times New Roman"/>
                <w:b/>
                <w:bCs/>
                <w:noProof/>
              </w:rPr>
              <w:t>5.</w:t>
            </w:r>
            <w:r w:rsidR="00954FD7">
              <w:rPr>
                <w:rFonts w:eastAsiaTheme="minorEastAsia"/>
                <w:noProof/>
                <w:kern w:val="2"/>
                <w:sz w:val="24"/>
                <w:szCs w:val="24"/>
                <w:lang w:val="en-US"/>
                <w14:ligatures w14:val="standardContextual"/>
              </w:rPr>
              <w:tab/>
            </w:r>
            <w:r w:rsidR="00954FD7" w:rsidRPr="004632A9">
              <w:rPr>
                <w:rStyle w:val="Hyperlink"/>
                <w:rFonts w:ascii="Times New Roman" w:hAnsi="Times New Roman" w:cs="Times New Roman"/>
                <w:b/>
                <w:bCs/>
                <w:noProof/>
              </w:rPr>
              <w:t>Приложения</w:t>
            </w:r>
            <w:r w:rsidR="00954FD7">
              <w:rPr>
                <w:noProof/>
                <w:webHidden/>
              </w:rPr>
              <w:tab/>
            </w:r>
            <w:r w:rsidR="00954FD7">
              <w:rPr>
                <w:noProof/>
                <w:webHidden/>
              </w:rPr>
              <w:fldChar w:fldCharType="begin"/>
            </w:r>
            <w:r w:rsidR="00954FD7">
              <w:rPr>
                <w:noProof/>
                <w:webHidden/>
              </w:rPr>
              <w:instrText xml:space="preserve"> PAGEREF _Toc175723014 \h </w:instrText>
            </w:r>
            <w:r w:rsidR="00954FD7">
              <w:rPr>
                <w:noProof/>
                <w:webHidden/>
              </w:rPr>
            </w:r>
            <w:r w:rsidR="00954FD7">
              <w:rPr>
                <w:noProof/>
                <w:webHidden/>
              </w:rPr>
              <w:fldChar w:fldCharType="separate"/>
            </w:r>
            <w:r w:rsidR="00954FD7">
              <w:rPr>
                <w:noProof/>
                <w:webHidden/>
              </w:rPr>
              <w:t>41</w:t>
            </w:r>
            <w:r w:rsidR="00954FD7">
              <w:rPr>
                <w:noProof/>
                <w:webHidden/>
              </w:rPr>
              <w:fldChar w:fldCharType="end"/>
            </w:r>
          </w:hyperlink>
        </w:p>
        <w:p w14:paraId="06498786" w14:textId="3C828518" w:rsidR="00954FD7" w:rsidRDefault="00605039">
          <w:pPr>
            <w:pStyle w:val="TOC1"/>
            <w:tabs>
              <w:tab w:val="right" w:leader="dot" w:pos="9344"/>
            </w:tabs>
            <w:rPr>
              <w:rFonts w:eastAsiaTheme="minorEastAsia"/>
              <w:noProof/>
              <w:kern w:val="2"/>
              <w:sz w:val="24"/>
              <w:szCs w:val="24"/>
              <w:lang w:val="en-US"/>
              <w14:ligatures w14:val="standardContextual"/>
            </w:rPr>
          </w:pPr>
          <w:hyperlink w:anchor="_Toc175723015" w:history="1">
            <w:r w:rsidR="00954FD7" w:rsidRPr="004632A9">
              <w:rPr>
                <w:rStyle w:val="Hyperlink"/>
                <w:rFonts w:ascii="Times New Roman" w:hAnsi="Times New Roman" w:cs="Times New Roman"/>
                <w:b/>
                <w:bCs/>
                <w:noProof/>
              </w:rPr>
              <w:t>ПРИЛОЖЕНИЕ 1</w:t>
            </w:r>
            <w:r w:rsidR="00954FD7">
              <w:rPr>
                <w:noProof/>
                <w:webHidden/>
              </w:rPr>
              <w:tab/>
            </w:r>
            <w:r w:rsidR="00954FD7">
              <w:rPr>
                <w:noProof/>
                <w:webHidden/>
              </w:rPr>
              <w:fldChar w:fldCharType="begin"/>
            </w:r>
            <w:r w:rsidR="00954FD7">
              <w:rPr>
                <w:noProof/>
                <w:webHidden/>
              </w:rPr>
              <w:instrText xml:space="preserve"> PAGEREF _Toc175723015 \h </w:instrText>
            </w:r>
            <w:r w:rsidR="00954FD7">
              <w:rPr>
                <w:noProof/>
                <w:webHidden/>
              </w:rPr>
            </w:r>
            <w:r w:rsidR="00954FD7">
              <w:rPr>
                <w:noProof/>
                <w:webHidden/>
              </w:rPr>
              <w:fldChar w:fldCharType="separate"/>
            </w:r>
            <w:r w:rsidR="00954FD7">
              <w:rPr>
                <w:noProof/>
                <w:webHidden/>
              </w:rPr>
              <w:t>41</w:t>
            </w:r>
            <w:r w:rsidR="00954FD7">
              <w:rPr>
                <w:noProof/>
                <w:webHidden/>
              </w:rPr>
              <w:fldChar w:fldCharType="end"/>
            </w:r>
          </w:hyperlink>
        </w:p>
        <w:p w14:paraId="4DE0D10F" w14:textId="21AD28EF" w:rsidR="00954FD7" w:rsidRDefault="00605039">
          <w:pPr>
            <w:pStyle w:val="TOC1"/>
            <w:tabs>
              <w:tab w:val="right" w:leader="dot" w:pos="9344"/>
            </w:tabs>
            <w:rPr>
              <w:rFonts w:eastAsiaTheme="minorEastAsia"/>
              <w:noProof/>
              <w:kern w:val="2"/>
              <w:sz w:val="24"/>
              <w:szCs w:val="24"/>
              <w:lang w:val="en-US"/>
              <w14:ligatures w14:val="standardContextual"/>
            </w:rPr>
          </w:pPr>
          <w:hyperlink w:anchor="_Toc175723016" w:history="1">
            <w:r w:rsidR="00954FD7" w:rsidRPr="004632A9">
              <w:rPr>
                <w:rStyle w:val="Hyperlink"/>
                <w:rFonts w:ascii="Times New Roman" w:hAnsi="Times New Roman" w:cs="Times New Roman"/>
                <w:b/>
                <w:bCs/>
                <w:noProof/>
              </w:rPr>
              <w:t>Справки, че кандидата ДППИ  не е обект на неизпълнено разпореждане за възстановяване вследствие на предходно решение на ЕК, с което дадена помощ се обявява за незаконосъобразна и несъвместима с общия пазар.</w:t>
            </w:r>
            <w:r w:rsidR="00954FD7">
              <w:rPr>
                <w:noProof/>
                <w:webHidden/>
              </w:rPr>
              <w:tab/>
            </w:r>
            <w:r w:rsidR="00954FD7">
              <w:rPr>
                <w:noProof/>
                <w:webHidden/>
              </w:rPr>
              <w:fldChar w:fldCharType="begin"/>
            </w:r>
            <w:r w:rsidR="00954FD7">
              <w:rPr>
                <w:noProof/>
                <w:webHidden/>
              </w:rPr>
              <w:instrText xml:space="preserve"> PAGEREF _Toc175723016 \h </w:instrText>
            </w:r>
            <w:r w:rsidR="00954FD7">
              <w:rPr>
                <w:noProof/>
                <w:webHidden/>
              </w:rPr>
            </w:r>
            <w:r w:rsidR="00954FD7">
              <w:rPr>
                <w:noProof/>
                <w:webHidden/>
              </w:rPr>
              <w:fldChar w:fldCharType="separate"/>
            </w:r>
            <w:r w:rsidR="00954FD7">
              <w:rPr>
                <w:noProof/>
                <w:webHidden/>
              </w:rPr>
              <w:t>41</w:t>
            </w:r>
            <w:r w:rsidR="00954FD7">
              <w:rPr>
                <w:noProof/>
                <w:webHidden/>
              </w:rPr>
              <w:fldChar w:fldCharType="end"/>
            </w:r>
          </w:hyperlink>
        </w:p>
        <w:p w14:paraId="44C0FAD3" w14:textId="31B2F6F9" w:rsidR="00954FD7" w:rsidRDefault="00605039">
          <w:pPr>
            <w:pStyle w:val="TOC1"/>
            <w:tabs>
              <w:tab w:val="right" w:leader="dot" w:pos="9344"/>
            </w:tabs>
            <w:rPr>
              <w:rFonts w:eastAsiaTheme="minorEastAsia"/>
              <w:noProof/>
              <w:kern w:val="2"/>
              <w:sz w:val="24"/>
              <w:szCs w:val="24"/>
              <w:lang w:val="en-US"/>
              <w14:ligatures w14:val="standardContextual"/>
            </w:rPr>
          </w:pPr>
          <w:hyperlink w:anchor="_Toc175723017" w:history="1">
            <w:r w:rsidR="00954FD7" w:rsidRPr="004632A9">
              <w:rPr>
                <w:rStyle w:val="Hyperlink"/>
                <w:rFonts w:ascii="Times New Roman" w:hAnsi="Times New Roman" w:cs="Times New Roman"/>
                <w:b/>
                <w:bCs/>
                <w:noProof/>
              </w:rPr>
              <w:t>ПРИЛОЖЕНИЕ 2</w:t>
            </w:r>
            <w:r w:rsidR="00954FD7">
              <w:rPr>
                <w:noProof/>
                <w:webHidden/>
              </w:rPr>
              <w:tab/>
            </w:r>
            <w:r w:rsidR="00954FD7">
              <w:rPr>
                <w:noProof/>
                <w:webHidden/>
              </w:rPr>
              <w:fldChar w:fldCharType="begin"/>
            </w:r>
            <w:r w:rsidR="00954FD7">
              <w:rPr>
                <w:noProof/>
                <w:webHidden/>
              </w:rPr>
              <w:instrText xml:space="preserve"> PAGEREF _Toc175723017 \h </w:instrText>
            </w:r>
            <w:r w:rsidR="00954FD7">
              <w:rPr>
                <w:noProof/>
                <w:webHidden/>
              </w:rPr>
            </w:r>
            <w:r w:rsidR="00954FD7">
              <w:rPr>
                <w:noProof/>
                <w:webHidden/>
              </w:rPr>
              <w:fldChar w:fldCharType="separate"/>
            </w:r>
            <w:r w:rsidR="00954FD7">
              <w:rPr>
                <w:noProof/>
                <w:webHidden/>
              </w:rPr>
              <w:t>42</w:t>
            </w:r>
            <w:r w:rsidR="00954FD7">
              <w:rPr>
                <w:noProof/>
                <w:webHidden/>
              </w:rPr>
              <w:fldChar w:fldCharType="end"/>
            </w:r>
          </w:hyperlink>
        </w:p>
        <w:p w14:paraId="3A634A58" w14:textId="35FBFA9C" w:rsidR="00954FD7" w:rsidRDefault="00605039">
          <w:pPr>
            <w:pStyle w:val="TOC1"/>
            <w:tabs>
              <w:tab w:val="right" w:leader="dot" w:pos="9344"/>
            </w:tabs>
            <w:rPr>
              <w:rFonts w:eastAsiaTheme="minorEastAsia"/>
              <w:noProof/>
              <w:kern w:val="2"/>
              <w:sz w:val="24"/>
              <w:szCs w:val="24"/>
              <w:lang w:val="en-US"/>
              <w14:ligatures w14:val="standardContextual"/>
            </w:rPr>
          </w:pPr>
          <w:hyperlink w:anchor="_Toc175723018" w:history="1">
            <w:r w:rsidR="00954FD7" w:rsidRPr="004632A9">
              <w:rPr>
                <w:rStyle w:val="Hyperlink"/>
                <w:rFonts w:ascii="Times New Roman" w:hAnsi="Times New Roman" w:cs="Times New Roman"/>
                <w:b/>
                <w:bCs/>
                <w:noProof/>
              </w:rPr>
              <w:t>Разчети за определяне на отношението задължение/собствен капитал и съотношението на лихвеното покритие на предприятието, изчислено на основата EBITDA.</w:t>
            </w:r>
            <w:r w:rsidR="00954FD7">
              <w:rPr>
                <w:noProof/>
                <w:webHidden/>
              </w:rPr>
              <w:tab/>
            </w:r>
            <w:r w:rsidR="00954FD7">
              <w:rPr>
                <w:noProof/>
                <w:webHidden/>
              </w:rPr>
              <w:fldChar w:fldCharType="begin"/>
            </w:r>
            <w:r w:rsidR="00954FD7">
              <w:rPr>
                <w:noProof/>
                <w:webHidden/>
              </w:rPr>
              <w:instrText xml:space="preserve"> PAGEREF _Toc175723018 \h </w:instrText>
            </w:r>
            <w:r w:rsidR="00954FD7">
              <w:rPr>
                <w:noProof/>
                <w:webHidden/>
              </w:rPr>
            </w:r>
            <w:r w:rsidR="00954FD7">
              <w:rPr>
                <w:noProof/>
                <w:webHidden/>
              </w:rPr>
              <w:fldChar w:fldCharType="separate"/>
            </w:r>
            <w:r w:rsidR="00954FD7">
              <w:rPr>
                <w:noProof/>
                <w:webHidden/>
              </w:rPr>
              <w:t>42</w:t>
            </w:r>
            <w:r w:rsidR="00954FD7">
              <w:rPr>
                <w:noProof/>
                <w:webHidden/>
              </w:rPr>
              <w:fldChar w:fldCharType="end"/>
            </w:r>
          </w:hyperlink>
        </w:p>
        <w:p w14:paraId="0E27D5B5" w14:textId="04E3A013" w:rsidR="00954FD7" w:rsidRDefault="00605039">
          <w:pPr>
            <w:pStyle w:val="TOC1"/>
            <w:tabs>
              <w:tab w:val="right" w:leader="dot" w:pos="9344"/>
            </w:tabs>
            <w:rPr>
              <w:rFonts w:eastAsiaTheme="minorEastAsia"/>
              <w:noProof/>
              <w:kern w:val="2"/>
              <w:sz w:val="24"/>
              <w:szCs w:val="24"/>
              <w:lang w:val="en-US"/>
              <w14:ligatures w14:val="standardContextual"/>
            </w:rPr>
          </w:pPr>
          <w:hyperlink w:anchor="_Toc175723019" w:history="1">
            <w:r w:rsidR="00954FD7" w:rsidRPr="004632A9">
              <w:rPr>
                <w:rStyle w:val="Hyperlink"/>
                <w:rFonts w:ascii="Times New Roman" w:hAnsi="Times New Roman" w:cs="Times New Roman"/>
                <w:b/>
                <w:bCs/>
                <w:noProof/>
              </w:rPr>
              <w:t>ПРИЛОЖЕНИЕ 3</w:t>
            </w:r>
            <w:r w:rsidR="00954FD7">
              <w:rPr>
                <w:noProof/>
                <w:webHidden/>
              </w:rPr>
              <w:tab/>
            </w:r>
            <w:r w:rsidR="00954FD7">
              <w:rPr>
                <w:noProof/>
                <w:webHidden/>
              </w:rPr>
              <w:fldChar w:fldCharType="begin"/>
            </w:r>
            <w:r w:rsidR="00954FD7">
              <w:rPr>
                <w:noProof/>
                <w:webHidden/>
              </w:rPr>
              <w:instrText xml:space="preserve"> PAGEREF _Toc175723019 \h </w:instrText>
            </w:r>
            <w:r w:rsidR="00954FD7">
              <w:rPr>
                <w:noProof/>
                <w:webHidden/>
              </w:rPr>
            </w:r>
            <w:r w:rsidR="00954FD7">
              <w:rPr>
                <w:noProof/>
                <w:webHidden/>
              </w:rPr>
              <w:fldChar w:fldCharType="separate"/>
            </w:r>
            <w:r w:rsidR="00954FD7">
              <w:rPr>
                <w:noProof/>
                <w:webHidden/>
              </w:rPr>
              <w:t>43</w:t>
            </w:r>
            <w:r w:rsidR="00954FD7">
              <w:rPr>
                <w:noProof/>
                <w:webHidden/>
              </w:rPr>
              <w:fldChar w:fldCharType="end"/>
            </w:r>
          </w:hyperlink>
        </w:p>
        <w:p w14:paraId="293E3C06" w14:textId="02E7DBB3" w:rsidR="00954FD7" w:rsidRDefault="00605039">
          <w:pPr>
            <w:pStyle w:val="TOC1"/>
            <w:tabs>
              <w:tab w:val="right" w:leader="dot" w:pos="9344"/>
            </w:tabs>
            <w:rPr>
              <w:rFonts w:eastAsiaTheme="minorEastAsia"/>
              <w:noProof/>
              <w:kern w:val="2"/>
              <w:sz w:val="24"/>
              <w:szCs w:val="24"/>
              <w:lang w:val="en-US"/>
              <w14:ligatures w14:val="standardContextual"/>
            </w:rPr>
          </w:pPr>
          <w:hyperlink w:anchor="_Toc175723020" w:history="1">
            <w:r w:rsidR="00954FD7" w:rsidRPr="004632A9">
              <w:rPr>
                <w:rStyle w:val="Hyperlink"/>
                <w:rFonts w:ascii="Times New Roman" w:hAnsi="Times New Roman" w:cs="Times New Roman"/>
                <w:b/>
                <w:bCs/>
                <w:noProof/>
              </w:rPr>
              <w:t>Приложение № 5 към Договор за отдаване на концесия</w:t>
            </w:r>
            <w:r w:rsidR="00954FD7" w:rsidRPr="004632A9">
              <w:rPr>
                <w:rStyle w:val="Hyperlink"/>
                <w:rFonts w:ascii="Times New Roman" w:hAnsi="Times New Roman" w:cs="Times New Roman"/>
                <w:noProof/>
              </w:rPr>
              <w:t xml:space="preserve"> за „Пристанищен терминал Лом - част от пристанище за Обществен транспорт Лом – публична държавна собственост“</w:t>
            </w:r>
            <w:r w:rsidR="00954FD7">
              <w:rPr>
                <w:noProof/>
                <w:webHidden/>
              </w:rPr>
              <w:tab/>
            </w:r>
            <w:r w:rsidR="00954FD7">
              <w:rPr>
                <w:noProof/>
                <w:webHidden/>
              </w:rPr>
              <w:fldChar w:fldCharType="begin"/>
            </w:r>
            <w:r w:rsidR="00954FD7">
              <w:rPr>
                <w:noProof/>
                <w:webHidden/>
              </w:rPr>
              <w:instrText xml:space="preserve"> PAGEREF _Toc175723020 \h </w:instrText>
            </w:r>
            <w:r w:rsidR="00954FD7">
              <w:rPr>
                <w:noProof/>
                <w:webHidden/>
              </w:rPr>
            </w:r>
            <w:r w:rsidR="00954FD7">
              <w:rPr>
                <w:noProof/>
                <w:webHidden/>
              </w:rPr>
              <w:fldChar w:fldCharType="separate"/>
            </w:r>
            <w:r w:rsidR="00954FD7">
              <w:rPr>
                <w:noProof/>
                <w:webHidden/>
              </w:rPr>
              <w:t>43</w:t>
            </w:r>
            <w:r w:rsidR="00954FD7">
              <w:rPr>
                <w:noProof/>
                <w:webHidden/>
              </w:rPr>
              <w:fldChar w:fldCharType="end"/>
            </w:r>
          </w:hyperlink>
        </w:p>
        <w:p w14:paraId="53917FA8" w14:textId="5FF0BE7A" w:rsidR="00954FD7" w:rsidRDefault="00605039">
          <w:pPr>
            <w:pStyle w:val="TOC1"/>
            <w:tabs>
              <w:tab w:val="right" w:leader="dot" w:pos="9344"/>
            </w:tabs>
            <w:rPr>
              <w:rFonts w:eastAsiaTheme="minorEastAsia"/>
              <w:noProof/>
              <w:kern w:val="2"/>
              <w:sz w:val="24"/>
              <w:szCs w:val="24"/>
              <w:lang w:val="en-US"/>
              <w14:ligatures w14:val="standardContextual"/>
            </w:rPr>
          </w:pPr>
          <w:hyperlink w:anchor="_Toc175723021" w:history="1">
            <w:r w:rsidR="00954FD7" w:rsidRPr="004632A9">
              <w:rPr>
                <w:rStyle w:val="Hyperlink"/>
                <w:rFonts w:ascii="Times New Roman" w:hAnsi="Times New Roman" w:cs="Times New Roman"/>
                <w:b/>
                <w:bCs/>
                <w:noProof/>
              </w:rPr>
              <w:t>ПРИЛОЖЕНИЕ 4</w:t>
            </w:r>
            <w:r w:rsidR="00954FD7">
              <w:rPr>
                <w:noProof/>
                <w:webHidden/>
              </w:rPr>
              <w:tab/>
            </w:r>
            <w:r w:rsidR="00954FD7">
              <w:rPr>
                <w:noProof/>
                <w:webHidden/>
              </w:rPr>
              <w:fldChar w:fldCharType="begin"/>
            </w:r>
            <w:r w:rsidR="00954FD7">
              <w:rPr>
                <w:noProof/>
                <w:webHidden/>
              </w:rPr>
              <w:instrText xml:space="preserve"> PAGEREF _Toc175723021 \h </w:instrText>
            </w:r>
            <w:r w:rsidR="00954FD7">
              <w:rPr>
                <w:noProof/>
                <w:webHidden/>
              </w:rPr>
            </w:r>
            <w:r w:rsidR="00954FD7">
              <w:rPr>
                <w:noProof/>
                <w:webHidden/>
              </w:rPr>
              <w:fldChar w:fldCharType="separate"/>
            </w:r>
            <w:r w:rsidR="00954FD7">
              <w:rPr>
                <w:noProof/>
                <w:webHidden/>
              </w:rPr>
              <w:t>43</w:t>
            </w:r>
            <w:r w:rsidR="00954FD7">
              <w:rPr>
                <w:noProof/>
                <w:webHidden/>
              </w:rPr>
              <w:fldChar w:fldCharType="end"/>
            </w:r>
          </w:hyperlink>
        </w:p>
        <w:p w14:paraId="0FDB22D5" w14:textId="68D718D3" w:rsidR="00954FD7" w:rsidRDefault="00605039">
          <w:pPr>
            <w:pStyle w:val="TOC1"/>
            <w:tabs>
              <w:tab w:val="right" w:leader="dot" w:pos="9344"/>
            </w:tabs>
            <w:rPr>
              <w:rFonts w:eastAsiaTheme="minorEastAsia"/>
              <w:noProof/>
              <w:kern w:val="2"/>
              <w:sz w:val="24"/>
              <w:szCs w:val="24"/>
              <w:lang w:val="en-US"/>
              <w14:ligatures w14:val="standardContextual"/>
            </w:rPr>
          </w:pPr>
          <w:hyperlink w:anchor="_Toc175723022" w:history="1">
            <w:r w:rsidR="00954FD7" w:rsidRPr="004632A9">
              <w:rPr>
                <w:rStyle w:val="Hyperlink"/>
                <w:rFonts w:ascii="Times New Roman" w:hAnsi="Times New Roman" w:cs="Times New Roman"/>
                <w:b/>
                <w:bCs/>
                <w:noProof/>
              </w:rPr>
              <w:t>Писмо № 10-45-182/17.11.2022 г.</w:t>
            </w:r>
            <w:r w:rsidR="00954FD7">
              <w:rPr>
                <w:noProof/>
                <w:webHidden/>
              </w:rPr>
              <w:tab/>
            </w:r>
            <w:r w:rsidR="00954FD7">
              <w:rPr>
                <w:noProof/>
                <w:webHidden/>
              </w:rPr>
              <w:fldChar w:fldCharType="begin"/>
            </w:r>
            <w:r w:rsidR="00954FD7">
              <w:rPr>
                <w:noProof/>
                <w:webHidden/>
              </w:rPr>
              <w:instrText xml:space="preserve"> PAGEREF _Toc175723022 \h </w:instrText>
            </w:r>
            <w:r w:rsidR="00954FD7">
              <w:rPr>
                <w:noProof/>
                <w:webHidden/>
              </w:rPr>
            </w:r>
            <w:r w:rsidR="00954FD7">
              <w:rPr>
                <w:noProof/>
                <w:webHidden/>
              </w:rPr>
              <w:fldChar w:fldCharType="separate"/>
            </w:r>
            <w:r w:rsidR="00954FD7">
              <w:rPr>
                <w:noProof/>
                <w:webHidden/>
              </w:rPr>
              <w:t>43</w:t>
            </w:r>
            <w:r w:rsidR="00954FD7">
              <w:rPr>
                <w:noProof/>
                <w:webHidden/>
              </w:rPr>
              <w:fldChar w:fldCharType="end"/>
            </w:r>
          </w:hyperlink>
        </w:p>
        <w:p w14:paraId="64D3EDD7" w14:textId="1F74B286" w:rsidR="00954FD7" w:rsidRDefault="00605039">
          <w:pPr>
            <w:pStyle w:val="TOC1"/>
            <w:tabs>
              <w:tab w:val="right" w:leader="dot" w:pos="9344"/>
            </w:tabs>
            <w:rPr>
              <w:rFonts w:eastAsiaTheme="minorEastAsia"/>
              <w:noProof/>
              <w:kern w:val="2"/>
              <w:sz w:val="24"/>
              <w:szCs w:val="24"/>
              <w:lang w:val="en-US"/>
              <w14:ligatures w14:val="standardContextual"/>
            </w:rPr>
          </w:pPr>
          <w:hyperlink w:anchor="_Toc175723023" w:history="1">
            <w:r w:rsidR="00954FD7" w:rsidRPr="004632A9">
              <w:rPr>
                <w:rStyle w:val="Hyperlink"/>
                <w:rFonts w:ascii="Times New Roman" w:hAnsi="Times New Roman" w:cs="Times New Roman"/>
                <w:b/>
                <w:bCs/>
                <w:noProof/>
              </w:rPr>
              <w:t>ПРИЛОЖЕНИЕ 5</w:t>
            </w:r>
            <w:r w:rsidR="00954FD7">
              <w:rPr>
                <w:noProof/>
                <w:webHidden/>
              </w:rPr>
              <w:tab/>
            </w:r>
            <w:r w:rsidR="00954FD7">
              <w:rPr>
                <w:noProof/>
                <w:webHidden/>
              </w:rPr>
              <w:fldChar w:fldCharType="begin"/>
            </w:r>
            <w:r w:rsidR="00954FD7">
              <w:rPr>
                <w:noProof/>
                <w:webHidden/>
              </w:rPr>
              <w:instrText xml:space="preserve"> PAGEREF _Toc175723023 \h </w:instrText>
            </w:r>
            <w:r w:rsidR="00954FD7">
              <w:rPr>
                <w:noProof/>
                <w:webHidden/>
              </w:rPr>
            </w:r>
            <w:r w:rsidR="00954FD7">
              <w:rPr>
                <w:noProof/>
                <w:webHidden/>
              </w:rPr>
              <w:fldChar w:fldCharType="separate"/>
            </w:r>
            <w:r w:rsidR="00954FD7">
              <w:rPr>
                <w:noProof/>
                <w:webHidden/>
              </w:rPr>
              <w:t>43</w:t>
            </w:r>
            <w:r w:rsidR="00954FD7">
              <w:rPr>
                <w:noProof/>
                <w:webHidden/>
              </w:rPr>
              <w:fldChar w:fldCharType="end"/>
            </w:r>
          </w:hyperlink>
        </w:p>
        <w:p w14:paraId="31582E3E" w14:textId="7A6080BF" w:rsidR="00954FD7" w:rsidRDefault="00605039">
          <w:pPr>
            <w:pStyle w:val="TOC1"/>
            <w:tabs>
              <w:tab w:val="right" w:leader="dot" w:pos="9344"/>
            </w:tabs>
            <w:rPr>
              <w:rFonts w:eastAsiaTheme="minorEastAsia"/>
              <w:noProof/>
              <w:kern w:val="2"/>
              <w:sz w:val="24"/>
              <w:szCs w:val="24"/>
              <w:lang w:val="en-US"/>
              <w14:ligatures w14:val="standardContextual"/>
            </w:rPr>
          </w:pPr>
          <w:hyperlink w:anchor="_Toc175723024" w:history="1">
            <w:r w:rsidR="00954FD7" w:rsidRPr="004632A9">
              <w:rPr>
                <w:rStyle w:val="Hyperlink"/>
                <w:rFonts w:ascii="Times New Roman" w:hAnsi="Times New Roman" w:cs="Times New Roman"/>
                <w:b/>
                <w:bCs/>
                <w:noProof/>
              </w:rPr>
              <w:t>Становище на дирекция "Концесии и контрол върху дейността на търговските дружества и държавните предприятия" на МТС</w:t>
            </w:r>
            <w:r w:rsidR="00954FD7" w:rsidRPr="004632A9">
              <w:rPr>
                <w:rStyle w:val="Hyperlink"/>
                <w:rFonts w:ascii="Times New Roman" w:hAnsi="Times New Roman" w:cs="Times New Roman"/>
                <w:noProof/>
              </w:rPr>
              <w:t xml:space="preserve"> по въпроси върху бележките на УО на ПТС по ФК на настоящия проект от 21.06.2024 г.</w:t>
            </w:r>
            <w:r w:rsidR="00954FD7">
              <w:rPr>
                <w:noProof/>
                <w:webHidden/>
              </w:rPr>
              <w:tab/>
            </w:r>
            <w:r w:rsidR="00954FD7">
              <w:rPr>
                <w:noProof/>
                <w:webHidden/>
              </w:rPr>
              <w:fldChar w:fldCharType="begin"/>
            </w:r>
            <w:r w:rsidR="00954FD7">
              <w:rPr>
                <w:noProof/>
                <w:webHidden/>
              </w:rPr>
              <w:instrText xml:space="preserve"> PAGEREF _Toc175723024 \h </w:instrText>
            </w:r>
            <w:r w:rsidR="00954FD7">
              <w:rPr>
                <w:noProof/>
                <w:webHidden/>
              </w:rPr>
            </w:r>
            <w:r w:rsidR="00954FD7">
              <w:rPr>
                <w:noProof/>
                <w:webHidden/>
              </w:rPr>
              <w:fldChar w:fldCharType="separate"/>
            </w:r>
            <w:r w:rsidR="00954FD7">
              <w:rPr>
                <w:noProof/>
                <w:webHidden/>
              </w:rPr>
              <w:t>43</w:t>
            </w:r>
            <w:r w:rsidR="00954FD7">
              <w:rPr>
                <w:noProof/>
                <w:webHidden/>
              </w:rPr>
              <w:fldChar w:fldCharType="end"/>
            </w:r>
          </w:hyperlink>
        </w:p>
        <w:p w14:paraId="03B315EF" w14:textId="1EF2D1E6" w:rsidR="003424B1" w:rsidRPr="00022731" w:rsidRDefault="003424B1">
          <w:pPr>
            <w:rPr>
              <w:sz w:val="24"/>
              <w:szCs w:val="24"/>
            </w:rPr>
          </w:pPr>
          <w:r w:rsidRPr="00022731">
            <w:rPr>
              <w:b/>
              <w:bCs/>
              <w:noProof/>
              <w:sz w:val="24"/>
              <w:szCs w:val="24"/>
            </w:rPr>
            <w:fldChar w:fldCharType="end"/>
          </w:r>
        </w:p>
      </w:sdtContent>
    </w:sdt>
    <w:p w14:paraId="085D2D9F" w14:textId="77777777" w:rsidR="00495242" w:rsidRDefault="00495242">
      <w:pPr>
        <w:rPr>
          <w:rFonts w:ascii="Times New Roman" w:eastAsiaTheme="majorEastAsia" w:hAnsi="Times New Roman" w:cs="Times New Roman"/>
          <w:color w:val="2E74B5" w:themeColor="accent1" w:themeShade="BF"/>
          <w:sz w:val="28"/>
          <w:szCs w:val="28"/>
        </w:rPr>
      </w:pPr>
      <w:r>
        <w:rPr>
          <w:rFonts w:ascii="Times New Roman" w:hAnsi="Times New Roman" w:cs="Times New Roman"/>
          <w:sz w:val="28"/>
          <w:szCs w:val="28"/>
        </w:rPr>
        <w:lastRenderedPageBreak/>
        <w:br w:type="page"/>
      </w:r>
    </w:p>
    <w:p w14:paraId="79ABDE49" w14:textId="77777777" w:rsidR="006874D5" w:rsidRPr="00F10EDE" w:rsidRDefault="006874D5" w:rsidP="006874D5">
      <w:pPr>
        <w:pStyle w:val="Heading1"/>
        <w:rPr>
          <w:rFonts w:ascii="Times New Roman" w:hAnsi="Times New Roman" w:cs="Times New Roman"/>
          <w:b/>
          <w:sz w:val="28"/>
          <w:szCs w:val="28"/>
        </w:rPr>
      </w:pPr>
      <w:bookmarkStart w:id="1" w:name="_Toc175722968"/>
      <w:r w:rsidRPr="00F10EDE">
        <w:rPr>
          <w:rFonts w:ascii="Times New Roman" w:hAnsi="Times New Roman" w:cs="Times New Roman"/>
          <w:b/>
          <w:sz w:val="28"/>
          <w:szCs w:val="28"/>
        </w:rPr>
        <w:lastRenderedPageBreak/>
        <w:t>Списък на съкращенията</w:t>
      </w:r>
      <w:bookmarkEnd w:id="1"/>
    </w:p>
    <w:p w14:paraId="517B9932" w14:textId="77777777" w:rsidR="00495242" w:rsidRPr="00495242" w:rsidRDefault="00495242" w:rsidP="00495242"/>
    <w:tbl>
      <w:tblPr>
        <w:tblW w:w="8788" w:type="dxa"/>
        <w:tblInd w:w="108" w:type="dxa"/>
        <w:tblLayout w:type="fixed"/>
        <w:tblLook w:val="00A0" w:firstRow="1" w:lastRow="0" w:firstColumn="1" w:lastColumn="0" w:noHBand="0" w:noVBand="0"/>
      </w:tblPr>
      <w:tblGrid>
        <w:gridCol w:w="2160"/>
        <w:gridCol w:w="6628"/>
      </w:tblGrid>
      <w:tr w:rsidR="006874D5" w:rsidRPr="00022731" w14:paraId="4EA90BE7" w14:textId="77777777" w:rsidTr="00B27743">
        <w:tc>
          <w:tcPr>
            <w:tcW w:w="2160" w:type="dxa"/>
            <w:tcBorders>
              <w:right w:val="single" w:sz="4" w:space="0" w:color="auto"/>
            </w:tcBorders>
          </w:tcPr>
          <w:p w14:paraId="0DB0E49D"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АРП</w:t>
            </w:r>
          </w:p>
        </w:tc>
        <w:tc>
          <w:tcPr>
            <w:tcW w:w="6628" w:type="dxa"/>
            <w:tcBorders>
              <w:left w:val="single" w:sz="4" w:space="0" w:color="auto"/>
            </w:tcBorders>
          </w:tcPr>
          <w:p w14:paraId="563F1F85" w14:textId="77777777" w:rsidR="006874D5" w:rsidRPr="00D0285E" w:rsidRDefault="006874D5" w:rsidP="006874D5">
            <w:pPr>
              <w:rPr>
                <w:rFonts w:ascii="Times New Roman" w:hAnsi="Times New Roman" w:cs="Times New Roman"/>
                <w:b/>
                <w:sz w:val="24"/>
                <w:szCs w:val="24"/>
              </w:rPr>
            </w:pPr>
            <w:r w:rsidRPr="00D0285E">
              <w:rPr>
                <w:rFonts w:ascii="Times New Roman" w:hAnsi="Times New Roman" w:cs="Times New Roman"/>
                <w:b/>
                <w:sz w:val="24"/>
                <w:szCs w:val="24"/>
              </w:rPr>
              <w:t>Анализ разходи и ползи</w:t>
            </w:r>
          </w:p>
        </w:tc>
      </w:tr>
      <w:tr w:rsidR="006874D5" w:rsidRPr="00022731" w14:paraId="2324D569" w14:textId="77777777" w:rsidTr="00B27743">
        <w:tc>
          <w:tcPr>
            <w:tcW w:w="2160" w:type="dxa"/>
            <w:tcBorders>
              <w:right w:val="single" w:sz="4" w:space="0" w:color="auto"/>
            </w:tcBorders>
          </w:tcPr>
          <w:p w14:paraId="463A8DE9"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БФП</w:t>
            </w:r>
          </w:p>
        </w:tc>
        <w:tc>
          <w:tcPr>
            <w:tcW w:w="6628" w:type="dxa"/>
            <w:tcBorders>
              <w:left w:val="single" w:sz="4" w:space="0" w:color="auto"/>
            </w:tcBorders>
          </w:tcPr>
          <w:p w14:paraId="4F62FA30" w14:textId="77777777" w:rsidR="006874D5" w:rsidRPr="00D0285E" w:rsidRDefault="006874D5" w:rsidP="006874D5">
            <w:pPr>
              <w:rPr>
                <w:rFonts w:ascii="Times New Roman" w:hAnsi="Times New Roman" w:cs="Times New Roman"/>
                <w:b/>
                <w:sz w:val="24"/>
                <w:szCs w:val="24"/>
              </w:rPr>
            </w:pPr>
            <w:r w:rsidRPr="00D0285E">
              <w:rPr>
                <w:rFonts w:ascii="Times New Roman" w:hAnsi="Times New Roman" w:cs="Times New Roman"/>
                <w:b/>
                <w:sz w:val="24"/>
                <w:szCs w:val="24"/>
              </w:rPr>
              <w:t>Безвъзмездна финансова помощ</w:t>
            </w:r>
          </w:p>
        </w:tc>
      </w:tr>
      <w:tr w:rsidR="006874D5" w:rsidRPr="00022731" w14:paraId="2DFD20B3" w14:textId="77777777" w:rsidTr="00B27743">
        <w:tc>
          <w:tcPr>
            <w:tcW w:w="2160" w:type="dxa"/>
            <w:tcBorders>
              <w:right w:val="single" w:sz="4" w:space="0" w:color="auto"/>
            </w:tcBorders>
          </w:tcPr>
          <w:p w14:paraId="571BEC0B" w14:textId="77777777" w:rsidR="006874D5" w:rsidRPr="00022731" w:rsidRDefault="006874D5" w:rsidP="006874D5">
            <w:pPr>
              <w:rPr>
                <w:rFonts w:ascii="Times New Roman" w:hAnsi="Times New Roman" w:cs="Times New Roman"/>
                <w:b/>
                <w:sz w:val="24"/>
                <w:szCs w:val="24"/>
                <w:lang w:val="en-US"/>
              </w:rPr>
            </w:pPr>
            <w:r w:rsidRPr="00022731">
              <w:rPr>
                <w:rFonts w:ascii="Times New Roman" w:hAnsi="Times New Roman" w:cs="Times New Roman"/>
                <w:b/>
                <w:sz w:val="24"/>
                <w:szCs w:val="24"/>
              </w:rPr>
              <w:t>ДП</w:t>
            </w:r>
          </w:p>
        </w:tc>
        <w:tc>
          <w:tcPr>
            <w:tcW w:w="6628" w:type="dxa"/>
            <w:tcBorders>
              <w:left w:val="single" w:sz="4" w:space="0" w:color="auto"/>
            </w:tcBorders>
          </w:tcPr>
          <w:p w14:paraId="653B4619" w14:textId="77777777" w:rsidR="006874D5" w:rsidRPr="00D0285E" w:rsidRDefault="006874D5" w:rsidP="006874D5">
            <w:pPr>
              <w:rPr>
                <w:rFonts w:ascii="Times New Roman" w:hAnsi="Times New Roman" w:cs="Times New Roman"/>
                <w:b/>
                <w:sz w:val="24"/>
                <w:szCs w:val="24"/>
              </w:rPr>
            </w:pPr>
            <w:r w:rsidRPr="00D0285E">
              <w:rPr>
                <w:rFonts w:ascii="Times New Roman" w:hAnsi="Times New Roman" w:cs="Times New Roman"/>
                <w:b/>
                <w:sz w:val="24"/>
                <w:szCs w:val="24"/>
              </w:rPr>
              <w:t>Държавна помощ</w:t>
            </w:r>
          </w:p>
        </w:tc>
      </w:tr>
      <w:tr w:rsidR="006874D5" w:rsidRPr="00022731" w14:paraId="1C9683F7" w14:textId="77777777" w:rsidTr="00B27743">
        <w:tc>
          <w:tcPr>
            <w:tcW w:w="2160" w:type="dxa"/>
            <w:tcBorders>
              <w:right w:val="single" w:sz="4" w:space="0" w:color="auto"/>
            </w:tcBorders>
          </w:tcPr>
          <w:p w14:paraId="62DC30EB"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ДППИ</w:t>
            </w:r>
          </w:p>
        </w:tc>
        <w:tc>
          <w:tcPr>
            <w:tcW w:w="6628" w:type="dxa"/>
            <w:tcBorders>
              <w:left w:val="single" w:sz="4" w:space="0" w:color="auto"/>
            </w:tcBorders>
          </w:tcPr>
          <w:p w14:paraId="344D828F" w14:textId="77777777" w:rsidR="006874D5" w:rsidRPr="00D0285E" w:rsidRDefault="006874D5" w:rsidP="006874D5">
            <w:pPr>
              <w:rPr>
                <w:rFonts w:ascii="Times New Roman" w:hAnsi="Times New Roman" w:cs="Times New Roman"/>
                <w:b/>
                <w:sz w:val="24"/>
                <w:szCs w:val="24"/>
              </w:rPr>
            </w:pPr>
            <w:r w:rsidRPr="00D0285E">
              <w:rPr>
                <w:rFonts w:ascii="Times New Roman" w:hAnsi="Times New Roman" w:cs="Times New Roman"/>
                <w:b/>
                <w:sz w:val="24"/>
                <w:szCs w:val="24"/>
              </w:rPr>
              <w:t>Държавно предприятие Пристанищна инфраструктура</w:t>
            </w:r>
          </w:p>
        </w:tc>
      </w:tr>
      <w:tr w:rsidR="006874D5" w:rsidRPr="00022731" w14:paraId="4BA6AA6D" w14:textId="77777777" w:rsidTr="00B27743">
        <w:tc>
          <w:tcPr>
            <w:tcW w:w="2160" w:type="dxa"/>
            <w:tcBorders>
              <w:right w:val="single" w:sz="4" w:space="0" w:color="auto"/>
            </w:tcBorders>
          </w:tcPr>
          <w:p w14:paraId="5551504E"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ДФЕС</w:t>
            </w:r>
          </w:p>
        </w:tc>
        <w:tc>
          <w:tcPr>
            <w:tcW w:w="6628" w:type="dxa"/>
            <w:tcBorders>
              <w:left w:val="single" w:sz="4" w:space="0" w:color="auto"/>
            </w:tcBorders>
          </w:tcPr>
          <w:p w14:paraId="2B82954E" w14:textId="77777777" w:rsidR="006874D5" w:rsidRPr="00495242" w:rsidRDefault="006874D5" w:rsidP="006874D5">
            <w:pPr>
              <w:rPr>
                <w:rFonts w:ascii="Times New Roman" w:hAnsi="Times New Roman" w:cs="Times New Roman"/>
                <w:sz w:val="24"/>
                <w:szCs w:val="24"/>
              </w:rPr>
            </w:pPr>
            <w:r w:rsidRPr="00D0285E">
              <w:rPr>
                <w:rFonts w:ascii="Times New Roman" w:hAnsi="Times New Roman" w:cs="Times New Roman"/>
                <w:b/>
                <w:sz w:val="24"/>
                <w:szCs w:val="24"/>
              </w:rPr>
              <w:t>Договор за функциониране</w:t>
            </w:r>
            <w:r w:rsidRPr="00495242">
              <w:rPr>
                <w:rFonts w:ascii="Times New Roman" w:hAnsi="Times New Roman" w:cs="Times New Roman"/>
                <w:sz w:val="24"/>
                <w:szCs w:val="24"/>
              </w:rPr>
              <w:t xml:space="preserve"> </w:t>
            </w:r>
            <w:r w:rsidRPr="00D0285E">
              <w:rPr>
                <w:rFonts w:ascii="Times New Roman" w:hAnsi="Times New Roman" w:cs="Times New Roman"/>
                <w:b/>
                <w:sz w:val="24"/>
                <w:szCs w:val="24"/>
              </w:rPr>
              <w:t>на Европейския съюз</w:t>
            </w:r>
          </w:p>
        </w:tc>
      </w:tr>
      <w:tr w:rsidR="006874D5" w:rsidRPr="00022731" w14:paraId="17459974" w14:textId="77777777" w:rsidTr="00B27743">
        <w:tc>
          <w:tcPr>
            <w:tcW w:w="2160" w:type="dxa"/>
            <w:tcBorders>
              <w:right w:val="single" w:sz="4" w:space="0" w:color="auto"/>
            </w:tcBorders>
          </w:tcPr>
          <w:p w14:paraId="53E4F050"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ДЧ</w:t>
            </w:r>
          </w:p>
        </w:tc>
        <w:tc>
          <w:tcPr>
            <w:tcW w:w="6628" w:type="dxa"/>
            <w:tcBorders>
              <w:left w:val="single" w:sz="4" w:space="0" w:color="auto"/>
            </w:tcBorders>
          </w:tcPr>
          <w:p w14:paraId="10E4094D" w14:textId="77777777" w:rsidR="006874D5" w:rsidRPr="00495242" w:rsidRDefault="006874D5" w:rsidP="006874D5">
            <w:pPr>
              <w:rPr>
                <w:rFonts w:ascii="Times New Roman" w:hAnsi="Times New Roman" w:cs="Times New Roman"/>
                <w:sz w:val="24"/>
                <w:szCs w:val="24"/>
              </w:rPr>
            </w:pPr>
            <w:r w:rsidRPr="00D0285E">
              <w:rPr>
                <w:rFonts w:ascii="Times New Roman" w:hAnsi="Times New Roman" w:cs="Times New Roman"/>
                <w:b/>
                <w:sz w:val="24"/>
                <w:szCs w:val="24"/>
              </w:rPr>
              <w:t>Държава-членка</w:t>
            </w:r>
            <w:r w:rsidRPr="00495242">
              <w:rPr>
                <w:rFonts w:ascii="Times New Roman" w:hAnsi="Times New Roman" w:cs="Times New Roman"/>
                <w:sz w:val="24"/>
                <w:szCs w:val="24"/>
              </w:rPr>
              <w:t xml:space="preserve"> на Европейския съюз</w:t>
            </w:r>
          </w:p>
        </w:tc>
      </w:tr>
      <w:tr w:rsidR="006874D5" w:rsidRPr="00022731" w14:paraId="75BFCE18" w14:textId="77777777" w:rsidTr="00B27743">
        <w:tc>
          <w:tcPr>
            <w:tcW w:w="2160" w:type="dxa"/>
            <w:tcBorders>
              <w:right w:val="single" w:sz="4" w:space="0" w:color="auto"/>
            </w:tcBorders>
          </w:tcPr>
          <w:p w14:paraId="641CBFBF"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ЕК</w:t>
            </w:r>
          </w:p>
        </w:tc>
        <w:tc>
          <w:tcPr>
            <w:tcW w:w="6628" w:type="dxa"/>
            <w:tcBorders>
              <w:left w:val="single" w:sz="4" w:space="0" w:color="auto"/>
            </w:tcBorders>
          </w:tcPr>
          <w:p w14:paraId="3DF4DC9A" w14:textId="77777777" w:rsidR="006874D5" w:rsidRPr="00D0285E" w:rsidRDefault="006874D5" w:rsidP="006874D5">
            <w:pPr>
              <w:rPr>
                <w:rFonts w:ascii="Times New Roman" w:hAnsi="Times New Roman" w:cs="Times New Roman"/>
                <w:b/>
                <w:sz w:val="24"/>
                <w:szCs w:val="24"/>
              </w:rPr>
            </w:pPr>
            <w:r w:rsidRPr="00D0285E">
              <w:rPr>
                <w:rFonts w:ascii="Times New Roman" w:hAnsi="Times New Roman" w:cs="Times New Roman"/>
                <w:b/>
                <w:sz w:val="24"/>
                <w:szCs w:val="24"/>
              </w:rPr>
              <w:t>Европейска комисия</w:t>
            </w:r>
          </w:p>
        </w:tc>
      </w:tr>
      <w:tr w:rsidR="006874D5" w:rsidRPr="00022731" w14:paraId="6F3BA4E4" w14:textId="77777777" w:rsidTr="00B27743">
        <w:tc>
          <w:tcPr>
            <w:tcW w:w="2160" w:type="dxa"/>
            <w:tcBorders>
              <w:right w:val="single" w:sz="4" w:space="0" w:color="auto"/>
            </w:tcBorders>
          </w:tcPr>
          <w:p w14:paraId="5A5259DD"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ЕС</w:t>
            </w:r>
          </w:p>
        </w:tc>
        <w:tc>
          <w:tcPr>
            <w:tcW w:w="6628" w:type="dxa"/>
            <w:tcBorders>
              <w:left w:val="single" w:sz="4" w:space="0" w:color="auto"/>
            </w:tcBorders>
          </w:tcPr>
          <w:p w14:paraId="244E69C0" w14:textId="77777777" w:rsidR="006874D5" w:rsidRPr="00D0285E" w:rsidRDefault="006874D5" w:rsidP="006874D5">
            <w:pPr>
              <w:rPr>
                <w:rFonts w:ascii="Times New Roman" w:hAnsi="Times New Roman" w:cs="Times New Roman"/>
                <w:b/>
                <w:sz w:val="24"/>
                <w:szCs w:val="24"/>
              </w:rPr>
            </w:pPr>
            <w:r w:rsidRPr="00D0285E">
              <w:rPr>
                <w:rFonts w:ascii="Times New Roman" w:hAnsi="Times New Roman" w:cs="Times New Roman"/>
                <w:b/>
                <w:sz w:val="24"/>
                <w:szCs w:val="24"/>
              </w:rPr>
              <w:t>Европейски съюз</w:t>
            </w:r>
          </w:p>
        </w:tc>
      </w:tr>
      <w:tr w:rsidR="006874D5" w:rsidRPr="00022731" w14:paraId="5D4D64A6" w14:textId="77777777" w:rsidTr="00B27743">
        <w:tc>
          <w:tcPr>
            <w:tcW w:w="2160" w:type="dxa"/>
            <w:tcBorders>
              <w:right w:val="single" w:sz="4" w:space="0" w:color="auto"/>
            </w:tcBorders>
          </w:tcPr>
          <w:p w14:paraId="5E31BD3B"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ЕФРР</w:t>
            </w:r>
          </w:p>
        </w:tc>
        <w:tc>
          <w:tcPr>
            <w:tcW w:w="6628" w:type="dxa"/>
            <w:tcBorders>
              <w:left w:val="single" w:sz="4" w:space="0" w:color="auto"/>
            </w:tcBorders>
          </w:tcPr>
          <w:p w14:paraId="35356AC2" w14:textId="056AC38A" w:rsidR="006874D5" w:rsidRPr="00D0285E" w:rsidRDefault="00D0285E" w:rsidP="006874D5">
            <w:pPr>
              <w:rPr>
                <w:rFonts w:ascii="Times New Roman" w:hAnsi="Times New Roman" w:cs="Times New Roman"/>
                <w:b/>
                <w:sz w:val="24"/>
                <w:szCs w:val="24"/>
              </w:rPr>
            </w:pPr>
            <w:r w:rsidRPr="00D0285E">
              <w:rPr>
                <w:rFonts w:ascii="Times New Roman" w:hAnsi="Times New Roman" w:cs="Times New Roman"/>
                <w:b/>
                <w:sz w:val="24"/>
                <w:szCs w:val="24"/>
              </w:rPr>
              <w:t>Европейски фонд</w:t>
            </w:r>
            <w:r w:rsidR="006874D5" w:rsidRPr="00D0285E">
              <w:rPr>
                <w:rFonts w:ascii="Times New Roman" w:hAnsi="Times New Roman" w:cs="Times New Roman"/>
                <w:b/>
                <w:sz w:val="24"/>
                <w:szCs w:val="24"/>
              </w:rPr>
              <w:t xml:space="preserve"> за регионално развитие</w:t>
            </w:r>
          </w:p>
        </w:tc>
      </w:tr>
      <w:tr w:rsidR="006874D5" w:rsidRPr="00022731" w14:paraId="362E4107" w14:textId="77777777" w:rsidTr="00B27743">
        <w:tc>
          <w:tcPr>
            <w:tcW w:w="2160" w:type="dxa"/>
            <w:tcBorders>
              <w:right w:val="single" w:sz="4" w:space="0" w:color="auto"/>
            </w:tcBorders>
          </w:tcPr>
          <w:p w14:paraId="7D1B1BC7"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 xml:space="preserve">ЗМПВВППРБ </w:t>
            </w:r>
          </w:p>
        </w:tc>
        <w:tc>
          <w:tcPr>
            <w:tcW w:w="6628" w:type="dxa"/>
            <w:tcBorders>
              <w:left w:val="single" w:sz="4" w:space="0" w:color="auto"/>
            </w:tcBorders>
          </w:tcPr>
          <w:p w14:paraId="14059B94" w14:textId="77777777" w:rsidR="006874D5" w:rsidRPr="00D0285E" w:rsidRDefault="006874D5" w:rsidP="006874D5">
            <w:pPr>
              <w:rPr>
                <w:rFonts w:ascii="Times New Roman" w:hAnsi="Times New Roman" w:cs="Times New Roman"/>
                <w:b/>
                <w:sz w:val="24"/>
                <w:szCs w:val="24"/>
              </w:rPr>
            </w:pPr>
            <w:r w:rsidRPr="00D0285E">
              <w:rPr>
                <w:rFonts w:ascii="Times New Roman" w:hAnsi="Times New Roman" w:cs="Times New Roman"/>
                <w:b/>
                <w:sz w:val="24"/>
                <w:szCs w:val="24"/>
              </w:rPr>
              <w:t>Закон за морските пространства, вътрешните водни пътища и пристанищата на Република България</w:t>
            </w:r>
          </w:p>
        </w:tc>
      </w:tr>
      <w:tr w:rsidR="006874D5" w:rsidRPr="00022731" w14:paraId="08A4CA3C" w14:textId="77777777" w:rsidTr="00B27743">
        <w:tc>
          <w:tcPr>
            <w:tcW w:w="2160" w:type="dxa"/>
            <w:tcBorders>
              <w:right w:val="single" w:sz="4" w:space="0" w:color="auto"/>
            </w:tcBorders>
          </w:tcPr>
          <w:p w14:paraId="27816F3A"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 xml:space="preserve">ЗДП </w:t>
            </w:r>
          </w:p>
        </w:tc>
        <w:tc>
          <w:tcPr>
            <w:tcW w:w="6628" w:type="dxa"/>
            <w:tcBorders>
              <w:left w:val="single" w:sz="4" w:space="0" w:color="auto"/>
            </w:tcBorders>
          </w:tcPr>
          <w:p w14:paraId="2B94DB10" w14:textId="77777777" w:rsidR="006874D5" w:rsidRPr="00D0285E" w:rsidRDefault="006874D5" w:rsidP="006874D5">
            <w:pPr>
              <w:rPr>
                <w:rFonts w:ascii="Times New Roman" w:hAnsi="Times New Roman" w:cs="Times New Roman"/>
                <w:b/>
                <w:sz w:val="24"/>
                <w:szCs w:val="24"/>
              </w:rPr>
            </w:pPr>
            <w:r w:rsidRPr="00D0285E">
              <w:rPr>
                <w:rFonts w:ascii="Times New Roman" w:hAnsi="Times New Roman" w:cs="Times New Roman"/>
                <w:b/>
                <w:sz w:val="24"/>
                <w:szCs w:val="24"/>
              </w:rPr>
              <w:t>Закон за държавните помощи</w:t>
            </w:r>
          </w:p>
        </w:tc>
      </w:tr>
      <w:tr w:rsidR="006874D5" w:rsidRPr="00022731" w14:paraId="27E640E7" w14:textId="77777777" w:rsidTr="00B27743">
        <w:tc>
          <w:tcPr>
            <w:tcW w:w="2160" w:type="dxa"/>
            <w:tcBorders>
              <w:right w:val="single" w:sz="4" w:space="0" w:color="auto"/>
            </w:tcBorders>
          </w:tcPr>
          <w:p w14:paraId="096676B6" w14:textId="2AE969AF" w:rsidR="00FE00D8" w:rsidRPr="00B72DFD" w:rsidRDefault="00FE00D8" w:rsidP="006874D5">
            <w:pPr>
              <w:rPr>
                <w:rFonts w:ascii="Times New Roman" w:hAnsi="Times New Roman" w:cs="Times New Roman"/>
                <w:b/>
                <w:sz w:val="24"/>
                <w:szCs w:val="24"/>
              </w:rPr>
            </w:pPr>
            <w:r w:rsidRPr="00B72DFD">
              <w:rPr>
                <w:rFonts w:ascii="Times New Roman" w:hAnsi="Times New Roman" w:cs="Times New Roman"/>
                <w:b/>
                <w:sz w:val="24"/>
                <w:szCs w:val="24"/>
              </w:rPr>
              <w:t>ЗКц</w:t>
            </w:r>
          </w:p>
          <w:p w14:paraId="34EF15F9"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Известието</w:t>
            </w:r>
          </w:p>
        </w:tc>
        <w:tc>
          <w:tcPr>
            <w:tcW w:w="6628" w:type="dxa"/>
            <w:tcBorders>
              <w:left w:val="single" w:sz="4" w:space="0" w:color="auto"/>
            </w:tcBorders>
          </w:tcPr>
          <w:p w14:paraId="3AE4E442" w14:textId="63F71223" w:rsidR="00FE00D8" w:rsidRPr="00D0285E" w:rsidRDefault="00FE00D8" w:rsidP="00D50E9C">
            <w:pPr>
              <w:jc w:val="both"/>
              <w:rPr>
                <w:rFonts w:ascii="Times New Roman" w:hAnsi="Times New Roman" w:cs="Times New Roman"/>
                <w:b/>
                <w:bCs/>
                <w:sz w:val="24"/>
                <w:szCs w:val="24"/>
              </w:rPr>
            </w:pPr>
            <w:r w:rsidRPr="00D0285E">
              <w:rPr>
                <w:rFonts w:ascii="Times New Roman" w:hAnsi="Times New Roman" w:cs="Times New Roman"/>
                <w:b/>
                <w:bCs/>
                <w:sz w:val="24"/>
                <w:szCs w:val="24"/>
              </w:rPr>
              <w:t xml:space="preserve">Закона за концесиите </w:t>
            </w:r>
          </w:p>
          <w:p w14:paraId="532AB172" w14:textId="77777777" w:rsidR="006874D5" w:rsidRPr="00495242" w:rsidRDefault="006874D5" w:rsidP="00D50E9C">
            <w:pPr>
              <w:jc w:val="both"/>
              <w:rPr>
                <w:rFonts w:ascii="Times New Roman" w:hAnsi="Times New Roman" w:cs="Times New Roman"/>
                <w:sz w:val="24"/>
                <w:szCs w:val="24"/>
              </w:rPr>
            </w:pPr>
            <w:r w:rsidRPr="00D0285E">
              <w:rPr>
                <w:rFonts w:ascii="Times New Roman" w:hAnsi="Times New Roman" w:cs="Times New Roman"/>
                <w:b/>
                <w:bCs/>
                <w:sz w:val="24"/>
                <w:szCs w:val="24"/>
              </w:rPr>
              <w:t>Известие</w:t>
            </w:r>
            <w:r w:rsidRPr="00495242">
              <w:rPr>
                <w:rFonts w:ascii="Times New Roman" w:hAnsi="Times New Roman" w:cs="Times New Roman"/>
                <w:bCs/>
                <w:sz w:val="24"/>
                <w:szCs w:val="24"/>
              </w:rPr>
              <w:t xml:space="preserve"> на Комисията относно понятието за държавна помощ, посочено в член 107, параграф 1 от Договора за функционирането на Европейския съюз (</w:t>
            </w:r>
            <w:r w:rsidRPr="00495242">
              <w:rPr>
                <w:rFonts w:ascii="Times New Roman" w:hAnsi="Times New Roman" w:cs="Times New Roman"/>
                <w:sz w:val="24"/>
                <w:szCs w:val="24"/>
              </w:rPr>
              <w:t xml:space="preserve">C/2016/2946 ; </w:t>
            </w:r>
            <w:r w:rsidRPr="00495242">
              <w:rPr>
                <w:rFonts w:ascii="Times New Roman" w:hAnsi="Times New Roman" w:cs="Times New Roman"/>
                <w:i/>
                <w:iCs/>
                <w:sz w:val="24"/>
                <w:szCs w:val="24"/>
              </w:rPr>
              <w:t>OJ C 262, 19.7.2016, p. 1–50)</w:t>
            </w:r>
          </w:p>
        </w:tc>
      </w:tr>
      <w:tr w:rsidR="007B3B5A" w:rsidRPr="00022731" w14:paraId="0B12240B" w14:textId="77777777" w:rsidTr="00B27743">
        <w:tc>
          <w:tcPr>
            <w:tcW w:w="2160" w:type="dxa"/>
            <w:tcBorders>
              <w:right w:val="single" w:sz="4" w:space="0" w:color="auto"/>
            </w:tcBorders>
          </w:tcPr>
          <w:p w14:paraId="311DCFA5" w14:textId="77777777" w:rsidR="007B3B5A" w:rsidRPr="00022731" w:rsidRDefault="007B3B5A" w:rsidP="006874D5">
            <w:pPr>
              <w:rPr>
                <w:rFonts w:ascii="Times New Roman" w:hAnsi="Times New Roman" w:cs="Times New Roman"/>
                <w:b/>
                <w:sz w:val="24"/>
                <w:szCs w:val="24"/>
              </w:rPr>
            </w:pPr>
            <w:r w:rsidRPr="007B3B5A">
              <w:rPr>
                <w:rFonts w:ascii="Times New Roman" w:hAnsi="Times New Roman" w:cs="Times New Roman"/>
                <w:b/>
                <w:sz w:val="24"/>
                <w:szCs w:val="24"/>
              </w:rPr>
              <w:t>КСС</w:t>
            </w:r>
          </w:p>
        </w:tc>
        <w:tc>
          <w:tcPr>
            <w:tcW w:w="6628" w:type="dxa"/>
            <w:tcBorders>
              <w:left w:val="single" w:sz="4" w:space="0" w:color="auto"/>
            </w:tcBorders>
          </w:tcPr>
          <w:p w14:paraId="5FB3AD74" w14:textId="77777777" w:rsidR="007B3B5A" w:rsidRPr="00D0285E" w:rsidRDefault="007B3B5A" w:rsidP="006874D5">
            <w:pPr>
              <w:rPr>
                <w:rFonts w:ascii="Times New Roman" w:hAnsi="Times New Roman" w:cs="Times New Roman"/>
                <w:b/>
                <w:sz w:val="24"/>
                <w:szCs w:val="24"/>
              </w:rPr>
            </w:pPr>
            <w:r w:rsidRPr="00D0285E">
              <w:rPr>
                <w:rFonts w:ascii="Times New Roman" w:hAnsi="Times New Roman" w:cs="Times New Roman"/>
                <w:b/>
                <w:sz w:val="24"/>
                <w:szCs w:val="24"/>
              </w:rPr>
              <w:t xml:space="preserve">Количествено-стойностна сметка </w:t>
            </w:r>
          </w:p>
        </w:tc>
      </w:tr>
      <w:tr w:rsidR="006874D5" w:rsidRPr="00022731" w14:paraId="53B7B542" w14:textId="77777777" w:rsidTr="00B27743">
        <w:tc>
          <w:tcPr>
            <w:tcW w:w="2160" w:type="dxa"/>
            <w:tcBorders>
              <w:right w:val="single" w:sz="4" w:space="0" w:color="auto"/>
            </w:tcBorders>
          </w:tcPr>
          <w:p w14:paraId="6B4BC068" w14:textId="542140C7" w:rsidR="00EC2BD6" w:rsidRDefault="00EC2BD6" w:rsidP="006874D5">
            <w:pPr>
              <w:rPr>
                <w:rFonts w:ascii="Times New Roman" w:hAnsi="Times New Roman" w:cs="Times New Roman"/>
                <w:b/>
                <w:sz w:val="24"/>
                <w:szCs w:val="24"/>
              </w:rPr>
            </w:pPr>
            <w:r>
              <w:rPr>
                <w:rFonts w:ascii="Times New Roman" w:hAnsi="Times New Roman" w:cs="Times New Roman"/>
                <w:b/>
                <w:sz w:val="24"/>
                <w:szCs w:val="24"/>
              </w:rPr>
              <w:t>МКА</w:t>
            </w:r>
          </w:p>
          <w:p w14:paraId="51FD78DC"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МФ</w:t>
            </w:r>
          </w:p>
        </w:tc>
        <w:tc>
          <w:tcPr>
            <w:tcW w:w="6628" w:type="dxa"/>
            <w:tcBorders>
              <w:left w:val="single" w:sz="4" w:space="0" w:color="auto"/>
            </w:tcBorders>
          </w:tcPr>
          <w:p w14:paraId="5CB5094E" w14:textId="28599669" w:rsidR="00EC2BD6" w:rsidRPr="00D0285E" w:rsidRDefault="00EC2BD6" w:rsidP="006874D5">
            <w:pPr>
              <w:rPr>
                <w:rFonts w:ascii="Times New Roman" w:hAnsi="Times New Roman" w:cs="Times New Roman"/>
                <w:b/>
                <w:sz w:val="24"/>
                <w:szCs w:val="24"/>
              </w:rPr>
            </w:pPr>
            <w:r w:rsidRPr="00D0285E">
              <w:rPr>
                <w:rFonts w:ascii="Times New Roman" w:hAnsi="Times New Roman" w:cs="Times New Roman"/>
                <w:b/>
                <w:sz w:val="24"/>
                <w:szCs w:val="24"/>
              </w:rPr>
              <w:t>Мултикритериален анализ</w:t>
            </w:r>
          </w:p>
          <w:p w14:paraId="041278FA" w14:textId="77777777" w:rsidR="006874D5" w:rsidRPr="00D0285E" w:rsidRDefault="006874D5" w:rsidP="006874D5">
            <w:pPr>
              <w:rPr>
                <w:rFonts w:ascii="Times New Roman" w:hAnsi="Times New Roman" w:cs="Times New Roman"/>
                <w:b/>
                <w:sz w:val="24"/>
                <w:szCs w:val="24"/>
              </w:rPr>
            </w:pPr>
            <w:r w:rsidRPr="00D0285E">
              <w:rPr>
                <w:rFonts w:ascii="Times New Roman" w:hAnsi="Times New Roman" w:cs="Times New Roman"/>
                <w:b/>
                <w:sz w:val="24"/>
                <w:szCs w:val="24"/>
              </w:rPr>
              <w:t>Министерство на финансите</w:t>
            </w:r>
          </w:p>
        </w:tc>
      </w:tr>
      <w:tr w:rsidR="006874D5" w:rsidRPr="00022731" w14:paraId="7F54E3CD" w14:textId="77777777" w:rsidTr="00B27743">
        <w:tc>
          <w:tcPr>
            <w:tcW w:w="2160" w:type="dxa"/>
            <w:tcBorders>
              <w:right w:val="single" w:sz="4" w:space="0" w:color="auto"/>
            </w:tcBorders>
          </w:tcPr>
          <w:p w14:paraId="49B185C9"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bCs/>
                <w:sz w:val="24"/>
                <w:szCs w:val="24"/>
              </w:rPr>
              <w:t>ОПТТИ</w:t>
            </w:r>
          </w:p>
        </w:tc>
        <w:tc>
          <w:tcPr>
            <w:tcW w:w="6628" w:type="dxa"/>
            <w:tcBorders>
              <w:left w:val="single" w:sz="4" w:space="0" w:color="auto"/>
            </w:tcBorders>
          </w:tcPr>
          <w:p w14:paraId="3A663D92" w14:textId="77777777" w:rsidR="006874D5" w:rsidRPr="00D0285E" w:rsidRDefault="006874D5" w:rsidP="00D50E9C">
            <w:pPr>
              <w:jc w:val="both"/>
              <w:rPr>
                <w:rFonts w:ascii="Times New Roman" w:hAnsi="Times New Roman" w:cs="Times New Roman"/>
                <w:b/>
                <w:sz w:val="24"/>
                <w:szCs w:val="24"/>
              </w:rPr>
            </w:pPr>
            <w:r w:rsidRPr="00D0285E">
              <w:rPr>
                <w:rFonts w:ascii="Times New Roman" w:hAnsi="Times New Roman" w:cs="Times New Roman"/>
                <w:b/>
                <w:bCs/>
                <w:sz w:val="24"/>
                <w:szCs w:val="24"/>
              </w:rPr>
              <w:t>Оперативна програма „Транспорт и транспортна инфраструктура“ 2014-2020 г.</w:t>
            </w:r>
          </w:p>
        </w:tc>
      </w:tr>
      <w:tr w:rsidR="006874D5" w:rsidRPr="00022731" w14:paraId="000706BE" w14:textId="77777777" w:rsidTr="00B27743">
        <w:tc>
          <w:tcPr>
            <w:tcW w:w="2160" w:type="dxa"/>
            <w:tcBorders>
              <w:right w:val="single" w:sz="4" w:space="0" w:color="auto"/>
            </w:tcBorders>
          </w:tcPr>
          <w:p w14:paraId="76B42089"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ОРГО</w:t>
            </w:r>
          </w:p>
        </w:tc>
        <w:tc>
          <w:tcPr>
            <w:tcW w:w="6628" w:type="dxa"/>
            <w:tcBorders>
              <w:left w:val="single" w:sz="4" w:space="0" w:color="auto"/>
            </w:tcBorders>
          </w:tcPr>
          <w:p w14:paraId="77512BB7" w14:textId="77777777" w:rsidR="006874D5" w:rsidRPr="00495242" w:rsidRDefault="006874D5" w:rsidP="00D50E9C">
            <w:pPr>
              <w:jc w:val="both"/>
              <w:rPr>
                <w:rFonts w:ascii="Times New Roman" w:hAnsi="Times New Roman" w:cs="Times New Roman"/>
                <w:sz w:val="24"/>
                <w:szCs w:val="24"/>
              </w:rPr>
            </w:pPr>
            <w:r w:rsidRPr="00D0285E">
              <w:rPr>
                <w:rFonts w:ascii="Times New Roman" w:hAnsi="Times New Roman" w:cs="Times New Roman"/>
                <w:b/>
                <w:sz w:val="24"/>
                <w:szCs w:val="24"/>
              </w:rPr>
              <w:t>Общ регламента за групово освобождаване</w:t>
            </w:r>
            <w:r w:rsidRPr="00495242">
              <w:rPr>
                <w:rFonts w:ascii="Times New Roman" w:hAnsi="Times New Roman" w:cs="Times New Roman"/>
                <w:sz w:val="24"/>
                <w:szCs w:val="24"/>
              </w:rPr>
              <w:t xml:space="preserve"> - Регламент (ЕС) № 651/2014 на Комисията от 17.06.2014 г. за обявяване на някои категории помощи за съвместими с вътрешния пазар в приложение на членове 107 и 108 от ДФЕС, изменен с Регламенти на Комисията (ЕС) 2017/1084 от 14.06.2017 г., (ЕС) 2020/972 от 02.07.2020 г., (ЕС) 2021/452 от 15.03.2021 г. (ЕС) 2021/1237 от 23.07.2021 г., (ЕС) 2023/917 от 04.05.2023 г. и  (ЕС) 2023/1315 от 23.06.2023 г.</w:t>
            </w:r>
          </w:p>
        </w:tc>
      </w:tr>
      <w:tr w:rsidR="006874D5" w:rsidRPr="00022731" w14:paraId="4147F82A" w14:textId="77777777" w:rsidTr="00B27743">
        <w:tc>
          <w:tcPr>
            <w:tcW w:w="2160" w:type="dxa"/>
            <w:tcBorders>
              <w:right w:val="single" w:sz="4" w:space="0" w:color="auto"/>
            </w:tcBorders>
            <w:shd w:val="clear" w:color="auto" w:fill="auto"/>
            <w:vAlign w:val="center"/>
          </w:tcPr>
          <w:p w14:paraId="4DDFFDF1" w14:textId="34681EDE" w:rsidR="00C8064B" w:rsidRPr="00C8064B" w:rsidRDefault="00C8064B" w:rsidP="006874D5">
            <w:pPr>
              <w:rPr>
                <w:rFonts w:ascii="Times New Roman" w:hAnsi="Times New Roman" w:cs="Times New Roman"/>
                <w:b/>
                <w:sz w:val="24"/>
                <w:szCs w:val="24"/>
              </w:rPr>
            </w:pPr>
            <w:r>
              <w:rPr>
                <w:rFonts w:ascii="Times New Roman" w:hAnsi="Times New Roman" w:cs="Times New Roman"/>
                <w:b/>
                <w:sz w:val="24"/>
                <w:szCs w:val="24"/>
              </w:rPr>
              <w:lastRenderedPageBreak/>
              <w:t>ПП</w:t>
            </w:r>
          </w:p>
          <w:p w14:paraId="289A52DC"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ПТ</w:t>
            </w:r>
          </w:p>
        </w:tc>
        <w:tc>
          <w:tcPr>
            <w:tcW w:w="6628" w:type="dxa"/>
            <w:tcBorders>
              <w:left w:val="single" w:sz="4" w:space="0" w:color="auto"/>
            </w:tcBorders>
            <w:shd w:val="clear" w:color="auto" w:fill="auto"/>
            <w:vAlign w:val="center"/>
          </w:tcPr>
          <w:p w14:paraId="1974F248" w14:textId="5471D896" w:rsidR="00C8064B" w:rsidRPr="00D0285E" w:rsidRDefault="00C8064B" w:rsidP="006874D5">
            <w:pPr>
              <w:rPr>
                <w:rFonts w:ascii="Times New Roman" w:hAnsi="Times New Roman" w:cs="Times New Roman"/>
                <w:b/>
                <w:sz w:val="24"/>
                <w:szCs w:val="24"/>
              </w:rPr>
            </w:pPr>
            <w:r w:rsidRPr="00D0285E">
              <w:rPr>
                <w:rFonts w:ascii="Times New Roman" w:hAnsi="Times New Roman" w:cs="Times New Roman"/>
                <w:b/>
                <w:sz w:val="24"/>
                <w:szCs w:val="24"/>
              </w:rPr>
              <w:t>Предпроектно проучване</w:t>
            </w:r>
          </w:p>
          <w:p w14:paraId="43697F5D" w14:textId="77777777" w:rsidR="006874D5" w:rsidRPr="007B1EA8" w:rsidRDefault="006874D5" w:rsidP="006874D5">
            <w:pPr>
              <w:rPr>
                <w:rFonts w:ascii="Times New Roman" w:hAnsi="Times New Roman" w:cs="Times New Roman"/>
                <w:b/>
                <w:sz w:val="24"/>
                <w:szCs w:val="24"/>
              </w:rPr>
            </w:pPr>
            <w:r w:rsidRPr="007B1EA8">
              <w:rPr>
                <w:rFonts w:ascii="Times New Roman" w:hAnsi="Times New Roman" w:cs="Times New Roman"/>
                <w:b/>
                <w:sz w:val="24"/>
                <w:szCs w:val="24"/>
              </w:rPr>
              <w:t>Пристанищен терминал</w:t>
            </w:r>
          </w:p>
        </w:tc>
      </w:tr>
      <w:tr w:rsidR="000B4E9F" w:rsidRPr="00022731" w14:paraId="513A19F4" w14:textId="77777777" w:rsidTr="00B27743">
        <w:tc>
          <w:tcPr>
            <w:tcW w:w="2160" w:type="dxa"/>
            <w:tcBorders>
              <w:right w:val="single" w:sz="4" w:space="0" w:color="auto"/>
            </w:tcBorders>
          </w:tcPr>
          <w:p w14:paraId="010833E3" w14:textId="59EECE1D" w:rsidR="000B4E9F" w:rsidRPr="00022731" w:rsidRDefault="000B4E9F" w:rsidP="00AD6B1D">
            <w:pPr>
              <w:rPr>
                <w:rFonts w:ascii="Times New Roman" w:hAnsi="Times New Roman" w:cs="Times New Roman"/>
                <w:b/>
                <w:sz w:val="24"/>
                <w:szCs w:val="24"/>
              </w:rPr>
            </w:pPr>
            <w:r w:rsidRPr="00022731">
              <w:rPr>
                <w:rFonts w:ascii="Times New Roman" w:hAnsi="Times New Roman" w:cs="Times New Roman"/>
                <w:b/>
                <w:bCs/>
                <w:sz w:val="24"/>
                <w:szCs w:val="24"/>
              </w:rPr>
              <w:t xml:space="preserve">ПТС </w:t>
            </w:r>
          </w:p>
        </w:tc>
        <w:tc>
          <w:tcPr>
            <w:tcW w:w="6628" w:type="dxa"/>
            <w:tcBorders>
              <w:left w:val="single" w:sz="4" w:space="0" w:color="auto"/>
            </w:tcBorders>
          </w:tcPr>
          <w:p w14:paraId="32BB29A9" w14:textId="77777777" w:rsidR="000B4E9F" w:rsidRPr="00495242" w:rsidRDefault="000B4E9F" w:rsidP="006874D5">
            <w:pPr>
              <w:rPr>
                <w:rFonts w:ascii="Times New Roman" w:hAnsi="Times New Roman" w:cs="Times New Roman"/>
                <w:sz w:val="24"/>
                <w:szCs w:val="24"/>
              </w:rPr>
            </w:pPr>
            <w:r w:rsidRPr="007B1EA8">
              <w:rPr>
                <w:rFonts w:ascii="Times New Roman" w:hAnsi="Times New Roman" w:cs="Times New Roman"/>
                <w:b/>
                <w:sz w:val="24"/>
                <w:szCs w:val="24"/>
              </w:rPr>
              <w:t>Програма Транспортна свързаност</w:t>
            </w:r>
            <w:r w:rsidRPr="00495242">
              <w:rPr>
                <w:rFonts w:ascii="Times New Roman" w:hAnsi="Times New Roman" w:cs="Times New Roman"/>
                <w:sz w:val="24"/>
                <w:szCs w:val="24"/>
              </w:rPr>
              <w:t xml:space="preserve"> 2021-2027</w:t>
            </w:r>
          </w:p>
        </w:tc>
      </w:tr>
      <w:tr w:rsidR="006874D5" w:rsidRPr="00022731" w14:paraId="14F0A9D0" w14:textId="77777777" w:rsidTr="00B27743">
        <w:tc>
          <w:tcPr>
            <w:tcW w:w="2160" w:type="dxa"/>
            <w:tcBorders>
              <w:right w:val="single" w:sz="4" w:space="0" w:color="auto"/>
            </w:tcBorders>
          </w:tcPr>
          <w:p w14:paraId="162FFAD1" w14:textId="2050AF8D" w:rsidR="00B72DFD" w:rsidRDefault="00B72DFD" w:rsidP="006874D5">
            <w:pPr>
              <w:rPr>
                <w:rFonts w:ascii="Times New Roman" w:hAnsi="Times New Roman" w:cs="Times New Roman"/>
                <w:b/>
                <w:sz w:val="24"/>
                <w:szCs w:val="24"/>
              </w:rPr>
            </w:pPr>
            <w:r>
              <w:rPr>
                <w:rFonts w:ascii="Times New Roman" w:hAnsi="Times New Roman" w:cs="Times New Roman"/>
                <w:b/>
                <w:sz w:val="24"/>
                <w:szCs w:val="24"/>
              </w:rPr>
              <w:t>РМС</w:t>
            </w:r>
          </w:p>
          <w:p w14:paraId="3D0277A6"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СМР</w:t>
            </w:r>
          </w:p>
        </w:tc>
        <w:tc>
          <w:tcPr>
            <w:tcW w:w="6628" w:type="dxa"/>
            <w:tcBorders>
              <w:left w:val="single" w:sz="4" w:space="0" w:color="auto"/>
            </w:tcBorders>
          </w:tcPr>
          <w:p w14:paraId="526B81C6" w14:textId="3B41CCBF" w:rsidR="00B72DFD" w:rsidRPr="00AD6B1D" w:rsidRDefault="00B72DFD" w:rsidP="006874D5">
            <w:pPr>
              <w:rPr>
                <w:rFonts w:ascii="Times New Roman" w:hAnsi="Times New Roman" w:cs="Times New Roman"/>
                <w:b/>
                <w:sz w:val="24"/>
                <w:szCs w:val="24"/>
              </w:rPr>
            </w:pPr>
            <w:r w:rsidRPr="00AD6B1D">
              <w:rPr>
                <w:rFonts w:ascii="Times New Roman" w:hAnsi="Times New Roman" w:cs="Times New Roman"/>
                <w:b/>
                <w:sz w:val="24"/>
                <w:szCs w:val="24"/>
              </w:rPr>
              <w:t>Решение на Министерския съвет</w:t>
            </w:r>
          </w:p>
          <w:p w14:paraId="22B500E9" w14:textId="77777777" w:rsidR="006874D5" w:rsidRPr="00AD6B1D" w:rsidRDefault="006874D5" w:rsidP="006874D5">
            <w:pPr>
              <w:rPr>
                <w:rFonts w:ascii="Times New Roman" w:hAnsi="Times New Roman" w:cs="Times New Roman"/>
                <w:b/>
                <w:sz w:val="24"/>
                <w:szCs w:val="24"/>
              </w:rPr>
            </w:pPr>
            <w:r w:rsidRPr="00AD6B1D">
              <w:rPr>
                <w:rFonts w:ascii="Times New Roman" w:hAnsi="Times New Roman" w:cs="Times New Roman"/>
                <w:b/>
                <w:sz w:val="24"/>
                <w:szCs w:val="24"/>
              </w:rPr>
              <w:t>Строително-монтажни работи</w:t>
            </w:r>
          </w:p>
        </w:tc>
      </w:tr>
      <w:tr w:rsidR="006874D5" w:rsidRPr="00022731" w14:paraId="047669EB" w14:textId="77777777" w:rsidTr="00B27743">
        <w:tc>
          <w:tcPr>
            <w:tcW w:w="2160" w:type="dxa"/>
            <w:tcBorders>
              <w:right w:val="single" w:sz="4" w:space="0" w:color="auto"/>
            </w:tcBorders>
          </w:tcPr>
          <w:p w14:paraId="6FAF48C2" w14:textId="77777777" w:rsidR="006874D5" w:rsidRPr="00022731" w:rsidRDefault="006874D5" w:rsidP="006874D5">
            <w:pPr>
              <w:rPr>
                <w:rFonts w:ascii="Times New Roman" w:hAnsi="Times New Roman" w:cs="Times New Roman"/>
                <w:b/>
                <w:sz w:val="24"/>
                <w:szCs w:val="24"/>
              </w:rPr>
            </w:pPr>
            <w:r w:rsidRPr="00022731">
              <w:rPr>
                <w:rFonts w:ascii="Times New Roman" w:hAnsi="Times New Roman" w:cs="Times New Roman"/>
                <w:b/>
                <w:sz w:val="24"/>
                <w:szCs w:val="24"/>
              </w:rPr>
              <w:t>УО</w:t>
            </w:r>
          </w:p>
        </w:tc>
        <w:tc>
          <w:tcPr>
            <w:tcW w:w="6628" w:type="dxa"/>
            <w:tcBorders>
              <w:left w:val="single" w:sz="4" w:space="0" w:color="auto"/>
            </w:tcBorders>
          </w:tcPr>
          <w:p w14:paraId="32871D29" w14:textId="77777777" w:rsidR="006874D5" w:rsidRPr="00AD6B1D" w:rsidRDefault="006874D5" w:rsidP="006874D5">
            <w:pPr>
              <w:rPr>
                <w:rFonts w:ascii="Times New Roman" w:hAnsi="Times New Roman" w:cs="Times New Roman"/>
                <w:b/>
                <w:sz w:val="24"/>
                <w:szCs w:val="24"/>
              </w:rPr>
            </w:pPr>
            <w:r w:rsidRPr="00AD6B1D">
              <w:rPr>
                <w:rFonts w:ascii="Times New Roman" w:hAnsi="Times New Roman" w:cs="Times New Roman"/>
                <w:b/>
                <w:sz w:val="24"/>
                <w:szCs w:val="24"/>
              </w:rPr>
              <w:t>Управляващ орган</w:t>
            </w:r>
          </w:p>
        </w:tc>
      </w:tr>
      <w:tr w:rsidR="006874D5" w:rsidRPr="00022731" w14:paraId="15D81193" w14:textId="77777777" w:rsidTr="00B27743">
        <w:tc>
          <w:tcPr>
            <w:tcW w:w="2160" w:type="dxa"/>
            <w:tcBorders>
              <w:right w:val="single" w:sz="4" w:space="0" w:color="auto"/>
            </w:tcBorders>
          </w:tcPr>
          <w:p w14:paraId="5DE1A7D7" w14:textId="2233DF90" w:rsidR="00AD6B1D" w:rsidRPr="00AD6B1D" w:rsidRDefault="00AD6B1D" w:rsidP="000B4E9F">
            <w:pPr>
              <w:rPr>
                <w:rFonts w:ascii="Times New Roman" w:hAnsi="Times New Roman" w:cs="Times New Roman"/>
                <w:b/>
                <w:bCs/>
                <w:sz w:val="24"/>
                <w:szCs w:val="24"/>
              </w:rPr>
            </w:pPr>
            <w:r>
              <w:rPr>
                <w:rFonts w:ascii="Times New Roman" w:hAnsi="Times New Roman" w:cs="Times New Roman"/>
                <w:b/>
                <w:bCs/>
                <w:sz w:val="24"/>
                <w:szCs w:val="24"/>
              </w:rPr>
              <w:t>УК</w:t>
            </w:r>
            <w:r w:rsidR="0095403B">
              <w:rPr>
                <w:rFonts w:ascii="Times New Roman" w:hAnsi="Times New Roman" w:cs="Times New Roman"/>
                <w:b/>
                <w:bCs/>
                <w:sz w:val="24"/>
                <w:szCs w:val="24"/>
              </w:rPr>
              <w:t>-П3</w:t>
            </w:r>
            <w:r>
              <w:rPr>
                <w:rFonts w:ascii="Times New Roman" w:hAnsi="Times New Roman" w:cs="Times New Roman"/>
                <w:b/>
                <w:bCs/>
                <w:sz w:val="24"/>
                <w:szCs w:val="24"/>
              </w:rPr>
              <w:t xml:space="preserve"> </w:t>
            </w:r>
          </w:p>
          <w:p w14:paraId="41E3B887" w14:textId="77777777" w:rsidR="00AD6B1D" w:rsidRDefault="00AD6B1D" w:rsidP="000B4E9F">
            <w:pPr>
              <w:rPr>
                <w:rFonts w:ascii="Times New Roman" w:hAnsi="Times New Roman" w:cs="Times New Roman"/>
                <w:b/>
                <w:bCs/>
                <w:sz w:val="24"/>
                <w:szCs w:val="24"/>
              </w:rPr>
            </w:pPr>
          </w:p>
          <w:p w14:paraId="582AEC82" w14:textId="77777777" w:rsidR="00AD6B1D" w:rsidRDefault="00AD6B1D" w:rsidP="000B4E9F">
            <w:pPr>
              <w:rPr>
                <w:rFonts w:ascii="Times New Roman" w:hAnsi="Times New Roman" w:cs="Times New Roman"/>
                <w:b/>
                <w:bCs/>
                <w:sz w:val="24"/>
                <w:szCs w:val="24"/>
              </w:rPr>
            </w:pPr>
          </w:p>
          <w:p w14:paraId="5DDCDB00" w14:textId="77777777" w:rsidR="00AD6B1D" w:rsidRDefault="00AD6B1D" w:rsidP="00AD6B1D">
            <w:pPr>
              <w:spacing w:after="0"/>
              <w:rPr>
                <w:rFonts w:ascii="Times New Roman" w:hAnsi="Times New Roman" w:cs="Times New Roman"/>
                <w:b/>
                <w:bCs/>
                <w:sz w:val="24"/>
                <w:szCs w:val="24"/>
              </w:rPr>
            </w:pPr>
          </w:p>
          <w:p w14:paraId="39393598" w14:textId="72041862" w:rsidR="0009786B" w:rsidRDefault="0009786B" w:rsidP="000B4E9F">
            <w:pPr>
              <w:rPr>
                <w:rFonts w:ascii="Times New Roman" w:hAnsi="Times New Roman" w:cs="Times New Roman"/>
                <w:b/>
                <w:bCs/>
                <w:sz w:val="24"/>
                <w:szCs w:val="24"/>
              </w:rPr>
            </w:pPr>
            <w:r>
              <w:rPr>
                <w:rFonts w:ascii="Times New Roman" w:hAnsi="Times New Roman" w:cs="Times New Roman"/>
                <w:b/>
                <w:bCs/>
                <w:sz w:val="24"/>
                <w:szCs w:val="24"/>
              </w:rPr>
              <w:t>ФК</w:t>
            </w:r>
          </w:p>
          <w:p w14:paraId="0AF577AA" w14:textId="77777777" w:rsidR="006874D5" w:rsidRDefault="000B4E9F" w:rsidP="000B4E9F">
            <w:pPr>
              <w:rPr>
                <w:rFonts w:ascii="Times New Roman" w:hAnsi="Times New Roman" w:cs="Times New Roman"/>
                <w:b/>
                <w:bCs/>
                <w:sz w:val="24"/>
                <w:szCs w:val="24"/>
              </w:rPr>
            </w:pPr>
            <w:r w:rsidRPr="00D66356">
              <w:rPr>
                <w:rFonts w:ascii="Times New Roman" w:hAnsi="Times New Roman" w:cs="Times New Roman"/>
                <w:b/>
                <w:bCs/>
                <w:sz w:val="24"/>
                <w:szCs w:val="24"/>
              </w:rPr>
              <w:t>ФННС</w:t>
            </w:r>
          </w:p>
          <w:p w14:paraId="5BF32D94" w14:textId="77777777" w:rsidR="004F5D4C" w:rsidRDefault="004F5D4C" w:rsidP="004F1E43">
            <w:pPr>
              <w:spacing w:after="0"/>
              <w:rPr>
                <w:rFonts w:ascii="Times New Roman" w:hAnsi="Times New Roman" w:cs="Times New Roman"/>
                <w:b/>
                <w:bCs/>
                <w:sz w:val="24"/>
                <w:szCs w:val="24"/>
              </w:rPr>
            </w:pPr>
            <w:r w:rsidRPr="00AD6B1D">
              <w:rPr>
                <w:rFonts w:ascii="Times New Roman" w:hAnsi="Times New Roman" w:cs="Times New Roman"/>
                <w:b/>
                <w:bCs/>
                <w:sz w:val="24"/>
                <w:szCs w:val="24"/>
                <w:lang w:val="fr-BE"/>
              </w:rPr>
              <w:t>SWOT</w:t>
            </w:r>
            <w:r w:rsidR="00116EEF" w:rsidRPr="00E36176">
              <w:rPr>
                <w:rFonts w:ascii="Times New Roman" w:hAnsi="Times New Roman" w:cs="Times New Roman"/>
                <w:b/>
                <w:bCs/>
                <w:sz w:val="24"/>
                <w:szCs w:val="24"/>
              </w:rPr>
              <w:t xml:space="preserve"> </w:t>
            </w:r>
            <w:r w:rsidR="00116EEF" w:rsidRPr="009042DA">
              <w:rPr>
                <w:rFonts w:ascii="Times New Roman" w:hAnsi="Times New Roman" w:cs="Times New Roman"/>
                <w:b/>
                <w:bCs/>
                <w:sz w:val="24"/>
                <w:szCs w:val="24"/>
              </w:rPr>
              <w:t>анализ</w:t>
            </w:r>
          </w:p>
          <w:p w14:paraId="24A9E2F7" w14:textId="77777777" w:rsidR="004F1E43" w:rsidRDefault="004F1E43" w:rsidP="000B4E9F">
            <w:pPr>
              <w:rPr>
                <w:rFonts w:ascii="Times New Roman" w:hAnsi="Times New Roman" w:cs="Times New Roman"/>
                <w:b/>
                <w:bCs/>
                <w:sz w:val="24"/>
                <w:szCs w:val="24"/>
              </w:rPr>
            </w:pPr>
          </w:p>
          <w:p w14:paraId="6BDC415F" w14:textId="77777777" w:rsidR="00D0285E" w:rsidRPr="00B11019" w:rsidRDefault="00D0285E" w:rsidP="00D0285E">
            <w:pPr>
              <w:spacing w:after="0"/>
              <w:rPr>
                <w:rFonts w:ascii="Times New Roman" w:hAnsi="Times New Roman" w:cs="Times New Roman"/>
                <w:b/>
                <w:bCs/>
                <w:sz w:val="24"/>
                <w:szCs w:val="24"/>
              </w:rPr>
            </w:pPr>
          </w:p>
          <w:p w14:paraId="4DC9FC71" w14:textId="413EE37C" w:rsidR="00A32FB3" w:rsidRPr="00A32FB3" w:rsidRDefault="00A32FB3" w:rsidP="000B4E9F">
            <w:pPr>
              <w:rPr>
                <w:rFonts w:ascii="Times New Roman" w:hAnsi="Times New Roman" w:cs="Times New Roman"/>
                <w:b/>
                <w:bCs/>
                <w:sz w:val="24"/>
                <w:szCs w:val="24"/>
              </w:rPr>
            </w:pPr>
            <w:r w:rsidRPr="00AD6B1D">
              <w:rPr>
                <w:rFonts w:ascii="Times New Roman" w:hAnsi="Times New Roman" w:cs="Times New Roman"/>
                <w:b/>
                <w:bCs/>
                <w:sz w:val="24"/>
                <w:szCs w:val="24"/>
                <w:lang w:val="fr-BE"/>
              </w:rPr>
              <w:t>TEN</w:t>
            </w:r>
            <w:r w:rsidRPr="00E36176">
              <w:rPr>
                <w:rFonts w:ascii="Times New Roman" w:hAnsi="Times New Roman" w:cs="Times New Roman"/>
                <w:b/>
                <w:bCs/>
                <w:sz w:val="24"/>
                <w:szCs w:val="24"/>
              </w:rPr>
              <w:t>-</w:t>
            </w:r>
            <w:r w:rsidRPr="00AD6B1D">
              <w:rPr>
                <w:rFonts w:ascii="Times New Roman" w:hAnsi="Times New Roman" w:cs="Times New Roman"/>
                <w:b/>
                <w:bCs/>
                <w:sz w:val="24"/>
                <w:szCs w:val="24"/>
                <w:lang w:val="fr-BE"/>
              </w:rPr>
              <w:t>T</w:t>
            </w:r>
          </w:p>
        </w:tc>
        <w:tc>
          <w:tcPr>
            <w:tcW w:w="6628" w:type="dxa"/>
            <w:tcBorders>
              <w:left w:val="single" w:sz="4" w:space="0" w:color="auto"/>
            </w:tcBorders>
          </w:tcPr>
          <w:p w14:paraId="5B984C18" w14:textId="5A92C486" w:rsidR="00AD6B1D" w:rsidRPr="00AD6B1D" w:rsidRDefault="00AD6B1D" w:rsidP="00AD6B1D">
            <w:pPr>
              <w:jc w:val="both"/>
              <w:rPr>
                <w:rFonts w:ascii="Times New Roman" w:hAnsi="Times New Roman" w:cs="Times New Roman"/>
                <w:sz w:val="24"/>
                <w:szCs w:val="24"/>
              </w:rPr>
            </w:pPr>
            <w:r w:rsidRPr="00AD6B1D">
              <w:rPr>
                <w:rFonts w:ascii="Times New Roman" w:hAnsi="Times New Roman" w:cs="Times New Roman"/>
                <w:b/>
                <w:sz w:val="24"/>
                <w:szCs w:val="24"/>
              </w:rPr>
              <w:t>Условия за кандидатстване</w:t>
            </w:r>
            <w:r>
              <w:rPr>
                <w:rFonts w:ascii="Times New Roman" w:hAnsi="Times New Roman" w:cs="Times New Roman"/>
                <w:sz w:val="24"/>
                <w:szCs w:val="24"/>
              </w:rPr>
              <w:t xml:space="preserve"> </w:t>
            </w:r>
            <w:r w:rsidRPr="00AD6B1D">
              <w:rPr>
                <w:rFonts w:ascii="Times New Roman" w:hAnsi="Times New Roman" w:cs="Times New Roman"/>
                <w:sz w:val="24"/>
                <w:szCs w:val="24"/>
              </w:rPr>
              <w:t xml:space="preserve">за предоставяне на </w:t>
            </w:r>
            <w:r>
              <w:rPr>
                <w:rFonts w:ascii="Times New Roman" w:hAnsi="Times New Roman" w:cs="Times New Roman"/>
                <w:sz w:val="24"/>
                <w:szCs w:val="24"/>
              </w:rPr>
              <w:t>БФП</w:t>
            </w:r>
            <w:r w:rsidRPr="00AD6B1D">
              <w:rPr>
                <w:rFonts w:ascii="Times New Roman" w:hAnsi="Times New Roman" w:cs="Times New Roman"/>
                <w:sz w:val="24"/>
                <w:szCs w:val="24"/>
              </w:rPr>
              <w:t xml:space="preserve"> по Приоритет 3 „Подобряване на интермодалността, иновации, модернизирани системи за управление на трафика, подобряване на сигурността и безопасността на транспорта“ на </w:t>
            </w:r>
            <w:r>
              <w:rPr>
                <w:rFonts w:ascii="Times New Roman" w:hAnsi="Times New Roman" w:cs="Times New Roman"/>
                <w:sz w:val="24"/>
                <w:szCs w:val="24"/>
              </w:rPr>
              <w:t>ПТС.</w:t>
            </w:r>
          </w:p>
          <w:p w14:paraId="5CF89DE7" w14:textId="222857EC" w:rsidR="0009786B" w:rsidRDefault="0009786B" w:rsidP="0009786B">
            <w:pPr>
              <w:rPr>
                <w:rFonts w:ascii="Times New Roman" w:hAnsi="Times New Roman" w:cs="Times New Roman"/>
                <w:b/>
                <w:bCs/>
                <w:sz w:val="24"/>
                <w:szCs w:val="24"/>
              </w:rPr>
            </w:pPr>
            <w:r w:rsidRPr="0009786B">
              <w:rPr>
                <w:rFonts w:ascii="Times New Roman" w:hAnsi="Times New Roman" w:cs="Times New Roman"/>
                <w:b/>
                <w:bCs/>
                <w:sz w:val="24"/>
                <w:szCs w:val="24"/>
              </w:rPr>
              <w:t>Формуляр за кандидатстване</w:t>
            </w:r>
          </w:p>
          <w:p w14:paraId="75F9CB34" w14:textId="77777777" w:rsidR="006874D5" w:rsidRDefault="006874D5" w:rsidP="006874D5">
            <w:pPr>
              <w:rPr>
                <w:rFonts w:ascii="Times New Roman" w:hAnsi="Times New Roman" w:cs="Times New Roman"/>
                <w:sz w:val="24"/>
                <w:szCs w:val="24"/>
              </w:rPr>
            </w:pPr>
            <w:r w:rsidRPr="00D0285E">
              <w:rPr>
                <w:rFonts w:ascii="Times New Roman" w:hAnsi="Times New Roman" w:cs="Times New Roman"/>
                <w:b/>
                <w:sz w:val="24"/>
                <w:szCs w:val="24"/>
              </w:rPr>
              <w:t>Финансова нетна настояща стойност</w:t>
            </w:r>
            <w:r w:rsidRPr="00495242">
              <w:rPr>
                <w:rFonts w:ascii="Times New Roman" w:hAnsi="Times New Roman" w:cs="Times New Roman"/>
                <w:sz w:val="24"/>
                <w:szCs w:val="24"/>
              </w:rPr>
              <w:t xml:space="preserve"> на инвестициите</w:t>
            </w:r>
          </w:p>
          <w:p w14:paraId="083E3EDA" w14:textId="77777777" w:rsidR="004F5D4C" w:rsidRDefault="00116EEF" w:rsidP="009042DA">
            <w:pPr>
              <w:rPr>
                <w:rFonts w:ascii="Times New Roman" w:hAnsi="Times New Roman" w:cs="Times New Roman"/>
                <w:sz w:val="24"/>
                <w:szCs w:val="24"/>
              </w:rPr>
            </w:pPr>
            <w:r>
              <w:rPr>
                <w:rFonts w:ascii="Times New Roman" w:hAnsi="Times New Roman" w:cs="Times New Roman"/>
                <w:sz w:val="24"/>
                <w:szCs w:val="24"/>
              </w:rPr>
              <w:t xml:space="preserve">Анализ на </w:t>
            </w:r>
            <w:r w:rsidR="009042DA">
              <w:rPr>
                <w:rFonts w:ascii="Times New Roman" w:hAnsi="Times New Roman" w:cs="Times New Roman"/>
                <w:sz w:val="24"/>
                <w:szCs w:val="24"/>
              </w:rPr>
              <w:t>силните и слабите страни,</w:t>
            </w:r>
            <w:r>
              <w:rPr>
                <w:rFonts w:ascii="Times New Roman" w:hAnsi="Times New Roman" w:cs="Times New Roman"/>
                <w:sz w:val="24"/>
                <w:szCs w:val="24"/>
              </w:rPr>
              <w:t xml:space="preserve"> възможностите и опасностите (</w:t>
            </w:r>
            <w:proofErr w:type="spellStart"/>
            <w:r w:rsidRPr="00D0285E">
              <w:rPr>
                <w:rFonts w:ascii="Times New Roman" w:hAnsi="Times New Roman" w:cs="Times New Roman"/>
                <w:b/>
                <w:sz w:val="24"/>
                <w:szCs w:val="24"/>
              </w:rPr>
              <w:t>Strengths</w:t>
            </w:r>
            <w:proofErr w:type="spellEnd"/>
            <w:r w:rsidRPr="00D0285E">
              <w:rPr>
                <w:rFonts w:ascii="Times New Roman" w:hAnsi="Times New Roman" w:cs="Times New Roman"/>
                <w:b/>
                <w:sz w:val="24"/>
                <w:szCs w:val="24"/>
              </w:rPr>
              <w:t xml:space="preserve">, </w:t>
            </w:r>
            <w:proofErr w:type="spellStart"/>
            <w:r w:rsidRPr="00D0285E">
              <w:rPr>
                <w:rFonts w:ascii="Times New Roman" w:hAnsi="Times New Roman" w:cs="Times New Roman"/>
                <w:b/>
                <w:sz w:val="24"/>
                <w:szCs w:val="24"/>
              </w:rPr>
              <w:t>Weaknesses</w:t>
            </w:r>
            <w:proofErr w:type="spellEnd"/>
            <w:r w:rsidRPr="00D0285E">
              <w:rPr>
                <w:rFonts w:ascii="Times New Roman" w:hAnsi="Times New Roman" w:cs="Times New Roman"/>
                <w:b/>
                <w:sz w:val="24"/>
                <w:szCs w:val="24"/>
              </w:rPr>
              <w:t xml:space="preserve">, </w:t>
            </w:r>
            <w:proofErr w:type="spellStart"/>
            <w:r w:rsidRPr="00D0285E">
              <w:rPr>
                <w:rFonts w:ascii="Times New Roman" w:hAnsi="Times New Roman" w:cs="Times New Roman"/>
                <w:b/>
                <w:sz w:val="24"/>
                <w:szCs w:val="24"/>
              </w:rPr>
              <w:t>Opportunities</w:t>
            </w:r>
            <w:proofErr w:type="spellEnd"/>
            <w:r w:rsidRPr="00D0285E">
              <w:rPr>
                <w:rFonts w:ascii="Times New Roman" w:hAnsi="Times New Roman" w:cs="Times New Roman"/>
                <w:b/>
                <w:sz w:val="24"/>
                <w:szCs w:val="24"/>
              </w:rPr>
              <w:t xml:space="preserve">, </w:t>
            </w:r>
            <w:proofErr w:type="spellStart"/>
            <w:r w:rsidRPr="00D0285E">
              <w:rPr>
                <w:rFonts w:ascii="Times New Roman" w:hAnsi="Times New Roman" w:cs="Times New Roman"/>
                <w:b/>
                <w:sz w:val="24"/>
                <w:szCs w:val="24"/>
              </w:rPr>
              <w:t>and</w:t>
            </w:r>
            <w:proofErr w:type="spellEnd"/>
            <w:r w:rsidRPr="00D0285E">
              <w:rPr>
                <w:rFonts w:ascii="Times New Roman" w:hAnsi="Times New Roman" w:cs="Times New Roman"/>
                <w:b/>
                <w:sz w:val="24"/>
                <w:szCs w:val="24"/>
              </w:rPr>
              <w:t xml:space="preserve"> </w:t>
            </w:r>
            <w:proofErr w:type="spellStart"/>
            <w:r w:rsidRPr="00D0285E">
              <w:rPr>
                <w:rFonts w:ascii="Times New Roman" w:hAnsi="Times New Roman" w:cs="Times New Roman"/>
                <w:b/>
                <w:sz w:val="24"/>
                <w:szCs w:val="24"/>
              </w:rPr>
              <w:t>Threats</w:t>
            </w:r>
            <w:proofErr w:type="spellEnd"/>
            <w:r>
              <w:rPr>
                <w:rFonts w:ascii="Times New Roman" w:hAnsi="Times New Roman" w:cs="Times New Roman"/>
                <w:sz w:val="24"/>
                <w:szCs w:val="24"/>
              </w:rPr>
              <w:t>)</w:t>
            </w:r>
          </w:p>
          <w:p w14:paraId="58E64B00" w14:textId="74C33372" w:rsidR="00A32FB3" w:rsidRPr="00D0285E" w:rsidRDefault="00F90DDF">
            <w:pPr>
              <w:rPr>
                <w:rFonts w:ascii="Times New Roman" w:hAnsi="Times New Roman" w:cs="Times New Roman"/>
                <w:b/>
                <w:sz w:val="24"/>
                <w:szCs w:val="24"/>
              </w:rPr>
            </w:pPr>
            <w:r w:rsidRPr="00D0285E">
              <w:rPr>
                <w:rFonts w:ascii="Times New Roman" w:hAnsi="Times New Roman" w:cs="Times New Roman"/>
                <w:b/>
                <w:sz w:val="24"/>
                <w:szCs w:val="24"/>
              </w:rPr>
              <w:t>Трансевропейск</w:t>
            </w:r>
            <w:r>
              <w:rPr>
                <w:rFonts w:ascii="Times New Roman" w:hAnsi="Times New Roman" w:cs="Times New Roman"/>
                <w:b/>
                <w:sz w:val="24"/>
                <w:szCs w:val="24"/>
              </w:rPr>
              <w:t>а</w:t>
            </w:r>
            <w:r w:rsidR="004F1E43" w:rsidRPr="00D0285E">
              <w:rPr>
                <w:rFonts w:ascii="Times New Roman" w:hAnsi="Times New Roman" w:cs="Times New Roman"/>
                <w:b/>
                <w:sz w:val="24"/>
                <w:szCs w:val="24"/>
              </w:rPr>
              <w:t xml:space="preserve"> транспортна мрежа</w:t>
            </w:r>
          </w:p>
        </w:tc>
      </w:tr>
    </w:tbl>
    <w:p w14:paraId="1D26EE53" w14:textId="77777777" w:rsidR="00495242" w:rsidRDefault="00495242" w:rsidP="003424B1">
      <w:pPr>
        <w:rPr>
          <w:rFonts w:ascii="Times New Roman" w:hAnsi="Times New Roman" w:cs="Times New Roman"/>
          <w:b/>
          <w:sz w:val="24"/>
          <w:szCs w:val="24"/>
        </w:rPr>
      </w:pPr>
    </w:p>
    <w:p w14:paraId="7991A949" w14:textId="6336410F" w:rsidR="00495242" w:rsidRDefault="00495242">
      <w:pPr>
        <w:rPr>
          <w:rFonts w:ascii="Times New Roman" w:hAnsi="Times New Roman" w:cs="Times New Roman"/>
          <w:b/>
          <w:sz w:val="24"/>
          <w:szCs w:val="24"/>
        </w:rPr>
      </w:pPr>
      <w:r>
        <w:rPr>
          <w:rFonts w:ascii="Times New Roman" w:hAnsi="Times New Roman" w:cs="Times New Roman"/>
          <w:b/>
          <w:sz w:val="24"/>
          <w:szCs w:val="24"/>
        </w:rPr>
        <w:br w:type="page"/>
      </w:r>
    </w:p>
    <w:p w14:paraId="64184C21" w14:textId="77777777" w:rsidR="005675B0" w:rsidRPr="00022731" w:rsidRDefault="005675B0" w:rsidP="003424B1">
      <w:pPr>
        <w:pStyle w:val="Heading1"/>
        <w:numPr>
          <w:ilvl w:val="0"/>
          <w:numId w:val="1"/>
        </w:numPr>
        <w:rPr>
          <w:rFonts w:ascii="Times New Roman" w:hAnsi="Times New Roman" w:cs="Times New Roman"/>
          <w:b/>
          <w:sz w:val="28"/>
          <w:szCs w:val="28"/>
        </w:rPr>
      </w:pPr>
      <w:bookmarkStart w:id="2" w:name="_Toc175722969"/>
      <w:r w:rsidRPr="00022731">
        <w:rPr>
          <w:rFonts w:ascii="Times New Roman" w:hAnsi="Times New Roman" w:cs="Times New Roman"/>
          <w:b/>
          <w:sz w:val="28"/>
          <w:szCs w:val="28"/>
        </w:rPr>
        <w:lastRenderedPageBreak/>
        <w:t>Описание на проекта</w:t>
      </w:r>
      <w:bookmarkEnd w:id="0"/>
      <w:bookmarkEnd w:id="2"/>
    </w:p>
    <w:p w14:paraId="132D7C83" w14:textId="77777777" w:rsidR="005675B0" w:rsidRPr="007B5CE3" w:rsidRDefault="005675B0" w:rsidP="003424B1">
      <w:pPr>
        <w:pStyle w:val="Heading2"/>
        <w:numPr>
          <w:ilvl w:val="1"/>
          <w:numId w:val="1"/>
        </w:numPr>
        <w:rPr>
          <w:rFonts w:ascii="Times New Roman" w:hAnsi="Times New Roman" w:cs="Times New Roman"/>
          <w:b/>
          <w:color w:val="auto"/>
          <w:sz w:val="24"/>
          <w:szCs w:val="24"/>
        </w:rPr>
      </w:pPr>
      <w:bookmarkStart w:id="3" w:name="_Toc140071832"/>
      <w:bookmarkStart w:id="4" w:name="_Toc175722970"/>
      <w:r w:rsidRPr="007B5CE3">
        <w:rPr>
          <w:rFonts w:ascii="Times New Roman" w:hAnsi="Times New Roman" w:cs="Times New Roman"/>
          <w:b/>
          <w:color w:val="auto"/>
          <w:sz w:val="24"/>
          <w:szCs w:val="24"/>
        </w:rPr>
        <w:t>Общо описание на проекта, включително на етапите на неговата реализация</w:t>
      </w:r>
      <w:bookmarkEnd w:id="3"/>
      <w:bookmarkEnd w:id="4"/>
      <w:r w:rsidRPr="007B5CE3">
        <w:rPr>
          <w:rFonts w:ascii="Times New Roman" w:hAnsi="Times New Roman" w:cs="Times New Roman"/>
          <w:b/>
          <w:color w:val="auto"/>
          <w:sz w:val="24"/>
          <w:szCs w:val="24"/>
        </w:rPr>
        <w:t xml:space="preserve"> </w:t>
      </w:r>
    </w:p>
    <w:p w14:paraId="530E5DFE" w14:textId="77777777" w:rsidR="006A3752" w:rsidRPr="0069287B" w:rsidRDefault="006A3752" w:rsidP="00B90664">
      <w:pPr>
        <w:pStyle w:val="Heading3"/>
        <w:ind w:firstLine="567"/>
        <w:rPr>
          <w:rFonts w:ascii="Garamond" w:hAnsi="Garamond" w:cs="Times New Roman"/>
          <w:i/>
        </w:rPr>
      </w:pPr>
      <w:bookmarkStart w:id="5" w:name="_Toc175722971"/>
      <w:r w:rsidRPr="0069287B">
        <w:rPr>
          <w:rFonts w:ascii="Garamond" w:hAnsi="Garamond" w:cs="Times New Roman"/>
          <w:i/>
        </w:rPr>
        <w:t>Цели на проекта</w:t>
      </w:r>
      <w:bookmarkEnd w:id="5"/>
    </w:p>
    <w:p w14:paraId="6938C026" w14:textId="5B27BCB0" w:rsidR="005675B0" w:rsidRDefault="005675B0" w:rsidP="00C60478">
      <w:pPr>
        <w:pStyle w:val="ListParagraph"/>
        <w:numPr>
          <w:ilvl w:val="0"/>
          <w:numId w:val="6"/>
        </w:numPr>
        <w:ind w:left="284" w:hanging="284"/>
        <w:jc w:val="both"/>
        <w:rPr>
          <w:rFonts w:ascii="Times New Roman" w:hAnsi="Times New Roman" w:cs="Times New Roman"/>
          <w:sz w:val="24"/>
          <w:szCs w:val="24"/>
        </w:rPr>
      </w:pPr>
      <w:r w:rsidRPr="00C60478">
        <w:rPr>
          <w:rFonts w:ascii="Times New Roman" w:hAnsi="Times New Roman" w:cs="Times New Roman"/>
          <w:sz w:val="24"/>
          <w:szCs w:val="24"/>
        </w:rPr>
        <w:t>С проект „</w:t>
      </w:r>
      <w:r w:rsidR="00C8064B" w:rsidRPr="00C8064B">
        <w:rPr>
          <w:rFonts w:ascii="Times New Roman" w:hAnsi="Times New Roman" w:cs="Times New Roman"/>
          <w:bCs/>
          <w:sz w:val="24"/>
          <w:szCs w:val="24"/>
        </w:rPr>
        <w:t>Превенция от наводнение на гр. Лом и терминал Лом чрез реконструкция на Източен кей</w:t>
      </w:r>
      <w:r w:rsidRPr="00C60478">
        <w:rPr>
          <w:rFonts w:ascii="Times New Roman" w:hAnsi="Times New Roman" w:cs="Times New Roman"/>
          <w:sz w:val="24"/>
          <w:szCs w:val="24"/>
        </w:rPr>
        <w:t>“ ДППИ има за цел</w:t>
      </w:r>
      <w:r w:rsidR="00C8064B" w:rsidRPr="00C8064B">
        <w:rPr>
          <w:rFonts w:ascii="Times New Roman" w:hAnsi="Times New Roman" w:cs="Times New Roman"/>
          <w:sz w:val="24"/>
          <w:szCs w:val="24"/>
        </w:rPr>
        <w:t xml:space="preserve"> превенция от наводнения на гр. Лом и пристанище Лом, както и подобряване условията за воден транспорт по коридор Рейнско-Дунавски в българския участък</w:t>
      </w:r>
      <w:r w:rsidRPr="00C60478">
        <w:rPr>
          <w:rFonts w:ascii="Times New Roman" w:hAnsi="Times New Roman" w:cs="Times New Roman"/>
          <w:sz w:val="24"/>
          <w:szCs w:val="24"/>
        </w:rPr>
        <w:t>.</w:t>
      </w:r>
    </w:p>
    <w:p w14:paraId="41305AB4" w14:textId="77777777" w:rsidR="00FD4633" w:rsidRPr="00C60478" w:rsidRDefault="00FD4633" w:rsidP="00FD4633">
      <w:pPr>
        <w:pStyle w:val="ListParagraph"/>
        <w:ind w:left="284"/>
        <w:jc w:val="both"/>
        <w:rPr>
          <w:rFonts w:ascii="Times New Roman" w:hAnsi="Times New Roman" w:cs="Times New Roman"/>
          <w:sz w:val="24"/>
          <w:szCs w:val="24"/>
        </w:rPr>
      </w:pPr>
    </w:p>
    <w:p w14:paraId="694A7DF7" w14:textId="0DC2CED8" w:rsidR="00064D20" w:rsidRPr="00B023EF" w:rsidRDefault="00064D20" w:rsidP="00B767F9">
      <w:pPr>
        <w:pStyle w:val="ListParagraph"/>
        <w:numPr>
          <w:ilvl w:val="0"/>
          <w:numId w:val="6"/>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Pr="00064D20">
        <w:rPr>
          <w:rFonts w:ascii="Times New Roman" w:hAnsi="Times New Roman" w:cs="Times New Roman"/>
          <w:sz w:val="24"/>
          <w:szCs w:val="24"/>
        </w:rPr>
        <w:t>Пристанище Лом е разположено</w:t>
      </w:r>
      <w:r w:rsidR="00133601">
        <w:rPr>
          <w:rFonts w:ascii="Times New Roman" w:hAnsi="Times New Roman" w:cs="Times New Roman"/>
          <w:sz w:val="24"/>
          <w:szCs w:val="24"/>
        </w:rPr>
        <w:t xml:space="preserve"> </w:t>
      </w:r>
      <w:r w:rsidRPr="00064D20">
        <w:rPr>
          <w:rFonts w:ascii="Times New Roman" w:hAnsi="Times New Roman" w:cs="Times New Roman"/>
          <w:sz w:val="24"/>
          <w:szCs w:val="24"/>
        </w:rPr>
        <w:t>на</w:t>
      </w:r>
      <w:r w:rsidR="00D978FE">
        <w:rPr>
          <w:rFonts w:ascii="Times New Roman" w:hAnsi="Times New Roman" w:cs="Times New Roman"/>
          <w:sz w:val="24"/>
          <w:szCs w:val="24"/>
        </w:rPr>
        <w:t xml:space="preserve"> и е част от</w:t>
      </w:r>
      <w:r w:rsidR="004665F9">
        <w:rPr>
          <w:rFonts w:ascii="Times New Roman" w:hAnsi="Times New Roman" w:cs="Times New Roman"/>
          <w:sz w:val="24"/>
          <w:szCs w:val="24"/>
        </w:rPr>
        <w:t xml:space="preserve"> </w:t>
      </w:r>
      <w:r w:rsidRPr="00064D20">
        <w:rPr>
          <w:rFonts w:ascii="Times New Roman" w:hAnsi="Times New Roman" w:cs="Times New Roman"/>
          <w:sz w:val="24"/>
          <w:szCs w:val="24"/>
        </w:rPr>
        <w:t xml:space="preserve">коридор </w:t>
      </w:r>
      <w:r w:rsidR="004665F9" w:rsidRPr="00C60478">
        <w:rPr>
          <w:rFonts w:ascii="Times New Roman" w:hAnsi="Times New Roman" w:cs="Times New Roman"/>
          <w:sz w:val="24"/>
          <w:szCs w:val="24"/>
        </w:rPr>
        <w:t>„</w:t>
      </w:r>
      <w:r w:rsidRPr="00064D20">
        <w:rPr>
          <w:rFonts w:ascii="Times New Roman" w:hAnsi="Times New Roman" w:cs="Times New Roman"/>
          <w:sz w:val="24"/>
          <w:szCs w:val="24"/>
        </w:rPr>
        <w:t>Рейнско-Дунавски</w:t>
      </w:r>
      <w:r w:rsidR="004665F9">
        <w:rPr>
          <w:rFonts w:ascii="Times New Roman" w:hAnsi="Times New Roman" w:cs="Times New Roman"/>
          <w:sz w:val="24"/>
          <w:szCs w:val="24"/>
        </w:rPr>
        <w:t>”</w:t>
      </w:r>
      <w:r w:rsidR="008B0568">
        <w:rPr>
          <w:rFonts w:ascii="Times New Roman" w:hAnsi="Times New Roman" w:cs="Times New Roman"/>
          <w:sz w:val="24"/>
          <w:szCs w:val="24"/>
        </w:rPr>
        <w:t xml:space="preserve"> на</w:t>
      </w:r>
      <w:r w:rsidR="00FE25EF">
        <w:rPr>
          <w:rFonts w:ascii="Times New Roman" w:hAnsi="Times New Roman" w:cs="Times New Roman"/>
          <w:sz w:val="24"/>
          <w:szCs w:val="24"/>
        </w:rPr>
        <w:t xml:space="preserve"> </w:t>
      </w:r>
      <w:r w:rsidR="00845F4E">
        <w:rPr>
          <w:rFonts w:ascii="Times New Roman" w:hAnsi="Times New Roman" w:cs="Times New Roman"/>
          <w:sz w:val="24"/>
          <w:szCs w:val="24"/>
        </w:rPr>
        <w:t xml:space="preserve">широкообхватната </w:t>
      </w:r>
      <w:r w:rsidR="00B767F9">
        <w:rPr>
          <w:rFonts w:ascii="Times New Roman" w:hAnsi="Times New Roman" w:cs="Times New Roman"/>
          <w:sz w:val="24"/>
          <w:szCs w:val="24"/>
          <w:lang w:val="en-GB"/>
        </w:rPr>
        <w:t>TEN</w:t>
      </w:r>
      <w:r w:rsidR="00B767F9" w:rsidRPr="00E36176">
        <w:rPr>
          <w:rFonts w:ascii="Times New Roman" w:hAnsi="Times New Roman" w:cs="Times New Roman"/>
          <w:sz w:val="24"/>
          <w:szCs w:val="24"/>
        </w:rPr>
        <w:t>-</w:t>
      </w:r>
      <w:r w:rsidR="00B767F9">
        <w:rPr>
          <w:rFonts w:ascii="Times New Roman" w:hAnsi="Times New Roman" w:cs="Times New Roman"/>
          <w:sz w:val="24"/>
          <w:szCs w:val="24"/>
          <w:lang w:val="en-GB"/>
        </w:rPr>
        <w:t>T</w:t>
      </w:r>
      <w:r w:rsidR="00885371">
        <w:rPr>
          <w:rFonts w:ascii="Times New Roman" w:hAnsi="Times New Roman" w:cs="Times New Roman"/>
          <w:sz w:val="24"/>
          <w:szCs w:val="24"/>
        </w:rPr>
        <w:t xml:space="preserve"> мрежа</w:t>
      </w:r>
      <w:r w:rsidRPr="00B023EF">
        <w:rPr>
          <w:rFonts w:ascii="Times New Roman" w:hAnsi="Times New Roman" w:cs="Times New Roman"/>
          <w:sz w:val="24"/>
          <w:szCs w:val="24"/>
        </w:rPr>
        <w:t xml:space="preserve">. Коридорът осигурява основната връзка изток-запад през континентална Европа. </w:t>
      </w:r>
      <w:r w:rsidR="005675B0" w:rsidRPr="00B023EF">
        <w:rPr>
          <w:rFonts w:ascii="Times New Roman" w:hAnsi="Times New Roman" w:cs="Times New Roman"/>
          <w:sz w:val="24"/>
          <w:szCs w:val="24"/>
        </w:rPr>
        <w:t xml:space="preserve">Съгласно информацията от ПП, </w:t>
      </w:r>
      <w:r w:rsidRPr="00B023EF">
        <w:rPr>
          <w:rFonts w:ascii="Times New Roman" w:hAnsi="Times New Roman" w:cs="Times New Roman"/>
          <w:sz w:val="24"/>
          <w:szCs w:val="24"/>
        </w:rPr>
        <w:t>участъкът на река Дунав от Западните Балкани играе важна роля във функционирането на този коридор, но в същото време е определен, като „тясно място“ по коридора и всички усилия в подобряването на условията по него от българска страна са с висока европейска добавена стойност.</w:t>
      </w:r>
    </w:p>
    <w:p w14:paraId="5065BA1D" w14:textId="77777777" w:rsidR="00064D20" w:rsidRPr="00064D20" w:rsidRDefault="00064D20" w:rsidP="00064D20">
      <w:pPr>
        <w:pStyle w:val="ListParagraph"/>
        <w:rPr>
          <w:rFonts w:ascii="Times New Roman" w:hAnsi="Times New Roman" w:cs="Times New Roman"/>
          <w:sz w:val="24"/>
          <w:szCs w:val="24"/>
        </w:rPr>
      </w:pPr>
    </w:p>
    <w:p w14:paraId="7C606F47" w14:textId="6731962E" w:rsidR="000B08A4" w:rsidRPr="000B08A4" w:rsidRDefault="00E70CC2" w:rsidP="009672D8">
      <w:pPr>
        <w:pStyle w:val="ListParagraph"/>
        <w:numPr>
          <w:ilvl w:val="0"/>
          <w:numId w:val="6"/>
        </w:numPr>
        <w:ind w:left="284" w:hanging="284"/>
        <w:jc w:val="both"/>
        <w:rPr>
          <w:rFonts w:ascii="Times New Roman" w:hAnsi="Times New Roman" w:cs="Times New Roman"/>
          <w:sz w:val="24"/>
          <w:szCs w:val="24"/>
        </w:rPr>
      </w:pPr>
      <w:r w:rsidRPr="000B08A4">
        <w:rPr>
          <w:rFonts w:ascii="Times New Roman" w:hAnsi="Times New Roman" w:cs="Times New Roman"/>
          <w:sz w:val="24"/>
          <w:szCs w:val="24"/>
        </w:rPr>
        <w:t>С реа</w:t>
      </w:r>
      <w:r w:rsidR="000B08A4" w:rsidRPr="000B08A4">
        <w:rPr>
          <w:rFonts w:ascii="Times New Roman" w:hAnsi="Times New Roman" w:cs="Times New Roman"/>
          <w:sz w:val="24"/>
          <w:szCs w:val="24"/>
        </w:rPr>
        <w:t>лизацията на проекта се очаква минимизиране на риска от наводнения, заплашващи  индустриалната инфраструктура в района на пристанището</w:t>
      </w:r>
      <w:r w:rsidR="0059327A">
        <w:rPr>
          <w:rFonts w:ascii="Times New Roman" w:hAnsi="Times New Roman" w:cs="Times New Roman"/>
          <w:sz w:val="24"/>
          <w:szCs w:val="24"/>
        </w:rPr>
        <w:t xml:space="preserve">, </w:t>
      </w:r>
      <w:r w:rsidR="0059327A" w:rsidRPr="0059327A">
        <w:rPr>
          <w:rFonts w:ascii="Times New Roman" w:hAnsi="Times New Roman" w:cs="Times New Roman"/>
          <w:sz w:val="24"/>
          <w:szCs w:val="24"/>
        </w:rPr>
        <w:t xml:space="preserve">в резултат да се повиши безопасността в акваторията на пристанище </w:t>
      </w:r>
      <w:r w:rsidR="0059327A">
        <w:rPr>
          <w:rFonts w:ascii="Times New Roman" w:hAnsi="Times New Roman" w:cs="Times New Roman"/>
          <w:sz w:val="24"/>
          <w:szCs w:val="24"/>
        </w:rPr>
        <w:t>Лом</w:t>
      </w:r>
      <w:r w:rsidR="001D3B7F">
        <w:rPr>
          <w:rFonts w:ascii="Times New Roman" w:hAnsi="Times New Roman" w:cs="Times New Roman"/>
          <w:sz w:val="24"/>
          <w:szCs w:val="24"/>
        </w:rPr>
        <w:t xml:space="preserve">, както и да се </w:t>
      </w:r>
      <w:r w:rsidR="000B08A4">
        <w:rPr>
          <w:rFonts w:ascii="Times New Roman" w:hAnsi="Times New Roman" w:cs="Times New Roman"/>
          <w:sz w:val="24"/>
          <w:szCs w:val="24"/>
        </w:rPr>
        <w:t>у</w:t>
      </w:r>
      <w:r w:rsidR="000B08A4" w:rsidRPr="000B08A4">
        <w:rPr>
          <w:rFonts w:ascii="Times New Roman" w:hAnsi="Times New Roman" w:cs="Times New Roman"/>
          <w:sz w:val="24"/>
          <w:szCs w:val="24"/>
        </w:rPr>
        <w:t>велич</w:t>
      </w:r>
      <w:r w:rsidR="001D3B7F">
        <w:rPr>
          <w:rFonts w:ascii="Times New Roman" w:hAnsi="Times New Roman" w:cs="Times New Roman"/>
          <w:sz w:val="24"/>
          <w:szCs w:val="24"/>
        </w:rPr>
        <w:t>и</w:t>
      </w:r>
      <w:r w:rsidR="000B08A4" w:rsidRPr="000B08A4">
        <w:rPr>
          <w:rFonts w:ascii="Times New Roman" w:hAnsi="Times New Roman" w:cs="Times New Roman"/>
          <w:sz w:val="24"/>
          <w:szCs w:val="24"/>
        </w:rPr>
        <w:t xml:space="preserve"> </w:t>
      </w:r>
      <w:r w:rsidR="0059327A">
        <w:rPr>
          <w:rFonts w:ascii="Times New Roman" w:hAnsi="Times New Roman" w:cs="Times New Roman"/>
          <w:sz w:val="24"/>
          <w:szCs w:val="24"/>
        </w:rPr>
        <w:t xml:space="preserve">атрактивността  и </w:t>
      </w:r>
      <w:r w:rsidR="001D3B7F">
        <w:rPr>
          <w:rFonts w:ascii="Times New Roman" w:hAnsi="Times New Roman" w:cs="Times New Roman"/>
          <w:sz w:val="24"/>
          <w:szCs w:val="24"/>
        </w:rPr>
        <w:t xml:space="preserve">респективно </w:t>
      </w:r>
      <w:r w:rsidR="000B08A4" w:rsidRPr="000B08A4">
        <w:rPr>
          <w:rFonts w:ascii="Times New Roman" w:hAnsi="Times New Roman" w:cs="Times New Roman"/>
          <w:sz w:val="24"/>
          <w:szCs w:val="24"/>
        </w:rPr>
        <w:t xml:space="preserve">трафика, преминаващ през пристанище Лом. </w:t>
      </w:r>
    </w:p>
    <w:p w14:paraId="3A9A8CA6" w14:textId="77777777" w:rsidR="005675B0" w:rsidRPr="00AF46A0" w:rsidRDefault="005675B0" w:rsidP="00B90664">
      <w:pPr>
        <w:pStyle w:val="Heading3"/>
        <w:ind w:firstLine="567"/>
        <w:rPr>
          <w:rFonts w:ascii="Garamond" w:hAnsi="Garamond" w:cs="Times New Roman"/>
          <w:i/>
          <w:sz w:val="26"/>
          <w:szCs w:val="26"/>
        </w:rPr>
      </w:pPr>
      <w:bookmarkStart w:id="6" w:name="_Toc175722972"/>
      <w:r w:rsidRPr="00AF46A0">
        <w:rPr>
          <w:rFonts w:ascii="Garamond" w:hAnsi="Garamond" w:cs="Times New Roman"/>
          <w:i/>
          <w:sz w:val="26"/>
          <w:szCs w:val="26"/>
        </w:rPr>
        <w:t>Местоположение на инвестицията</w:t>
      </w:r>
      <w:bookmarkEnd w:id="6"/>
      <w:r w:rsidRPr="00AF46A0">
        <w:rPr>
          <w:rFonts w:ascii="Garamond" w:hAnsi="Garamond" w:cs="Times New Roman"/>
          <w:i/>
          <w:sz w:val="26"/>
          <w:szCs w:val="26"/>
        </w:rPr>
        <w:t xml:space="preserve"> </w:t>
      </w:r>
    </w:p>
    <w:p w14:paraId="214ADB4D" w14:textId="65715FB3" w:rsidR="00FD4633" w:rsidRDefault="005675B0" w:rsidP="009672D8">
      <w:pPr>
        <w:pStyle w:val="ListParagraph"/>
        <w:numPr>
          <w:ilvl w:val="0"/>
          <w:numId w:val="6"/>
        </w:numPr>
        <w:ind w:left="284" w:hanging="284"/>
        <w:jc w:val="both"/>
        <w:rPr>
          <w:rFonts w:ascii="Times New Roman" w:hAnsi="Times New Roman" w:cs="Times New Roman"/>
          <w:sz w:val="24"/>
          <w:szCs w:val="24"/>
        </w:rPr>
      </w:pPr>
      <w:r w:rsidRPr="006A4CBF">
        <w:rPr>
          <w:rFonts w:ascii="Times New Roman" w:hAnsi="Times New Roman" w:cs="Times New Roman"/>
          <w:sz w:val="24"/>
          <w:szCs w:val="24"/>
        </w:rPr>
        <w:t>Изпълн</w:t>
      </w:r>
      <w:r w:rsidR="008D7B8F" w:rsidRPr="006A4CBF">
        <w:rPr>
          <w:rFonts w:ascii="Times New Roman" w:hAnsi="Times New Roman" w:cs="Times New Roman"/>
          <w:sz w:val="24"/>
          <w:szCs w:val="24"/>
        </w:rPr>
        <w:t xml:space="preserve">ението на проекта се предвижда да </w:t>
      </w:r>
      <w:r w:rsidRPr="006A4CBF">
        <w:rPr>
          <w:rFonts w:ascii="Times New Roman" w:hAnsi="Times New Roman" w:cs="Times New Roman"/>
          <w:sz w:val="24"/>
          <w:szCs w:val="24"/>
        </w:rPr>
        <w:t>бъде извършено</w:t>
      </w:r>
      <w:r w:rsidR="00E70CC2" w:rsidRPr="006A4CBF">
        <w:rPr>
          <w:rFonts w:ascii="Times New Roman" w:hAnsi="Times New Roman" w:cs="Times New Roman"/>
          <w:sz w:val="24"/>
          <w:szCs w:val="24"/>
        </w:rPr>
        <w:t xml:space="preserve"> </w:t>
      </w:r>
      <w:r w:rsidRPr="006A4CBF">
        <w:rPr>
          <w:rFonts w:ascii="Times New Roman" w:hAnsi="Times New Roman" w:cs="Times New Roman"/>
          <w:sz w:val="24"/>
          <w:szCs w:val="24"/>
        </w:rPr>
        <w:t xml:space="preserve">върху </w:t>
      </w:r>
      <w:r w:rsidR="00E70CC2" w:rsidRPr="006A4CBF">
        <w:rPr>
          <w:rFonts w:ascii="Times New Roman" w:hAnsi="Times New Roman" w:cs="Times New Roman"/>
          <w:sz w:val="24"/>
          <w:szCs w:val="24"/>
        </w:rPr>
        <w:t xml:space="preserve">на територията на </w:t>
      </w:r>
      <w:r w:rsidR="006A4CBF">
        <w:rPr>
          <w:rFonts w:ascii="Times New Roman" w:hAnsi="Times New Roman" w:cs="Times New Roman"/>
          <w:sz w:val="24"/>
          <w:szCs w:val="24"/>
        </w:rPr>
        <w:t>Източена кей на П</w:t>
      </w:r>
      <w:r w:rsidR="008D7B8F" w:rsidRPr="006A4CBF">
        <w:rPr>
          <w:rFonts w:ascii="Times New Roman" w:hAnsi="Times New Roman" w:cs="Times New Roman"/>
          <w:sz w:val="24"/>
          <w:szCs w:val="24"/>
        </w:rPr>
        <w:t>ристанище Л</w:t>
      </w:r>
      <w:r w:rsidR="006A4CBF">
        <w:rPr>
          <w:rFonts w:ascii="Times New Roman" w:hAnsi="Times New Roman" w:cs="Times New Roman"/>
          <w:sz w:val="24"/>
          <w:szCs w:val="24"/>
        </w:rPr>
        <w:t>ом</w:t>
      </w:r>
      <w:r w:rsidRPr="006A4CBF">
        <w:rPr>
          <w:rFonts w:ascii="Times New Roman" w:hAnsi="Times New Roman" w:cs="Times New Roman"/>
          <w:sz w:val="24"/>
          <w:szCs w:val="24"/>
        </w:rPr>
        <w:t xml:space="preserve">. </w:t>
      </w:r>
      <w:r w:rsidR="006A4CBF">
        <w:rPr>
          <w:rFonts w:ascii="Times New Roman" w:hAnsi="Times New Roman" w:cs="Times New Roman"/>
          <w:sz w:val="24"/>
          <w:szCs w:val="24"/>
        </w:rPr>
        <w:t xml:space="preserve">Пристанището </w:t>
      </w:r>
      <w:r w:rsidR="006A4CBF" w:rsidRPr="006A4CBF">
        <w:rPr>
          <w:rFonts w:ascii="Times New Roman" w:hAnsi="Times New Roman" w:cs="Times New Roman"/>
          <w:sz w:val="24"/>
          <w:szCs w:val="24"/>
        </w:rPr>
        <w:t>се намира в община Лом, област Монтана, Северозападен район за планиране.</w:t>
      </w:r>
      <w:r w:rsidR="006A4CBF">
        <w:rPr>
          <w:rFonts w:ascii="Times New Roman" w:hAnsi="Times New Roman" w:cs="Times New Roman"/>
          <w:sz w:val="24"/>
          <w:szCs w:val="24"/>
        </w:rPr>
        <w:t xml:space="preserve"> </w:t>
      </w:r>
      <w:r w:rsidR="006A4CBF" w:rsidRPr="006A4CBF">
        <w:rPr>
          <w:rFonts w:ascii="Times New Roman" w:hAnsi="Times New Roman" w:cs="Times New Roman"/>
          <w:sz w:val="24"/>
          <w:szCs w:val="24"/>
        </w:rPr>
        <w:t>Община Лом е разположена в Западната Дунавска равнина и отговаря на европейската квалификация LAU 1, намираща се на кръстопътя на два Европейски транспортни коридора - коридор 7 Рейнско - Дунавски и коридор 4, свързващ Централна с Югоизточна Европа, чрез възможностите на пристанище Лом.</w:t>
      </w:r>
    </w:p>
    <w:p w14:paraId="4B256850" w14:textId="77777777" w:rsidR="006A4CBF" w:rsidRPr="006A4CBF" w:rsidRDefault="006A4CBF" w:rsidP="006A4CBF">
      <w:pPr>
        <w:pStyle w:val="ListParagraph"/>
        <w:ind w:left="284"/>
        <w:jc w:val="both"/>
        <w:rPr>
          <w:rFonts w:ascii="Times New Roman" w:hAnsi="Times New Roman" w:cs="Times New Roman"/>
          <w:sz w:val="24"/>
          <w:szCs w:val="24"/>
        </w:rPr>
      </w:pPr>
    </w:p>
    <w:p w14:paraId="5A9CD05C" w14:textId="74914815" w:rsidR="00FD4633" w:rsidRPr="006A4CBF" w:rsidRDefault="006A4CBF" w:rsidP="006A4CBF">
      <w:pPr>
        <w:pStyle w:val="ListParagraph"/>
        <w:numPr>
          <w:ilvl w:val="0"/>
          <w:numId w:val="6"/>
        </w:numPr>
        <w:ind w:left="284" w:hanging="284"/>
        <w:jc w:val="both"/>
        <w:rPr>
          <w:rFonts w:ascii="Times New Roman" w:hAnsi="Times New Roman" w:cs="Times New Roman"/>
          <w:sz w:val="24"/>
          <w:szCs w:val="24"/>
          <w:lang w:val="ru-RU"/>
        </w:rPr>
      </w:pPr>
      <w:r w:rsidRPr="006A4CBF">
        <w:rPr>
          <w:rFonts w:ascii="Times New Roman" w:hAnsi="Times New Roman" w:cs="Times New Roman"/>
          <w:bCs/>
          <w:iCs/>
          <w:sz w:val="24"/>
          <w:szCs w:val="24"/>
        </w:rPr>
        <w:t>Пристанищен терминал Лом е разположен между км. 742,300 и км. 743,000 на десния бряг по поречието на река Дунав. Общата площ на терминала е 371 222 кв. м, ситуирана в ПИ 44238.507.1 по кадастралната карта на гр. Лом. Върху територията на пристанищния терминал е изградена основната пристанищната инфраструктура и съоръжения, позволяващи извършването на пристанищни услуги и други стопански дейности.</w:t>
      </w:r>
    </w:p>
    <w:p w14:paraId="71D7A5A5" w14:textId="77777777" w:rsidR="006A4CBF" w:rsidRPr="006A4CBF" w:rsidRDefault="006A4CBF" w:rsidP="006A4CBF">
      <w:pPr>
        <w:pStyle w:val="ListParagraph"/>
        <w:rPr>
          <w:rFonts w:ascii="Times New Roman" w:hAnsi="Times New Roman" w:cs="Times New Roman"/>
          <w:sz w:val="24"/>
          <w:szCs w:val="24"/>
          <w:lang w:val="ru-RU"/>
        </w:rPr>
      </w:pPr>
    </w:p>
    <w:p w14:paraId="4CF238F4" w14:textId="2B6FEB36" w:rsidR="005675B0" w:rsidRPr="00022731" w:rsidRDefault="00EC0EC8" w:rsidP="00FD4633">
      <w:pPr>
        <w:pStyle w:val="ListParagraph"/>
        <w:numPr>
          <w:ilvl w:val="0"/>
          <w:numId w:val="6"/>
        </w:numPr>
        <w:ind w:left="284" w:hanging="284"/>
        <w:jc w:val="both"/>
        <w:rPr>
          <w:rFonts w:ascii="Times New Roman" w:hAnsi="Times New Roman" w:cs="Times New Roman"/>
          <w:sz w:val="24"/>
          <w:szCs w:val="24"/>
        </w:rPr>
      </w:pPr>
      <w:r>
        <w:rPr>
          <w:rFonts w:ascii="Times New Roman" w:hAnsi="Times New Roman" w:cs="Times New Roman"/>
          <w:sz w:val="24"/>
          <w:szCs w:val="24"/>
          <w:lang w:val="ru-RU"/>
        </w:rPr>
        <w:t>По-</w:t>
      </w:r>
      <w:r w:rsidRPr="00022731">
        <w:rPr>
          <w:rFonts w:ascii="Times New Roman" w:hAnsi="Times New Roman" w:cs="Times New Roman"/>
          <w:sz w:val="24"/>
          <w:szCs w:val="24"/>
        </w:rPr>
        <w:t>подробно</w:t>
      </w:r>
      <w:r w:rsidR="005675B0" w:rsidRPr="00022731">
        <w:rPr>
          <w:rFonts w:ascii="Times New Roman" w:hAnsi="Times New Roman" w:cs="Times New Roman"/>
          <w:sz w:val="24"/>
          <w:szCs w:val="24"/>
        </w:rPr>
        <w:t xml:space="preserve"> изложение относно мястото на реализацията на проекта</w:t>
      </w:r>
      <w:r w:rsidR="006A4CBF">
        <w:rPr>
          <w:rFonts w:ascii="Times New Roman" w:hAnsi="Times New Roman" w:cs="Times New Roman"/>
          <w:sz w:val="24"/>
          <w:szCs w:val="24"/>
        </w:rPr>
        <w:t xml:space="preserve"> и Пристанище Лом</w:t>
      </w:r>
      <w:r w:rsidR="005675B0" w:rsidRPr="00022731">
        <w:rPr>
          <w:rFonts w:ascii="Times New Roman" w:hAnsi="Times New Roman" w:cs="Times New Roman"/>
          <w:sz w:val="24"/>
          <w:szCs w:val="24"/>
        </w:rPr>
        <w:t xml:space="preserve"> е представено в т</w:t>
      </w:r>
      <w:r w:rsidR="006A4CBF">
        <w:rPr>
          <w:rFonts w:ascii="Times New Roman" w:hAnsi="Times New Roman" w:cs="Times New Roman"/>
          <w:sz w:val="24"/>
          <w:szCs w:val="24"/>
        </w:rPr>
        <w:t xml:space="preserve">очки 1.1 </w:t>
      </w:r>
      <w:r w:rsidR="002B3117">
        <w:rPr>
          <w:rFonts w:ascii="Times New Roman" w:hAnsi="Times New Roman" w:cs="Times New Roman"/>
          <w:sz w:val="24"/>
          <w:szCs w:val="24"/>
        </w:rPr>
        <w:t xml:space="preserve">и </w:t>
      </w:r>
      <w:r w:rsidR="002B3117" w:rsidRPr="00022731">
        <w:rPr>
          <w:rFonts w:ascii="Times New Roman" w:hAnsi="Times New Roman" w:cs="Times New Roman"/>
          <w:sz w:val="24"/>
          <w:szCs w:val="24"/>
        </w:rPr>
        <w:t>3.1.</w:t>
      </w:r>
      <w:r w:rsidR="005675B0" w:rsidRPr="00022731">
        <w:rPr>
          <w:rFonts w:ascii="Times New Roman" w:hAnsi="Times New Roman" w:cs="Times New Roman"/>
          <w:sz w:val="24"/>
          <w:szCs w:val="24"/>
        </w:rPr>
        <w:t xml:space="preserve"> на ПП.</w:t>
      </w:r>
    </w:p>
    <w:p w14:paraId="037FD930" w14:textId="77777777" w:rsidR="0016106A" w:rsidRPr="00AF46A0" w:rsidRDefault="0016106A" w:rsidP="0016106A">
      <w:pPr>
        <w:pStyle w:val="Heading3"/>
        <w:ind w:firstLine="567"/>
        <w:rPr>
          <w:rFonts w:ascii="Garamond" w:hAnsi="Garamond" w:cs="Times New Roman"/>
          <w:i/>
          <w:sz w:val="26"/>
          <w:szCs w:val="26"/>
        </w:rPr>
      </w:pPr>
      <w:bookmarkStart w:id="7" w:name="_Toc175722973"/>
      <w:r w:rsidRPr="00AF46A0">
        <w:rPr>
          <w:rFonts w:ascii="Garamond" w:hAnsi="Garamond" w:cs="Times New Roman"/>
          <w:i/>
          <w:sz w:val="26"/>
          <w:szCs w:val="26"/>
        </w:rPr>
        <w:t>Етапи на реализация на проекта</w:t>
      </w:r>
      <w:bookmarkEnd w:id="7"/>
    </w:p>
    <w:p w14:paraId="5ABBB32B" w14:textId="77777777" w:rsidR="00F14610" w:rsidRPr="009672D8" w:rsidRDefault="00F14610" w:rsidP="00FD4633">
      <w:pPr>
        <w:pStyle w:val="ListParagraph"/>
        <w:numPr>
          <w:ilvl w:val="0"/>
          <w:numId w:val="6"/>
        </w:numPr>
        <w:ind w:left="284" w:hanging="284"/>
        <w:jc w:val="both"/>
        <w:rPr>
          <w:rFonts w:ascii="Times New Roman" w:hAnsi="Times New Roman" w:cs="Times New Roman"/>
          <w:sz w:val="24"/>
          <w:szCs w:val="24"/>
        </w:rPr>
      </w:pPr>
      <w:r w:rsidRPr="009672D8">
        <w:rPr>
          <w:rFonts w:ascii="Times New Roman" w:hAnsi="Times New Roman" w:cs="Times New Roman"/>
          <w:sz w:val="24"/>
          <w:szCs w:val="24"/>
        </w:rPr>
        <w:t xml:space="preserve">Като цяло </w:t>
      </w:r>
      <w:r w:rsidR="0016106A" w:rsidRPr="009672D8">
        <w:rPr>
          <w:rFonts w:ascii="Times New Roman" w:hAnsi="Times New Roman" w:cs="Times New Roman"/>
          <w:sz w:val="24"/>
          <w:szCs w:val="24"/>
        </w:rPr>
        <w:t xml:space="preserve">реализацията </w:t>
      </w:r>
      <w:r w:rsidRPr="009672D8">
        <w:rPr>
          <w:rFonts w:ascii="Times New Roman" w:hAnsi="Times New Roman" w:cs="Times New Roman"/>
          <w:sz w:val="24"/>
          <w:szCs w:val="24"/>
        </w:rPr>
        <w:t>на проекта може да се разглежда</w:t>
      </w:r>
      <w:r w:rsidR="0016106A" w:rsidRPr="009672D8">
        <w:rPr>
          <w:rFonts w:ascii="Times New Roman" w:hAnsi="Times New Roman" w:cs="Times New Roman"/>
          <w:sz w:val="24"/>
          <w:szCs w:val="24"/>
        </w:rPr>
        <w:t xml:space="preserve"> </w:t>
      </w:r>
      <w:r w:rsidRPr="009672D8">
        <w:rPr>
          <w:rFonts w:ascii="Times New Roman" w:hAnsi="Times New Roman" w:cs="Times New Roman"/>
          <w:sz w:val="24"/>
          <w:szCs w:val="24"/>
        </w:rPr>
        <w:t xml:space="preserve">на три </w:t>
      </w:r>
      <w:r w:rsidR="0016106A" w:rsidRPr="009672D8">
        <w:rPr>
          <w:rFonts w:ascii="Times New Roman" w:hAnsi="Times New Roman" w:cs="Times New Roman"/>
          <w:sz w:val="24"/>
          <w:szCs w:val="24"/>
        </w:rPr>
        <w:t>етапа</w:t>
      </w:r>
      <w:r w:rsidRPr="009672D8">
        <w:rPr>
          <w:rFonts w:ascii="Times New Roman" w:hAnsi="Times New Roman" w:cs="Times New Roman"/>
          <w:sz w:val="24"/>
          <w:szCs w:val="24"/>
        </w:rPr>
        <w:t>:</w:t>
      </w:r>
    </w:p>
    <w:p w14:paraId="6DD56351" w14:textId="77777777" w:rsidR="00F14610" w:rsidRPr="009672D8" w:rsidRDefault="00F14610" w:rsidP="00FD4633">
      <w:pPr>
        <w:pStyle w:val="ListParagraph"/>
        <w:numPr>
          <w:ilvl w:val="0"/>
          <w:numId w:val="3"/>
        </w:numPr>
        <w:ind w:left="568" w:hanging="284"/>
        <w:jc w:val="both"/>
        <w:rPr>
          <w:rFonts w:ascii="Times New Roman" w:hAnsi="Times New Roman" w:cs="Times New Roman"/>
          <w:sz w:val="24"/>
          <w:szCs w:val="24"/>
        </w:rPr>
      </w:pPr>
      <w:r w:rsidRPr="009672D8">
        <w:rPr>
          <w:rFonts w:ascii="Times New Roman" w:hAnsi="Times New Roman" w:cs="Times New Roman"/>
          <w:sz w:val="24"/>
          <w:szCs w:val="24"/>
        </w:rPr>
        <w:t>„</w:t>
      </w:r>
      <w:r w:rsidRPr="009672D8">
        <w:rPr>
          <w:rFonts w:ascii="Times New Roman" w:hAnsi="Times New Roman" w:cs="Times New Roman"/>
          <w:b/>
          <w:sz w:val="24"/>
          <w:szCs w:val="24"/>
        </w:rPr>
        <w:t>Подготовка</w:t>
      </w:r>
      <w:r w:rsidRPr="009672D8">
        <w:rPr>
          <w:rFonts w:ascii="Times New Roman" w:hAnsi="Times New Roman" w:cs="Times New Roman"/>
          <w:sz w:val="24"/>
          <w:szCs w:val="24"/>
        </w:rPr>
        <w:t xml:space="preserve">“ – подготовка на инвестиционния проект; </w:t>
      </w:r>
    </w:p>
    <w:p w14:paraId="1ACF0A32" w14:textId="31AF2099" w:rsidR="0095513F" w:rsidRPr="0095513F" w:rsidRDefault="00F14610" w:rsidP="0095513F">
      <w:pPr>
        <w:pStyle w:val="ListParagraph"/>
        <w:numPr>
          <w:ilvl w:val="0"/>
          <w:numId w:val="3"/>
        </w:numPr>
        <w:ind w:left="284" w:hanging="284"/>
        <w:jc w:val="both"/>
        <w:rPr>
          <w:rFonts w:ascii="Times New Roman" w:hAnsi="Times New Roman" w:cs="Times New Roman"/>
          <w:sz w:val="24"/>
          <w:szCs w:val="24"/>
        </w:rPr>
      </w:pPr>
      <w:r w:rsidRPr="0095513F">
        <w:rPr>
          <w:rFonts w:ascii="Times New Roman" w:hAnsi="Times New Roman" w:cs="Times New Roman"/>
          <w:sz w:val="24"/>
          <w:szCs w:val="24"/>
        </w:rPr>
        <w:lastRenderedPageBreak/>
        <w:t>„</w:t>
      </w:r>
      <w:r w:rsidRPr="0095513F">
        <w:rPr>
          <w:rFonts w:ascii="Times New Roman" w:hAnsi="Times New Roman" w:cs="Times New Roman"/>
          <w:b/>
          <w:sz w:val="24"/>
          <w:szCs w:val="24"/>
        </w:rPr>
        <w:t>Изпълнение</w:t>
      </w:r>
      <w:r w:rsidRPr="0095513F">
        <w:rPr>
          <w:rFonts w:ascii="Times New Roman" w:hAnsi="Times New Roman" w:cs="Times New Roman"/>
          <w:sz w:val="24"/>
          <w:szCs w:val="24"/>
        </w:rPr>
        <w:t xml:space="preserve">“ – </w:t>
      </w:r>
      <w:r w:rsidR="00EC0EC8">
        <w:rPr>
          <w:rFonts w:ascii="Times New Roman" w:hAnsi="Times New Roman" w:cs="Times New Roman"/>
          <w:bCs/>
          <w:sz w:val="24"/>
          <w:szCs w:val="24"/>
        </w:rPr>
        <w:t xml:space="preserve">реконструкция </w:t>
      </w:r>
      <w:r w:rsidR="005E4657" w:rsidRPr="0095513F">
        <w:rPr>
          <w:rFonts w:ascii="Times New Roman" w:hAnsi="Times New Roman" w:cs="Times New Roman"/>
          <w:sz w:val="24"/>
          <w:szCs w:val="24"/>
        </w:rPr>
        <w:t>на източния кей на ПТ Лом</w:t>
      </w:r>
      <w:r w:rsidR="00A920E5" w:rsidRPr="0095513F">
        <w:rPr>
          <w:rFonts w:ascii="Times New Roman" w:hAnsi="Times New Roman" w:cs="Times New Roman"/>
          <w:sz w:val="24"/>
          <w:szCs w:val="24"/>
        </w:rPr>
        <w:t xml:space="preserve">, </w:t>
      </w:r>
      <w:r w:rsidR="0095513F" w:rsidRPr="0095513F">
        <w:rPr>
          <w:rFonts w:ascii="Times New Roman" w:hAnsi="Times New Roman" w:cs="Times New Roman"/>
          <w:sz w:val="24"/>
          <w:szCs w:val="24"/>
        </w:rPr>
        <w:t xml:space="preserve">с </w:t>
      </w:r>
      <w:r w:rsidR="00A920E5" w:rsidRPr="0095513F">
        <w:rPr>
          <w:rFonts w:ascii="Times New Roman" w:hAnsi="Times New Roman" w:cs="Times New Roman"/>
          <w:sz w:val="24"/>
          <w:szCs w:val="24"/>
        </w:rPr>
        <w:t xml:space="preserve">която </w:t>
      </w:r>
      <w:r w:rsidR="0095513F" w:rsidRPr="0095513F">
        <w:rPr>
          <w:rFonts w:ascii="Times New Roman" w:hAnsi="Times New Roman" w:cs="Times New Roman"/>
          <w:sz w:val="24"/>
          <w:szCs w:val="24"/>
        </w:rPr>
        <w:t>ще се извърши изправяне на кея и повдигането му до кота 34.25, както и повдигане на вертикалната планировка на целия тил.</w:t>
      </w:r>
    </w:p>
    <w:p w14:paraId="3DBD9327" w14:textId="77777777" w:rsidR="0095513F" w:rsidRDefault="0095513F" w:rsidP="0095513F">
      <w:pPr>
        <w:pStyle w:val="ListParagraph"/>
        <w:ind w:left="284"/>
        <w:jc w:val="both"/>
        <w:rPr>
          <w:rFonts w:ascii="Times New Roman" w:hAnsi="Times New Roman" w:cs="Times New Roman"/>
          <w:sz w:val="24"/>
          <w:szCs w:val="24"/>
          <w:highlight w:val="yellow"/>
        </w:rPr>
      </w:pPr>
    </w:p>
    <w:p w14:paraId="50207AFF" w14:textId="3E56C6B8" w:rsidR="00F14610" w:rsidRDefault="00F14610" w:rsidP="0095513F">
      <w:pPr>
        <w:pStyle w:val="ListParagraph"/>
        <w:numPr>
          <w:ilvl w:val="0"/>
          <w:numId w:val="3"/>
        </w:numPr>
        <w:ind w:left="284" w:hanging="284"/>
        <w:jc w:val="both"/>
        <w:rPr>
          <w:rFonts w:ascii="Times New Roman" w:hAnsi="Times New Roman" w:cs="Times New Roman"/>
          <w:sz w:val="24"/>
          <w:szCs w:val="24"/>
        </w:rPr>
      </w:pPr>
      <w:r w:rsidRPr="00022731">
        <w:rPr>
          <w:rFonts w:ascii="Times New Roman" w:hAnsi="Times New Roman" w:cs="Times New Roman"/>
          <w:sz w:val="24"/>
          <w:szCs w:val="24"/>
        </w:rPr>
        <w:t>„</w:t>
      </w:r>
      <w:r w:rsidRPr="00022731">
        <w:rPr>
          <w:rFonts w:ascii="Times New Roman" w:hAnsi="Times New Roman" w:cs="Times New Roman"/>
          <w:b/>
          <w:sz w:val="24"/>
          <w:szCs w:val="24"/>
        </w:rPr>
        <w:t>Експлоатация</w:t>
      </w:r>
      <w:r w:rsidRPr="00022731">
        <w:rPr>
          <w:rFonts w:ascii="Times New Roman" w:hAnsi="Times New Roman" w:cs="Times New Roman"/>
          <w:sz w:val="24"/>
          <w:szCs w:val="24"/>
        </w:rPr>
        <w:t xml:space="preserve">“ на изградената пристанищна инфраструктура от </w:t>
      </w:r>
      <w:r w:rsidR="00661262" w:rsidRPr="00661262">
        <w:rPr>
          <w:rFonts w:ascii="Times New Roman" w:hAnsi="Times New Roman" w:cs="Times New Roman"/>
          <w:sz w:val="24"/>
          <w:szCs w:val="24"/>
        </w:rPr>
        <w:t>„Порт Инвест“ ЕООД</w:t>
      </w:r>
      <w:r w:rsidR="00661262">
        <w:rPr>
          <w:rFonts w:ascii="Times New Roman" w:hAnsi="Times New Roman" w:cs="Times New Roman"/>
          <w:sz w:val="24"/>
          <w:szCs w:val="24"/>
        </w:rPr>
        <w:t xml:space="preserve">, </w:t>
      </w:r>
      <w:r w:rsidR="0095513F">
        <w:rPr>
          <w:rFonts w:ascii="Times New Roman" w:hAnsi="Times New Roman" w:cs="Times New Roman"/>
          <w:sz w:val="24"/>
          <w:szCs w:val="24"/>
        </w:rPr>
        <w:t>к</w:t>
      </w:r>
      <w:r w:rsidR="00661262">
        <w:rPr>
          <w:rFonts w:ascii="Times New Roman" w:hAnsi="Times New Roman" w:cs="Times New Roman"/>
          <w:sz w:val="24"/>
          <w:szCs w:val="24"/>
        </w:rPr>
        <w:t>онцесионер</w:t>
      </w:r>
      <w:r w:rsidR="0095513F">
        <w:rPr>
          <w:rFonts w:ascii="Times New Roman" w:hAnsi="Times New Roman" w:cs="Times New Roman"/>
          <w:sz w:val="24"/>
          <w:szCs w:val="24"/>
        </w:rPr>
        <w:t xml:space="preserve"> на ПТ Лом</w:t>
      </w:r>
      <w:r w:rsidRPr="00022731">
        <w:rPr>
          <w:rFonts w:ascii="Times New Roman" w:hAnsi="Times New Roman" w:cs="Times New Roman"/>
          <w:sz w:val="24"/>
          <w:szCs w:val="24"/>
        </w:rPr>
        <w:t xml:space="preserve">. </w:t>
      </w:r>
    </w:p>
    <w:p w14:paraId="091B6567" w14:textId="77777777" w:rsidR="00FD4633" w:rsidRPr="00022731" w:rsidRDefault="00FD4633" w:rsidP="00FD4633">
      <w:pPr>
        <w:pStyle w:val="ListParagraph"/>
        <w:ind w:left="284"/>
        <w:jc w:val="both"/>
        <w:rPr>
          <w:rFonts w:ascii="Times New Roman" w:hAnsi="Times New Roman" w:cs="Times New Roman"/>
          <w:sz w:val="24"/>
          <w:szCs w:val="24"/>
        </w:rPr>
      </w:pPr>
    </w:p>
    <w:p w14:paraId="7B0DCEF2" w14:textId="6F730DC0" w:rsidR="002E6FD2" w:rsidRDefault="0016106A" w:rsidP="00FD4633">
      <w:pPr>
        <w:pStyle w:val="ListParagraph"/>
        <w:numPr>
          <w:ilvl w:val="0"/>
          <w:numId w:val="6"/>
        </w:numPr>
        <w:ind w:left="284" w:hanging="284"/>
        <w:jc w:val="both"/>
        <w:rPr>
          <w:rFonts w:ascii="Times New Roman" w:hAnsi="Times New Roman" w:cs="Times New Roman"/>
          <w:bCs/>
          <w:i/>
          <w:sz w:val="24"/>
          <w:szCs w:val="24"/>
        </w:rPr>
      </w:pPr>
      <w:r w:rsidRPr="00022731">
        <w:rPr>
          <w:rFonts w:ascii="Times New Roman" w:hAnsi="Times New Roman" w:cs="Times New Roman"/>
          <w:sz w:val="24"/>
          <w:szCs w:val="24"/>
        </w:rPr>
        <w:t xml:space="preserve">Етап </w:t>
      </w:r>
      <w:r w:rsidR="005C0CDC" w:rsidRPr="00022731">
        <w:rPr>
          <w:rFonts w:ascii="Times New Roman" w:hAnsi="Times New Roman" w:cs="Times New Roman"/>
          <w:sz w:val="24"/>
          <w:szCs w:val="24"/>
        </w:rPr>
        <w:t>„</w:t>
      </w:r>
      <w:r w:rsidR="002E6FD2" w:rsidRPr="00022731">
        <w:rPr>
          <w:rFonts w:ascii="Times New Roman" w:hAnsi="Times New Roman" w:cs="Times New Roman"/>
          <w:b/>
          <w:sz w:val="24"/>
          <w:szCs w:val="24"/>
        </w:rPr>
        <w:t>Подготовка</w:t>
      </w:r>
      <w:r w:rsidR="002E6FD2" w:rsidRPr="00022731">
        <w:rPr>
          <w:rFonts w:ascii="Times New Roman" w:hAnsi="Times New Roman" w:cs="Times New Roman"/>
          <w:sz w:val="24"/>
          <w:szCs w:val="24"/>
        </w:rPr>
        <w:t>“ е изпълн</w:t>
      </w:r>
      <w:r w:rsidR="007B694A">
        <w:rPr>
          <w:rFonts w:ascii="Times New Roman" w:hAnsi="Times New Roman" w:cs="Times New Roman"/>
          <w:sz w:val="24"/>
          <w:szCs w:val="24"/>
        </w:rPr>
        <w:t>ена</w:t>
      </w:r>
      <w:r w:rsidR="002E6FD2" w:rsidRPr="00022731">
        <w:rPr>
          <w:rFonts w:ascii="Times New Roman" w:hAnsi="Times New Roman" w:cs="Times New Roman"/>
          <w:sz w:val="24"/>
          <w:szCs w:val="24"/>
        </w:rPr>
        <w:t xml:space="preserve"> в периода 2021 -2023 г. от организация-консултант чрез Договор № </w:t>
      </w:r>
      <w:r w:rsidR="002E6FD2" w:rsidRPr="00022731">
        <w:rPr>
          <w:rFonts w:ascii="Times New Roman" w:hAnsi="Times New Roman" w:cs="Times New Roman"/>
          <w:bCs/>
          <w:sz w:val="24"/>
          <w:szCs w:val="24"/>
        </w:rPr>
        <w:t>ДЕП-4/ 31.05.202021 г. по проект № BG16M1OP001-5.001-0026 „Осигуряване на техническа помощ за подготовка на проекти за следващия програмен период 2021 - 2027 г.“, финансиран по Приоритетна ос 5 „Техническа помощ“ на ОПТТИ.</w:t>
      </w:r>
      <w:r w:rsidR="002E6FD2" w:rsidRPr="00022731">
        <w:rPr>
          <w:rFonts w:ascii="Times New Roman" w:hAnsi="Times New Roman" w:cs="Times New Roman"/>
          <w:bCs/>
          <w:i/>
          <w:sz w:val="24"/>
          <w:szCs w:val="24"/>
        </w:rPr>
        <w:t xml:space="preserve"> </w:t>
      </w:r>
    </w:p>
    <w:p w14:paraId="5BC91266" w14:textId="77777777" w:rsidR="00FD4633" w:rsidRPr="00022731" w:rsidRDefault="00FD4633" w:rsidP="00FD4633">
      <w:pPr>
        <w:pStyle w:val="ListParagraph"/>
        <w:ind w:left="284"/>
        <w:jc w:val="both"/>
        <w:rPr>
          <w:rFonts w:ascii="Times New Roman" w:hAnsi="Times New Roman" w:cs="Times New Roman"/>
          <w:bCs/>
          <w:i/>
          <w:sz w:val="24"/>
          <w:szCs w:val="24"/>
        </w:rPr>
      </w:pPr>
    </w:p>
    <w:p w14:paraId="4BD3AFE4" w14:textId="77777777" w:rsidR="002E6FD2" w:rsidRPr="00022731" w:rsidRDefault="002E6FD2" w:rsidP="00FD4633">
      <w:pPr>
        <w:pStyle w:val="ListParagraph"/>
        <w:numPr>
          <w:ilvl w:val="0"/>
          <w:numId w:val="6"/>
        </w:numPr>
        <w:ind w:left="284" w:hanging="284"/>
        <w:jc w:val="both"/>
        <w:rPr>
          <w:rFonts w:ascii="Times New Roman" w:hAnsi="Times New Roman" w:cs="Times New Roman"/>
          <w:bCs/>
          <w:sz w:val="24"/>
          <w:szCs w:val="24"/>
        </w:rPr>
      </w:pPr>
      <w:r w:rsidRPr="00022731">
        <w:rPr>
          <w:rFonts w:ascii="Times New Roman" w:hAnsi="Times New Roman" w:cs="Times New Roman"/>
          <w:bCs/>
          <w:sz w:val="24"/>
          <w:szCs w:val="24"/>
        </w:rPr>
        <w:t xml:space="preserve">Основните дейности </w:t>
      </w:r>
      <w:r w:rsidR="0016106A" w:rsidRPr="00022731">
        <w:rPr>
          <w:rFonts w:ascii="Times New Roman" w:hAnsi="Times New Roman" w:cs="Times New Roman"/>
          <w:b/>
          <w:bCs/>
          <w:sz w:val="24"/>
          <w:szCs w:val="24"/>
        </w:rPr>
        <w:t xml:space="preserve">по този етап </w:t>
      </w:r>
      <w:r w:rsidR="0016106A" w:rsidRPr="00022731">
        <w:rPr>
          <w:rFonts w:ascii="Times New Roman" w:hAnsi="Times New Roman" w:cs="Times New Roman"/>
          <w:bCs/>
          <w:sz w:val="24"/>
          <w:szCs w:val="24"/>
        </w:rPr>
        <w:t>реализацията на</w:t>
      </w:r>
      <w:r w:rsidRPr="00022731">
        <w:rPr>
          <w:rFonts w:ascii="Times New Roman" w:hAnsi="Times New Roman" w:cs="Times New Roman"/>
          <w:bCs/>
          <w:sz w:val="24"/>
          <w:szCs w:val="24"/>
        </w:rPr>
        <w:t xml:space="preserve"> </w:t>
      </w:r>
      <w:r w:rsidR="00317C01" w:rsidRPr="00022731">
        <w:rPr>
          <w:rFonts w:ascii="Times New Roman" w:hAnsi="Times New Roman" w:cs="Times New Roman"/>
          <w:bCs/>
          <w:sz w:val="24"/>
          <w:szCs w:val="24"/>
        </w:rPr>
        <w:t>проекта</w:t>
      </w:r>
      <w:r w:rsidRPr="00022731">
        <w:rPr>
          <w:rFonts w:ascii="Times New Roman" w:hAnsi="Times New Roman" w:cs="Times New Roman"/>
          <w:bCs/>
          <w:sz w:val="24"/>
          <w:szCs w:val="24"/>
        </w:rPr>
        <w:t xml:space="preserve"> включват:</w:t>
      </w:r>
      <w:r w:rsidRPr="00022731">
        <w:rPr>
          <w:rFonts w:ascii="Times New Roman" w:hAnsi="Times New Roman" w:cs="Times New Roman"/>
          <w:color w:val="000000"/>
          <w:sz w:val="24"/>
          <w:szCs w:val="24"/>
        </w:rPr>
        <w:t xml:space="preserve"> </w:t>
      </w:r>
    </w:p>
    <w:p w14:paraId="130F99B1" w14:textId="77777777" w:rsidR="002E6FD2" w:rsidRPr="00022731" w:rsidRDefault="00C02A3C" w:rsidP="00FD4633">
      <w:pPr>
        <w:pStyle w:val="ListParagraph"/>
        <w:numPr>
          <w:ilvl w:val="0"/>
          <w:numId w:val="3"/>
        </w:numPr>
        <w:ind w:left="568" w:hanging="284"/>
        <w:jc w:val="both"/>
        <w:rPr>
          <w:rFonts w:ascii="Times New Roman" w:hAnsi="Times New Roman" w:cs="Times New Roman"/>
          <w:bCs/>
          <w:sz w:val="24"/>
          <w:szCs w:val="24"/>
        </w:rPr>
      </w:pPr>
      <w:r>
        <w:rPr>
          <w:rFonts w:ascii="Times New Roman" w:hAnsi="Times New Roman" w:cs="Times New Roman"/>
          <w:sz w:val="24"/>
          <w:szCs w:val="24"/>
        </w:rPr>
        <w:t>и</w:t>
      </w:r>
      <w:r w:rsidR="002E6FD2" w:rsidRPr="00022731">
        <w:rPr>
          <w:rFonts w:ascii="Times New Roman" w:hAnsi="Times New Roman" w:cs="Times New Roman"/>
          <w:sz w:val="24"/>
          <w:szCs w:val="24"/>
        </w:rPr>
        <w:t>зготвяне</w:t>
      </w:r>
      <w:r w:rsidR="002E6FD2" w:rsidRPr="00022731">
        <w:rPr>
          <w:rFonts w:ascii="Times New Roman" w:hAnsi="Times New Roman" w:cs="Times New Roman"/>
          <w:bCs/>
          <w:sz w:val="24"/>
          <w:szCs w:val="24"/>
        </w:rPr>
        <w:t xml:space="preserve"> на предпроектни проучвания за реализацията </w:t>
      </w:r>
      <w:r w:rsidR="00317C01" w:rsidRPr="00022731">
        <w:rPr>
          <w:rFonts w:ascii="Times New Roman" w:hAnsi="Times New Roman" w:cs="Times New Roman"/>
          <w:bCs/>
          <w:sz w:val="24"/>
          <w:szCs w:val="24"/>
        </w:rPr>
        <w:t>проекта</w:t>
      </w:r>
      <w:r w:rsidR="002E6FD2" w:rsidRPr="00022731">
        <w:rPr>
          <w:rFonts w:ascii="Times New Roman" w:hAnsi="Times New Roman" w:cs="Times New Roman"/>
          <w:bCs/>
          <w:sz w:val="24"/>
          <w:szCs w:val="24"/>
        </w:rPr>
        <w:t xml:space="preserve">; </w:t>
      </w:r>
    </w:p>
    <w:p w14:paraId="5887E94D" w14:textId="77777777" w:rsidR="002E6FD2" w:rsidRPr="00022731" w:rsidRDefault="00C02A3C" w:rsidP="004453F5">
      <w:pPr>
        <w:pStyle w:val="ListParagraph"/>
        <w:numPr>
          <w:ilvl w:val="0"/>
          <w:numId w:val="3"/>
        </w:numPr>
        <w:tabs>
          <w:tab w:val="left" w:pos="284"/>
        </w:tabs>
        <w:ind w:left="568" w:hanging="284"/>
        <w:jc w:val="both"/>
        <w:rPr>
          <w:rFonts w:ascii="Times New Roman" w:hAnsi="Times New Roman" w:cs="Times New Roman"/>
          <w:bCs/>
          <w:sz w:val="24"/>
          <w:szCs w:val="24"/>
        </w:rPr>
      </w:pPr>
      <w:r>
        <w:rPr>
          <w:rFonts w:ascii="Times New Roman" w:hAnsi="Times New Roman" w:cs="Times New Roman"/>
          <w:bCs/>
          <w:sz w:val="24"/>
          <w:szCs w:val="24"/>
        </w:rPr>
        <w:t>и</w:t>
      </w:r>
      <w:r w:rsidR="002E6FD2" w:rsidRPr="00022731">
        <w:rPr>
          <w:rFonts w:ascii="Times New Roman" w:hAnsi="Times New Roman" w:cs="Times New Roman"/>
          <w:bCs/>
          <w:sz w:val="24"/>
          <w:szCs w:val="24"/>
        </w:rPr>
        <w:t>зготвяне на АРП</w:t>
      </w:r>
      <w:r w:rsidR="00093EAE">
        <w:rPr>
          <w:rFonts w:ascii="Times New Roman" w:hAnsi="Times New Roman" w:cs="Times New Roman"/>
          <w:bCs/>
          <w:sz w:val="24"/>
          <w:szCs w:val="24"/>
        </w:rPr>
        <w:t>/</w:t>
      </w:r>
      <w:r w:rsidR="002E6FD2" w:rsidRPr="00022731">
        <w:rPr>
          <w:rFonts w:ascii="Times New Roman" w:hAnsi="Times New Roman" w:cs="Times New Roman"/>
          <w:bCs/>
          <w:sz w:val="24"/>
          <w:szCs w:val="24"/>
        </w:rPr>
        <w:t xml:space="preserve">Анализ за социално-икономическата ефективност </w:t>
      </w:r>
      <w:r w:rsidR="00317C01" w:rsidRPr="00022731">
        <w:rPr>
          <w:rFonts w:ascii="Times New Roman" w:hAnsi="Times New Roman" w:cs="Times New Roman"/>
          <w:bCs/>
          <w:sz w:val="24"/>
          <w:szCs w:val="24"/>
        </w:rPr>
        <w:t>проекта</w:t>
      </w:r>
      <w:r w:rsidR="002E6FD2" w:rsidRPr="00022731">
        <w:rPr>
          <w:rFonts w:ascii="Times New Roman" w:hAnsi="Times New Roman" w:cs="Times New Roman"/>
          <w:bCs/>
          <w:sz w:val="24"/>
          <w:szCs w:val="24"/>
        </w:rPr>
        <w:t xml:space="preserve">/Анализ за ефективност на разходите или друг аналогичен инструмент приложим за периода 2021-2027 г.; </w:t>
      </w:r>
    </w:p>
    <w:p w14:paraId="710E0C2E" w14:textId="77777777" w:rsidR="002E6FD2" w:rsidRPr="00022731" w:rsidRDefault="00C02A3C" w:rsidP="00FD4633">
      <w:pPr>
        <w:pStyle w:val="ListParagraph"/>
        <w:numPr>
          <w:ilvl w:val="0"/>
          <w:numId w:val="3"/>
        </w:numPr>
        <w:spacing w:after="0"/>
        <w:ind w:left="568" w:hanging="284"/>
        <w:jc w:val="both"/>
        <w:rPr>
          <w:rFonts w:ascii="Times New Roman" w:hAnsi="Times New Roman" w:cs="Times New Roman"/>
          <w:bCs/>
          <w:sz w:val="24"/>
          <w:szCs w:val="24"/>
        </w:rPr>
      </w:pPr>
      <w:r>
        <w:rPr>
          <w:rFonts w:ascii="Times New Roman" w:hAnsi="Times New Roman" w:cs="Times New Roman"/>
          <w:bCs/>
          <w:sz w:val="24"/>
          <w:szCs w:val="24"/>
        </w:rPr>
        <w:t>и</w:t>
      </w:r>
      <w:r w:rsidR="002E6FD2" w:rsidRPr="00022731">
        <w:rPr>
          <w:rFonts w:ascii="Times New Roman" w:hAnsi="Times New Roman" w:cs="Times New Roman"/>
          <w:bCs/>
          <w:sz w:val="24"/>
          <w:szCs w:val="24"/>
        </w:rPr>
        <w:t xml:space="preserve">зготвяне на документи свързани с процедурите за околна среда и по-конкретно за дейностите, свързани с прилагането на превантивните механизми за опазване на околната среда (ОВОС), където е приложимо; </w:t>
      </w:r>
    </w:p>
    <w:p w14:paraId="42F63F6A" w14:textId="330FAD08" w:rsidR="002E6FD2" w:rsidRPr="00022731" w:rsidRDefault="00C02A3C" w:rsidP="00D26AEB">
      <w:pPr>
        <w:pStyle w:val="ListParagraph"/>
        <w:numPr>
          <w:ilvl w:val="0"/>
          <w:numId w:val="3"/>
        </w:numPr>
        <w:spacing w:after="0"/>
        <w:ind w:left="568" w:hanging="284"/>
        <w:jc w:val="both"/>
        <w:rPr>
          <w:rFonts w:ascii="Times New Roman" w:hAnsi="Times New Roman" w:cs="Times New Roman"/>
          <w:bCs/>
          <w:sz w:val="24"/>
          <w:szCs w:val="24"/>
        </w:rPr>
      </w:pPr>
      <w:r>
        <w:rPr>
          <w:rFonts w:ascii="Times New Roman" w:hAnsi="Times New Roman" w:cs="Times New Roman"/>
          <w:bCs/>
          <w:sz w:val="24"/>
          <w:szCs w:val="24"/>
        </w:rPr>
        <w:t>и</w:t>
      </w:r>
      <w:r w:rsidR="002E6FD2" w:rsidRPr="00022731">
        <w:rPr>
          <w:rFonts w:ascii="Times New Roman" w:hAnsi="Times New Roman" w:cs="Times New Roman"/>
          <w:bCs/>
          <w:sz w:val="24"/>
          <w:szCs w:val="24"/>
        </w:rPr>
        <w:t xml:space="preserve">зготвяне на документи, необходими за кандидатстване, съгласно приетите регламенти и директиви за програмен период 2021-2027 г. за </w:t>
      </w:r>
      <w:r w:rsidR="00D26AEB">
        <w:rPr>
          <w:rFonts w:ascii="Times New Roman" w:hAnsi="Times New Roman" w:cs="Times New Roman"/>
          <w:bCs/>
          <w:sz w:val="24"/>
          <w:szCs w:val="24"/>
        </w:rPr>
        <w:t>финансиране от ПТС.</w:t>
      </w:r>
    </w:p>
    <w:p w14:paraId="7BEBA556" w14:textId="77777777" w:rsidR="00317C01" w:rsidRPr="00022731" w:rsidRDefault="00317C01" w:rsidP="00317C01">
      <w:pPr>
        <w:spacing w:after="0"/>
        <w:ind w:firstLine="567"/>
        <w:jc w:val="both"/>
        <w:rPr>
          <w:rFonts w:ascii="Times New Roman" w:hAnsi="Times New Roman" w:cs="Times New Roman"/>
          <w:bCs/>
          <w:sz w:val="24"/>
          <w:szCs w:val="24"/>
        </w:rPr>
      </w:pPr>
    </w:p>
    <w:p w14:paraId="1AD21A24" w14:textId="2BE35F2F" w:rsidR="00002D0F" w:rsidRPr="00002D0F" w:rsidRDefault="0016106A" w:rsidP="00FD4633">
      <w:pPr>
        <w:pStyle w:val="ListParagraph"/>
        <w:numPr>
          <w:ilvl w:val="0"/>
          <w:numId w:val="6"/>
        </w:numPr>
        <w:tabs>
          <w:tab w:val="left" w:pos="426"/>
        </w:tabs>
        <w:ind w:left="284" w:hanging="284"/>
        <w:jc w:val="both"/>
        <w:rPr>
          <w:rFonts w:ascii="Times New Roman" w:hAnsi="Times New Roman" w:cs="Times New Roman"/>
          <w:bCs/>
          <w:sz w:val="24"/>
          <w:szCs w:val="24"/>
          <w:lang w:val="ru-RU"/>
        </w:rPr>
      </w:pPr>
      <w:r w:rsidRPr="00022731">
        <w:rPr>
          <w:rFonts w:ascii="Times New Roman" w:hAnsi="Times New Roman" w:cs="Times New Roman"/>
          <w:bCs/>
          <w:sz w:val="24"/>
          <w:szCs w:val="24"/>
        </w:rPr>
        <w:t>Етап</w:t>
      </w:r>
      <w:r w:rsidR="00317C01" w:rsidRPr="00022731">
        <w:rPr>
          <w:rFonts w:ascii="Times New Roman" w:hAnsi="Times New Roman" w:cs="Times New Roman"/>
          <w:bCs/>
          <w:sz w:val="24"/>
          <w:szCs w:val="24"/>
        </w:rPr>
        <w:t xml:space="preserve"> „</w:t>
      </w:r>
      <w:r w:rsidR="00317C01" w:rsidRPr="00022731">
        <w:rPr>
          <w:rFonts w:ascii="Times New Roman" w:hAnsi="Times New Roman" w:cs="Times New Roman"/>
          <w:b/>
          <w:bCs/>
          <w:sz w:val="24"/>
          <w:szCs w:val="24"/>
        </w:rPr>
        <w:t>Изпълнение</w:t>
      </w:r>
      <w:r w:rsidR="00317C01" w:rsidRPr="00022731">
        <w:rPr>
          <w:rFonts w:ascii="Times New Roman" w:hAnsi="Times New Roman" w:cs="Times New Roman"/>
          <w:bCs/>
          <w:sz w:val="24"/>
          <w:szCs w:val="24"/>
        </w:rPr>
        <w:t xml:space="preserve">“, предмет на настоящия анализ, </w:t>
      </w:r>
      <w:r w:rsidR="00002D0F">
        <w:rPr>
          <w:rFonts w:ascii="Times New Roman" w:hAnsi="Times New Roman" w:cs="Times New Roman"/>
          <w:bCs/>
          <w:sz w:val="24"/>
          <w:szCs w:val="24"/>
        </w:rPr>
        <w:t xml:space="preserve">се </w:t>
      </w:r>
      <w:r w:rsidR="007B694A">
        <w:rPr>
          <w:rFonts w:ascii="Times New Roman" w:hAnsi="Times New Roman" w:cs="Times New Roman"/>
          <w:bCs/>
          <w:sz w:val="24"/>
          <w:szCs w:val="24"/>
        </w:rPr>
        <w:t xml:space="preserve">състои в </w:t>
      </w:r>
      <w:r w:rsidR="00002D0F" w:rsidRPr="00002D0F">
        <w:rPr>
          <w:rFonts w:ascii="Times New Roman" w:hAnsi="Times New Roman" w:cs="Times New Roman"/>
          <w:bCs/>
          <w:sz w:val="24"/>
          <w:szCs w:val="24"/>
        </w:rPr>
        <w:t xml:space="preserve">реконструкция на кейовата стена на източния кей на пристанище Лом, която е в </w:t>
      </w:r>
      <w:r w:rsidR="007B694A">
        <w:rPr>
          <w:rFonts w:ascii="Times New Roman" w:hAnsi="Times New Roman" w:cs="Times New Roman"/>
          <w:bCs/>
          <w:sz w:val="24"/>
          <w:szCs w:val="24"/>
        </w:rPr>
        <w:t xml:space="preserve">критично </w:t>
      </w:r>
      <w:r w:rsidR="00002D0F" w:rsidRPr="00002D0F">
        <w:rPr>
          <w:rFonts w:ascii="Times New Roman" w:hAnsi="Times New Roman" w:cs="Times New Roman"/>
          <w:bCs/>
          <w:sz w:val="24"/>
          <w:szCs w:val="24"/>
        </w:rPr>
        <w:t>лошо състояние.</w:t>
      </w:r>
      <w:r w:rsidR="00002D0F" w:rsidRPr="00002D0F">
        <w:rPr>
          <w:rFonts w:ascii="Times New Roman" w:eastAsia="Calibri" w:hAnsi="Times New Roman" w:cs="Times New Roman"/>
          <w:sz w:val="24"/>
          <w:szCs w:val="24"/>
          <w:lang w:eastAsia="ar-SA"/>
        </w:rPr>
        <w:t xml:space="preserve"> </w:t>
      </w:r>
      <w:r w:rsidR="00002D0F" w:rsidRPr="00002D0F">
        <w:rPr>
          <w:rFonts w:ascii="Times New Roman" w:hAnsi="Times New Roman" w:cs="Times New Roman"/>
          <w:bCs/>
          <w:sz w:val="24"/>
          <w:szCs w:val="24"/>
        </w:rPr>
        <w:t>За целта площта от 44 257 м</w:t>
      </w:r>
      <w:r w:rsidR="00002D0F" w:rsidRPr="00002D0F">
        <w:rPr>
          <w:rFonts w:ascii="Times New Roman" w:hAnsi="Times New Roman" w:cs="Times New Roman"/>
          <w:bCs/>
          <w:sz w:val="24"/>
          <w:szCs w:val="24"/>
          <w:vertAlign w:val="superscript"/>
        </w:rPr>
        <w:t>2</w:t>
      </w:r>
      <w:r w:rsidR="00002D0F" w:rsidRPr="00002D0F">
        <w:rPr>
          <w:rFonts w:ascii="Times New Roman" w:hAnsi="Times New Roman" w:cs="Times New Roman"/>
          <w:bCs/>
          <w:sz w:val="24"/>
          <w:szCs w:val="24"/>
        </w:rPr>
        <w:t xml:space="preserve"> ще бъде повдигната средно с 2,50 м чрез изпълнение на земен насип, върху който ще бъде възстановена съществуващата пристанищна инфраструктура.</w:t>
      </w:r>
    </w:p>
    <w:p w14:paraId="2401E3DF" w14:textId="77777777" w:rsidR="003C3C77" w:rsidRDefault="003C3C77" w:rsidP="003C3C77">
      <w:pPr>
        <w:pStyle w:val="ListParagraph"/>
        <w:tabs>
          <w:tab w:val="left" w:pos="426"/>
        </w:tabs>
        <w:ind w:left="284"/>
        <w:jc w:val="both"/>
        <w:rPr>
          <w:rFonts w:ascii="Times New Roman" w:hAnsi="Times New Roman" w:cs="Times New Roman"/>
          <w:bCs/>
          <w:sz w:val="24"/>
          <w:szCs w:val="24"/>
        </w:rPr>
      </w:pPr>
    </w:p>
    <w:p w14:paraId="1D30E58E" w14:textId="4CC75F39" w:rsidR="00030C2C" w:rsidRDefault="00030C2C" w:rsidP="00030C2C">
      <w:pPr>
        <w:pStyle w:val="ListParagraph"/>
        <w:numPr>
          <w:ilvl w:val="0"/>
          <w:numId w:val="6"/>
        </w:numPr>
        <w:tabs>
          <w:tab w:val="left" w:pos="426"/>
        </w:tabs>
        <w:ind w:left="284" w:hanging="284"/>
        <w:jc w:val="both"/>
        <w:rPr>
          <w:rFonts w:ascii="Times New Roman" w:hAnsi="Times New Roman" w:cs="Times New Roman"/>
          <w:bCs/>
          <w:sz w:val="24"/>
          <w:szCs w:val="24"/>
        </w:rPr>
      </w:pPr>
      <w:r w:rsidRPr="00030C2C">
        <w:rPr>
          <w:rFonts w:ascii="Times New Roman" w:hAnsi="Times New Roman" w:cs="Times New Roman"/>
          <w:bCs/>
          <w:sz w:val="24"/>
          <w:szCs w:val="24"/>
        </w:rPr>
        <w:t>Източният кей е с</w:t>
      </w:r>
      <w:r>
        <w:rPr>
          <w:rFonts w:ascii="Times New Roman" w:hAnsi="Times New Roman" w:cs="Times New Roman"/>
          <w:bCs/>
          <w:sz w:val="24"/>
          <w:szCs w:val="24"/>
        </w:rPr>
        <w:t xml:space="preserve"> дължина 300 м</w:t>
      </w:r>
      <w:r w:rsidRPr="00030C2C">
        <w:rPr>
          <w:rFonts w:ascii="Times New Roman" w:hAnsi="Times New Roman" w:cs="Times New Roman"/>
          <w:bCs/>
          <w:sz w:val="24"/>
          <w:szCs w:val="24"/>
        </w:rPr>
        <w:t xml:space="preserve"> </w:t>
      </w:r>
      <w:r>
        <w:rPr>
          <w:rFonts w:ascii="Times New Roman" w:hAnsi="Times New Roman" w:cs="Times New Roman"/>
          <w:bCs/>
          <w:sz w:val="24"/>
          <w:szCs w:val="24"/>
        </w:rPr>
        <w:t xml:space="preserve">и има </w:t>
      </w:r>
      <w:r w:rsidRPr="00030C2C">
        <w:rPr>
          <w:rFonts w:ascii="Times New Roman" w:hAnsi="Times New Roman" w:cs="Times New Roman"/>
          <w:bCs/>
          <w:sz w:val="24"/>
          <w:szCs w:val="24"/>
        </w:rPr>
        <w:t xml:space="preserve">три корабни места, предвидени за насипни товари и </w:t>
      </w:r>
      <w:r w:rsidR="003D78DC">
        <w:rPr>
          <w:rFonts w:ascii="Times New Roman" w:hAnsi="Times New Roman" w:cs="Times New Roman"/>
          <w:bCs/>
          <w:sz w:val="24"/>
          <w:szCs w:val="24"/>
        </w:rPr>
        <w:t xml:space="preserve">има </w:t>
      </w:r>
      <w:r w:rsidRPr="00030C2C">
        <w:rPr>
          <w:rFonts w:ascii="Times New Roman" w:hAnsi="Times New Roman" w:cs="Times New Roman"/>
          <w:bCs/>
          <w:sz w:val="24"/>
          <w:szCs w:val="24"/>
        </w:rPr>
        <w:t>изградени открити складови площи от 25 200 м². Тази площ е разделена на три отделни зони за складиране на насипни товари, успоредни на кея, обслужвани от кранове, които товарят на влакови композиции. Между релсите на всеки подкранов път са положени по два жп коловоза.</w:t>
      </w:r>
    </w:p>
    <w:p w14:paraId="77E348C2" w14:textId="77777777" w:rsidR="00030C2C" w:rsidRPr="00030C2C" w:rsidRDefault="00030C2C" w:rsidP="00030C2C">
      <w:pPr>
        <w:pStyle w:val="ListParagraph"/>
        <w:rPr>
          <w:rFonts w:ascii="Times New Roman" w:hAnsi="Times New Roman" w:cs="Times New Roman"/>
          <w:bCs/>
          <w:sz w:val="24"/>
          <w:szCs w:val="24"/>
        </w:rPr>
      </w:pPr>
    </w:p>
    <w:p w14:paraId="1BECA525" w14:textId="11305365" w:rsidR="00EA4B6F" w:rsidRPr="00002D0F" w:rsidRDefault="0079674B" w:rsidP="007F175B">
      <w:pPr>
        <w:pStyle w:val="ListParagraph"/>
        <w:numPr>
          <w:ilvl w:val="0"/>
          <w:numId w:val="6"/>
        </w:numPr>
        <w:tabs>
          <w:tab w:val="left" w:pos="426"/>
        </w:tabs>
        <w:ind w:left="284" w:hanging="284"/>
        <w:jc w:val="both"/>
        <w:rPr>
          <w:rFonts w:ascii="Times New Roman" w:hAnsi="Times New Roman" w:cs="Times New Roman"/>
          <w:bCs/>
          <w:sz w:val="24"/>
          <w:szCs w:val="24"/>
        </w:rPr>
      </w:pPr>
      <w:r w:rsidRPr="00002D0F">
        <w:rPr>
          <w:rFonts w:ascii="Times New Roman" w:hAnsi="Times New Roman" w:cs="Times New Roman"/>
          <w:bCs/>
          <w:sz w:val="24"/>
          <w:szCs w:val="24"/>
        </w:rPr>
        <w:t>Съгласно одобреният вариант</w:t>
      </w:r>
      <w:r w:rsidR="007B694A">
        <w:rPr>
          <w:rFonts w:ascii="Times New Roman" w:hAnsi="Times New Roman" w:cs="Times New Roman"/>
          <w:bCs/>
          <w:sz w:val="24"/>
          <w:szCs w:val="24"/>
        </w:rPr>
        <w:t xml:space="preserve"> за изпълнение на проекта</w:t>
      </w:r>
      <w:r w:rsidRPr="00002D0F">
        <w:rPr>
          <w:rFonts w:ascii="Times New Roman" w:hAnsi="Times New Roman" w:cs="Times New Roman"/>
          <w:bCs/>
          <w:sz w:val="24"/>
          <w:szCs w:val="24"/>
        </w:rPr>
        <w:t xml:space="preserve">, </w:t>
      </w:r>
      <w:r w:rsidR="00EC0EC8" w:rsidRPr="00EC0EC8">
        <w:rPr>
          <w:rFonts w:ascii="Times New Roman" w:hAnsi="Times New Roman" w:cs="Times New Roman"/>
          <w:bCs/>
          <w:sz w:val="24"/>
          <w:szCs w:val="24"/>
        </w:rPr>
        <w:t>реконструкция</w:t>
      </w:r>
      <w:r w:rsidR="00EC0EC8">
        <w:rPr>
          <w:rFonts w:ascii="Times New Roman" w:hAnsi="Times New Roman" w:cs="Times New Roman"/>
          <w:bCs/>
          <w:sz w:val="24"/>
          <w:szCs w:val="24"/>
        </w:rPr>
        <w:t>та</w:t>
      </w:r>
      <w:r w:rsidR="00EC0EC8" w:rsidRPr="00EC0EC8">
        <w:rPr>
          <w:rFonts w:ascii="Times New Roman" w:hAnsi="Times New Roman" w:cs="Times New Roman"/>
          <w:bCs/>
          <w:sz w:val="24"/>
          <w:szCs w:val="24"/>
        </w:rPr>
        <w:t xml:space="preserve"> </w:t>
      </w:r>
      <w:r w:rsidRPr="00002D0F">
        <w:rPr>
          <w:rFonts w:ascii="Times New Roman" w:hAnsi="Times New Roman" w:cs="Times New Roman"/>
          <w:bCs/>
          <w:sz w:val="24"/>
          <w:szCs w:val="24"/>
        </w:rPr>
        <w:t xml:space="preserve">на Източен кей е предвидено да се изпълни </w:t>
      </w:r>
      <w:r w:rsidRPr="005E3E3A">
        <w:rPr>
          <w:rFonts w:ascii="Times New Roman" w:hAnsi="Times New Roman" w:cs="Times New Roman"/>
          <w:b/>
          <w:sz w:val="24"/>
          <w:szCs w:val="24"/>
        </w:rPr>
        <w:t>на т</w:t>
      </w:r>
      <w:r w:rsidR="00EA4B6F" w:rsidRPr="005E3E3A">
        <w:rPr>
          <w:rFonts w:ascii="Times New Roman" w:hAnsi="Times New Roman" w:cs="Times New Roman"/>
          <w:b/>
          <w:sz w:val="24"/>
          <w:szCs w:val="24"/>
        </w:rPr>
        <w:t>ри технологични строителни етапа</w:t>
      </w:r>
      <w:r w:rsidR="00EA4B6F" w:rsidRPr="00002D0F">
        <w:rPr>
          <w:rFonts w:ascii="Times New Roman" w:hAnsi="Times New Roman" w:cs="Times New Roman"/>
          <w:bCs/>
          <w:sz w:val="24"/>
          <w:szCs w:val="24"/>
        </w:rPr>
        <w:t xml:space="preserve">. По-подробна информация за технологичните етапи за реализацията на проекта </w:t>
      </w:r>
      <w:r w:rsidR="00EA4B6F" w:rsidRPr="00C957A0">
        <w:rPr>
          <w:rFonts w:ascii="Times New Roman" w:hAnsi="Times New Roman" w:cs="Times New Roman"/>
          <w:bCs/>
          <w:sz w:val="24"/>
          <w:szCs w:val="24"/>
        </w:rPr>
        <w:t>има в т.1.2  и т. 3.4 на</w:t>
      </w:r>
      <w:r w:rsidR="00EA4B6F" w:rsidRPr="00002D0F">
        <w:rPr>
          <w:rFonts w:ascii="Times New Roman" w:hAnsi="Times New Roman" w:cs="Times New Roman"/>
          <w:bCs/>
          <w:sz w:val="24"/>
          <w:szCs w:val="24"/>
        </w:rPr>
        <w:t xml:space="preserve"> ПП.  </w:t>
      </w:r>
    </w:p>
    <w:p w14:paraId="6654FD01" w14:textId="77777777" w:rsidR="00EA4B6F" w:rsidRPr="00EA4B6F" w:rsidRDefault="00EA4B6F" w:rsidP="00EA4B6F">
      <w:pPr>
        <w:pStyle w:val="ListParagraph"/>
        <w:rPr>
          <w:rFonts w:ascii="Times New Roman" w:hAnsi="Times New Roman" w:cs="Times New Roman"/>
          <w:bCs/>
          <w:sz w:val="24"/>
          <w:szCs w:val="24"/>
        </w:rPr>
      </w:pPr>
    </w:p>
    <w:p w14:paraId="7D5D8DCB" w14:textId="0AB25646" w:rsidR="003D78DC" w:rsidRPr="00EA5B0A" w:rsidRDefault="00EC0EC8" w:rsidP="00EA5B0A">
      <w:pPr>
        <w:pStyle w:val="ListParagraph"/>
        <w:numPr>
          <w:ilvl w:val="0"/>
          <w:numId w:val="6"/>
        </w:numPr>
        <w:tabs>
          <w:tab w:val="left" w:pos="426"/>
        </w:tabs>
        <w:ind w:left="284" w:hanging="284"/>
        <w:jc w:val="both"/>
        <w:rPr>
          <w:rFonts w:ascii="Times New Roman" w:hAnsi="Times New Roman" w:cs="Times New Roman"/>
          <w:bCs/>
          <w:sz w:val="24"/>
          <w:szCs w:val="24"/>
        </w:rPr>
      </w:pPr>
      <w:r>
        <w:rPr>
          <w:rFonts w:ascii="Times New Roman" w:hAnsi="Times New Roman" w:cs="Times New Roman"/>
          <w:bCs/>
          <w:sz w:val="24"/>
          <w:szCs w:val="24"/>
        </w:rPr>
        <w:t>Р</w:t>
      </w:r>
      <w:r w:rsidRPr="00C8064B">
        <w:rPr>
          <w:rFonts w:ascii="Times New Roman" w:hAnsi="Times New Roman" w:cs="Times New Roman"/>
          <w:bCs/>
          <w:sz w:val="24"/>
          <w:szCs w:val="24"/>
        </w:rPr>
        <w:t>еконструкция</w:t>
      </w:r>
      <w:r>
        <w:rPr>
          <w:rFonts w:ascii="Times New Roman" w:hAnsi="Times New Roman" w:cs="Times New Roman"/>
          <w:bCs/>
          <w:sz w:val="24"/>
          <w:szCs w:val="24"/>
        </w:rPr>
        <w:t>та</w:t>
      </w:r>
      <w:r w:rsidRPr="00C8064B">
        <w:rPr>
          <w:rFonts w:ascii="Times New Roman" w:hAnsi="Times New Roman" w:cs="Times New Roman"/>
          <w:bCs/>
          <w:sz w:val="24"/>
          <w:szCs w:val="24"/>
        </w:rPr>
        <w:t xml:space="preserve"> </w:t>
      </w:r>
      <w:r w:rsidR="003C3C77">
        <w:rPr>
          <w:rFonts w:ascii="Times New Roman" w:hAnsi="Times New Roman" w:cs="Times New Roman"/>
          <w:bCs/>
          <w:sz w:val="24"/>
          <w:szCs w:val="24"/>
        </w:rPr>
        <w:t xml:space="preserve">на Източен кей </w:t>
      </w:r>
      <w:r w:rsidR="00EA4B6F">
        <w:rPr>
          <w:rFonts w:ascii="Times New Roman" w:hAnsi="Times New Roman" w:cs="Times New Roman"/>
          <w:bCs/>
          <w:sz w:val="24"/>
          <w:szCs w:val="24"/>
        </w:rPr>
        <w:t xml:space="preserve">на ПТ Лом включва </w:t>
      </w:r>
      <w:r w:rsidR="0095513F" w:rsidRPr="00EA4B6F">
        <w:rPr>
          <w:rFonts w:ascii="Times New Roman" w:hAnsi="Times New Roman" w:cs="Times New Roman"/>
          <w:bCs/>
          <w:sz w:val="24"/>
          <w:szCs w:val="24"/>
        </w:rPr>
        <w:t xml:space="preserve">изграждане на нова подпираща </w:t>
      </w:r>
      <w:r w:rsidR="00EA5B0A">
        <w:rPr>
          <w:rFonts w:ascii="Times New Roman" w:hAnsi="Times New Roman" w:cs="Times New Roman"/>
          <w:bCs/>
          <w:sz w:val="24"/>
          <w:szCs w:val="24"/>
        </w:rPr>
        <w:t xml:space="preserve">кейова </w:t>
      </w:r>
      <w:r w:rsidR="0095513F" w:rsidRPr="00EA4B6F">
        <w:rPr>
          <w:rFonts w:ascii="Times New Roman" w:hAnsi="Times New Roman" w:cs="Times New Roman"/>
          <w:bCs/>
          <w:sz w:val="24"/>
          <w:szCs w:val="24"/>
        </w:rPr>
        <w:t>стена пред съществуващата</w:t>
      </w:r>
      <w:r w:rsidR="00EA5B0A">
        <w:rPr>
          <w:rFonts w:ascii="Times New Roman" w:hAnsi="Times New Roman" w:cs="Times New Roman"/>
          <w:bCs/>
          <w:sz w:val="24"/>
          <w:szCs w:val="24"/>
        </w:rPr>
        <w:t xml:space="preserve">, </w:t>
      </w:r>
      <w:r w:rsidR="0095513F" w:rsidRPr="00EA4B6F">
        <w:rPr>
          <w:rFonts w:ascii="Times New Roman" w:hAnsi="Times New Roman" w:cs="Times New Roman"/>
          <w:bCs/>
          <w:sz w:val="24"/>
          <w:szCs w:val="24"/>
        </w:rPr>
        <w:t xml:space="preserve">повдигане на котата на територията и кейовия ръб, </w:t>
      </w:r>
      <w:r w:rsidR="0095513F" w:rsidRPr="00EA4B6F">
        <w:rPr>
          <w:rFonts w:ascii="Times New Roman" w:hAnsi="Times New Roman" w:cs="Times New Roman"/>
          <w:bCs/>
          <w:sz w:val="24"/>
          <w:szCs w:val="24"/>
        </w:rPr>
        <w:lastRenderedPageBreak/>
        <w:t xml:space="preserve">изграждане на нови подкранови пътища и коловозни развития, изграждане на ново външно ел. захранване на крановата механизация с монтаж на нови щек дози и ел-кабелни трасета от съществуващ-нов трафопост. </w:t>
      </w:r>
      <w:r w:rsidR="003D78DC" w:rsidRPr="00EA5B0A">
        <w:rPr>
          <w:rFonts w:ascii="Times New Roman" w:hAnsi="Times New Roman" w:cs="Times New Roman"/>
          <w:bCs/>
          <w:sz w:val="24"/>
          <w:szCs w:val="24"/>
        </w:rPr>
        <w:t>Новата кейова стена се предвижда да се изгради непосредствено пред съществуващата конструкция.</w:t>
      </w:r>
    </w:p>
    <w:p w14:paraId="1BD38DB8" w14:textId="77777777" w:rsidR="003D78DC" w:rsidRPr="003D78DC" w:rsidRDefault="003D78DC" w:rsidP="003D78DC">
      <w:pPr>
        <w:pStyle w:val="ListParagraph"/>
        <w:rPr>
          <w:rFonts w:ascii="Times New Roman" w:hAnsi="Times New Roman" w:cs="Times New Roman"/>
          <w:bCs/>
          <w:sz w:val="24"/>
          <w:szCs w:val="24"/>
          <w:highlight w:val="yellow"/>
        </w:rPr>
      </w:pPr>
    </w:p>
    <w:p w14:paraId="1AB182E1" w14:textId="34807A7D" w:rsidR="00FD4633" w:rsidRDefault="003D78DC" w:rsidP="003D78DC">
      <w:pPr>
        <w:pStyle w:val="ListParagraph"/>
        <w:numPr>
          <w:ilvl w:val="0"/>
          <w:numId w:val="6"/>
        </w:numPr>
        <w:tabs>
          <w:tab w:val="left" w:pos="426"/>
        </w:tabs>
        <w:ind w:left="284" w:hanging="284"/>
        <w:jc w:val="both"/>
        <w:rPr>
          <w:rFonts w:ascii="Times New Roman" w:hAnsi="Times New Roman" w:cs="Times New Roman"/>
          <w:bCs/>
          <w:sz w:val="24"/>
          <w:szCs w:val="24"/>
        </w:rPr>
      </w:pPr>
      <w:bookmarkStart w:id="8" w:name="_Toc290900751"/>
      <w:r w:rsidRPr="003D78DC">
        <w:rPr>
          <w:rFonts w:ascii="Times New Roman" w:hAnsi="Times New Roman" w:cs="Times New Roman"/>
          <w:bCs/>
          <w:sz w:val="24"/>
          <w:szCs w:val="24"/>
        </w:rPr>
        <w:t xml:space="preserve">Основна цел на проекта </w:t>
      </w:r>
      <w:bookmarkEnd w:id="8"/>
      <w:r w:rsidRPr="003D78DC">
        <w:rPr>
          <w:rFonts w:ascii="Times New Roman" w:hAnsi="Times New Roman" w:cs="Times New Roman"/>
          <w:bCs/>
          <w:sz w:val="24"/>
          <w:szCs w:val="24"/>
        </w:rPr>
        <w:t>е превенция от наводнения на гр. Лом и пристанище Лом, както и подобряване условията за воден транспорт по коридор Рейнско-Дунавски в българския участък</w:t>
      </w:r>
      <w:r>
        <w:rPr>
          <w:rFonts w:ascii="Times New Roman" w:hAnsi="Times New Roman" w:cs="Times New Roman"/>
          <w:bCs/>
          <w:sz w:val="24"/>
          <w:szCs w:val="24"/>
        </w:rPr>
        <w:t>.</w:t>
      </w:r>
    </w:p>
    <w:p w14:paraId="3FE7E7D9" w14:textId="77777777" w:rsidR="003D78DC" w:rsidRPr="003D78DC" w:rsidRDefault="003D78DC" w:rsidP="003D78DC">
      <w:pPr>
        <w:pStyle w:val="ListParagraph"/>
        <w:rPr>
          <w:rFonts w:ascii="Times New Roman" w:hAnsi="Times New Roman" w:cs="Times New Roman"/>
          <w:bCs/>
          <w:sz w:val="24"/>
          <w:szCs w:val="24"/>
        </w:rPr>
      </w:pPr>
    </w:p>
    <w:p w14:paraId="72864FAB" w14:textId="67AC2642" w:rsidR="005C0CDC" w:rsidRDefault="005C0CDC" w:rsidP="00FD4633">
      <w:pPr>
        <w:pStyle w:val="ListParagraph"/>
        <w:numPr>
          <w:ilvl w:val="0"/>
          <w:numId w:val="6"/>
        </w:numPr>
        <w:tabs>
          <w:tab w:val="left" w:pos="426"/>
        </w:tabs>
        <w:ind w:left="284" w:hanging="284"/>
        <w:jc w:val="both"/>
        <w:rPr>
          <w:rFonts w:ascii="Times New Roman" w:hAnsi="Times New Roman" w:cs="Times New Roman"/>
          <w:bCs/>
          <w:sz w:val="24"/>
          <w:szCs w:val="24"/>
        </w:rPr>
      </w:pPr>
      <w:r w:rsidRPr="00022731">
        <w:rPr>
          <w:rFonts w:ascii="Times New Roman" w:hAnsi="Times New Roman" w:cs="Times New Roman"/>
          <w:bCs/>
          <w:sz w:val="24"/>
          <w:szCs w:val="24"/>
        </w:rPr>
        <w:t>Етап</w:t>
      </w:r>
      <w:r w:rsidR="00FC000F" w:rsidRPr="00022731">
        <w:rPr>
          <w:rFonts w:ascii="Times New Roman" w:hAnsi="Times New Roman" w:cs="Times New Roman"/>
          <w:bCs/>
          <w:sz w:val="24"/>
          <w:szCs w:val="24"/>
        </w:rPr>
        <w:t xml:space="preserve"> „</w:t>
      </w:r>
      <w:r w:rsidR="00FC000F" w:rsidRPr="00022731">
        <w:rPr>
          <w:rFonts w:ascii="Times New Roman" w:hAnsi="Times New Roman" w:cs="Times New Roman"/>
          <w:b/>
          <w:bCs/>
          <w:sz w:val="24"/>
          <w:szCs w:val="24"/>
        </w:rPr>
        <w:t>Експлоатация</w:t>
      </w:r>
      <w:r w:rsidR="00FC000F" w:rsidRPr="00022731">
        <w:rPr>
          <w:rFonts w:ascii="Times New Roman" w:hAnsi="Times New Roman" w:cs="Times New Roman"/>
          <w:bCs/>
          <w:sz w:val="24"/>
          <w:szCs w:val="24"/>
        </w:rPr>
        <w:t>“,</w:t>
      </w:r>
      <w:r w:rsidRPr="00022731">
        <w:rPr>
          <w:rFonts w:ascii="Times New Roman" w:hAnsi="Times New Roman" w:cs="Times New Roman"/>
          <w:bCs/>
          <w:sz w:val="24"/>
          <w:szCs w:val="24"/>
        </w:rPr>
        <w:t xml:space="preserve"> който също се разглежда в настоящия анализ, </w:t>
      </w:r>
      <w:r w:rsidR="00AC5EC8" w:rsidRPr="00022731">
        <w:rPr>
          <w:rFonts w:ascii="Times New Roman" w:hAnsi="Times New Roman" w:cs="Times New Roman"/>
          <w:bCs/>
          <w:sz w:val="24"/>
          <w:szCs w:val="24"/>
        </w:rPr>
        <w:t xml:space="preserve">включва </w:t>
      </w:r>
      <w:r w:rsidR="00AC5EC8" w:rsidRPr="00FD4633">
        <w:rPr>
          <w:rFonts w:ascii="Times New Roman" w:hAnsi="Times New Roman" w:cs="Times New Roman"/>
          <w:sz w:val="24"/>
          <w:szCs w:val="24"/>
        </w:rPr>
        <w:t>всички</w:t>
      </w:r>
      <w:r w:rsidR="00AC5EC8" w:rsidRPr="00022731">
        <w:rPr>
          <w:rFonts w:ascii="Times New Roman" w:hAnsi="Times New Roman" w:cs="Times New Roman"/>
          <w:bCs/>
          <w:sz w:val="24"/>
          <w:szCs w:val="24"/>
        </w:rPr>
        <w:t xml:space="preserve"> дейности, които </w:t>
      </w:r>
      <w:r w:rsidR="00B41997">
        <w:rPr>
          <w:rFonts w:ascii="Times New Roman" w:hAnsi="Times New Roman" w:cs="Times New Roman"/>
          <w:bCs/>
          <w:sz w:val="24"/>
          <w:szCs w:val="24"/>
        </w:rPr>
        <w:t xml:space="preserve">концесионера </w:t>
      </w:r>
      <w:r w:rsidR="00B41997" w:rsidRPr="00B41997">
        <w:rPr>
          <w:rFonts w:ascii="Times New Roman" w:hAnsi="Times New Roman" w:cs="Times New Roman"/>
          <w:bCs/>
          <w:sz w:val="24"/>
          <w:szCs w:val="24"/>
        </w:rPr>
        <w:t>„Порт Инвест“ ЕООД</w:t>
      </w:r>
      <w:r w:rsidR="00B41997">
        <w:rPr>
          <w:rFonts w:ascii="Times New Roman" w:hAnsi="Times New Roman" w:cs="Times New Roman"/>
          <w:bCs/>
          <w:sz w:val="24"/>
          <w:szCs w:val="24"/>
        </w:rPr>
        <w:t xml:space="preserve"> </w:t>
      </w:r>
      <w:r w:rsidR="00AC5EC8" w:rsidRPr="00022731">
        <w:rPr>
          <w:rFonts w:ascii="Times New Roman" w:hAnsi="Times New Roman" w:cs="Times New Roman"/>
          <w:bCs/>
          <w:sz w:val="24"/>
          <w:szCs w:val="24"/>
        </w:rPr>
        <w:t xml:space="preserve">изпълнява за предоставянето на пристанищни услуги на </w:t>
      </w:r>
      <w:r w:rsidR="00EC0EC8" w:rsidRPr="00175974">
        <w:rPr>
          <w:rFonts w:ascii="Times New Roman" w:hAnsi="Times New Roman" w:cs="Times New Roman"/>
          <w:bCs/>
          <w:sz w:val="24"/>
          <w:szCs w:val="24"/>
        </w:rPr>
        <w:t>реконструирания кей</w:t>
      </w:r>
      <w:r w:rsidR="00AC5EC8" w:rsidRPr="00175974">
        <w:rPr>
          <w:rFonts w:ascii="Times New Roman" w:hAnsi="Times New Roman" w:cs="Times New Roman"/>
          <w:bCs/>
          <w:sz w:val="24"/>
          <w:szCs w:val="24"/>
        </w:rPr>
        <w:t>.</w:t>
      </w:r>
      <w:r w:rsidR="00796659">
        <w:rPr>
          <w:rFonts w:ascii="Times New Roman" w:hAnsi="Times New Roman" w:cs="Times New Roman"/>
          <w:bCs/>
          <w:sz w:val="24"/>
          <w:szCs w:val="24"/>
        </w:rPr>
        <w:t xml:space="preserve"> </w:t>
      </w:r>
    </w:p>
    <w:p w14:paraId="25AB446A" w14:textId="77777777" w:rsidR="00FD4633" w:rsidRPr="00FD4633" w:rsidRDefault="00FD4633" w:rsidP="00FD4633">
      <w:pPr>
        <w:pStyle w:val="ListParagraph"/>
        <w:rPr>
          <w:rFonts w:ascii="Times New Roman" w:hAnsi="Times New Roman" w:cs="Times New Roman"/>
          <w:bCs/>
          <w:sz w:val="24"/>
          <w:szCs w:val="24"/>
        </w:rPr>
      </w:pPr>
    </w:p>
    <w:p w14:paraId="366C6290" w14:textId="5DD5599A" w:rsidR="00AC5EC8" w:rsidRPr="00022731" w:rsidRDefault="00AC5EC8" w:rsidP="00FD4633">
      <w:pPr>
        <w:pStyle w:val="ListParagraph"/>
        <w:numPr>
          <w:ilvl w:val="0"/>
          <w:numId w:val="6"/>
        </w:numPr>
        <w:tabs>
          <w:tab w:val="left" w:pos="426"/>
        </w:tabs>
        <w:ind w:left="284" w:hanging="284"/>
        <w:jc w:val="both"/>
        <w:rPr>
          <w:rFonts w:ascii="Times New Roman" w:hAnsi="Times New Roman" w:cs="Times New Roman"/>
          <w:sz w:val="24"/>
          <w:szCs w:val="24"/>
        </w:rPr>
      </w:pPr>
      <w:r w:rsidRPr="00022731">
        <w:rPr>
          <w:rFonts w:ascii="Times New Roman" w:hAnsi="Times New Roman" w:cs="Times New Roman"/>
          <w:sz w:val="24"/>
          <w:szCs w:val="24"/>
        </w:rPr>
        <w:t xml:space="preserve">Пристанищните услуги, които ще се извършват </w:t>
      </w:r>
      <w:r w:rsidR="00CF4DD9">
        <w:rPr>
          <w:rFonts w:ascii="Times New Roman" w:hAnsi="Times New Roman" w:cs="Times New Roman"/>
          <w:sz w:val="24"/>
          <w:szCs w:val="24"/>
        </w:rPr>
        <w:t xml:space="preserve">на </w:t>
      </w:r>
      <w:r w:rsidR="007C7CA9">
        <w:rPr>
          <w:rFonts w:ascii="Times New Roman" w:hAnsi="Times New Roman" w:cs="Times New Roman"/>
          <w:sz w:val="24"/>
          <w:szCs w:val="24"/>
        </w:rPr>
        <w:t>подновения Източен кей на ПТ Лом</w:t>
      </w:r>
      <w:r w:rsidR="00CF4DD9">
        <w:rPr>
          <w:rFonts w:ascii="Times New Roman" w:hAnsi="Times New Roman" w:cs="Times New Roman"/>
          <w:sz w:val="24"/>
          <w:szCs w:val="24"/>
        </w:rPr>
        <w:t>,</w:t>
      </w:r>
      <w:r w:rsidR="007C7CA9">
        <w:rPr>
          <w:rFonts w:ascii="Times New Roman" w:hAnsi="Times New Roman" w:cs="Times New Roman"/>
          <w:sz w:val="24"/>
          <w:szCs w:val="24"/>
        </w:rPr>
        <w:t xml:space="preserve"> </w:t>
      </w:r>
      <w:r w:rsidRPr="00022731">
        <w:rPr>
          <w:rFonts w:ascii="Times New Roman" w:hAnsi="Times New Roman" w:cs="Times New Roman"/>
          <w:sz w:val="24"/>
          <w:szCs w:val="24"/>
        </w:rPr>
        <w:t xml:space="preserve">са свързани основно с досега </w:t>
      </w:r>
      <w:r w:rsidR="007C7CA9">
        <w:rPr>
          <w:rFonts w:ascii="Times New Roman" w:hAnsi="Times New Roman" w:cs="Times New Roman"/>
          <w:sz w:val="24"/>
          <w:szCs w:val="24"/>
        </w:rPr>
        <w:t>обработванит</w:t>
      </w:r>
      <w:r w:rsidR="009F163C">
        <w:rPr>
          <w:rFonts w:ascii="Times New Roman" w:hAnsi="Times New Roman" w:cs="Times New Roman"/>
          <w:sz w:val="24"/>
          <w:szCs w:val="24"/>
        </w:rPr>
        <w:t xml:space="preserve">е </w:t>
      </w:r>
      <w:r w:rsidR="00CF4DD9">
        <w:rPr>
          <w:rFonts w:ascii="Times New Roman" w:hAnsi="Times New Roman" w:cs="Times New Roman"/>
          <w:sz w:val="24"/>
          <w:szCs w:val="24"/>
        </w:rPr>
        <w:t xml:space="preserve">на </w:t>
      </w:r>
      <w:r w:rsidR="009F163C">
        <w:rPr>
          <w:rFonts w:ascii="Times New Roman" w:hAnsi="Times New Roman" w:cs="Times New Roman"/>
          <w:sz w:val="24"/>
          <w:szCs w:val="24"/>
        </w:rPr>
        <w:t>този кей</w:t>
      </w:r>
      <w:r w:rsidR="00CF4DD9">
        <w:rPr>
          <w:rFonts w:ascii="Times New Roman" w:hAnsi="Times New Roman" w:cs="Times New Roman"/>
          <w:sz w:val="24"/>
          <w:szCs w:val="24"/>
        </w:rPr>
        <w:t xml:space="preserve"> </w:t>
      </w:r>
      <w:r w:rsidR="0079674B" w:rsidRPr="0079674B">
        <w:rPr>
          <w:rFonts w:ascii="Times New Roman" w:hAnsi="Times New Roman" w:cs="Times New Roman"/>
          <w:sz w:val="24"/>
          <w:szCs w:val="24"/>
        </w:rPr>
        <w:t>предимно насипни товари – въглища и руда</w:t>
      </w:r>
      <w:r w:rsidR="0079674B">
        <w:rPr>
          <w:rFonts w:ascii="Times New Roman" w:hAnsi="Times New Roman" w:cs="Times New Roman"/>
          <w:sz w:val="24"/>
          <w:szCs w:val="24"/>
        </w:rPr>
        <w:t>.</w:t>
      </w:r>
    </w:p>
    <w:p w14:paraId="770DEFCC" w14:textId="77777777" w:rsidR="002E6FD2" w:rsidRPr="00022731" w:rsidRDefault="002E6FD2" w:rsidP="00C913A9">
      <w:pPr>
        <w:pStyle w:val="ListParagraph"/>
        <w:spacing w:after="0"/>
        <w:ind w:left="927"/>
        <w:jc w:val="both"/>
        <w:rPr>
          <w:rFonts w:ascii="Times New Roman" w:hAnsi="Times New Roman" w:cs="Times New Roman"/>
          <w:sz w:val="24"/>
          <w:szCs w:val="24"/>
        </w:rPr>
      </w:pPr>
    </w:p>
    <w:p w14:paraId="6CB55BDE" w14:textId="77777777" w:rsidR="005675B0" w:rsidRDefault="005675B0" w:rsidP="00B90664">
      <w:pPr>
        <w:pStyle w:val="Heading2"/>
        <w:numPr>
          <w:ilvl w:val="1"/>
          <w:numId w:val="1"/>
        </w:numPr>
        <w:rPr>
          <w:rFonts w:ascii="Times New Roman" w:hAnsi="Times New Roman" w:cs="Times New Roman"/>
          <w:b/>
          <w:color w:val="auto"/>
          <w:sz w:val="24"/>
          <w:szCs w:val="24"/>
        </w:rPr>
      </w:pPr>
      <w:bookmarkStart w:id="9" w:name="_Toc140071833"/>
      <w:bookmarkStart w:id="10" w:name="_Toc175722974"/>
      <w:r w:rsidRPr="007B5CE3">
        <w:rPr>
          <w:rFonts w:ascii="Times New Roman" w:hAnsi="Times New Roman" w:cs="Times New Roman"/>
          <w:b/>
          <w:color w:val="auto"/>
          <w:sz w:val="24"/>
          <w:szCs w:val="24"/>
        </w:rPr>
        <w:t>Описание на инвестициите предмет на проекта</w:t>
      </w:r>
      <w:bookmarkEnd w:id="9"/>
      <w:bookmarkEnd w:id="10"/>
      <w:r w:rsidRPr="007B5CE3">
        <w:rPr>
          <w:rFonts w:ascii="Times New Roman" w:hAnsi="Times New Roman" w:cs="Times New Roman"/>
          <w:b/>
          <w:color w:val="auto"/>
          <w:sz w:val="24"/>
          <w:szCs w:val="24"/>
        </w:rPr>
        <w:t xml:space="preserve"> </w:t>
      </w:r>
    </w:p>
    <w:p w14:paraId="0492501C" w14:textId="77777777" w:rsidR="00FD4633" w:rsidRPr="00FD4633" w:rsidRDefault="00FD4633" w:rsidP="00FD4633">
      <w:pPr>
        <w:spacing w:after="0"/>
      </w:pPr>
    </w:p>
    <w:p w14:paraId="7C17EA68" w14:textId="2B3F0F1A" w:rsidR="007177F0" w:rsidRDefault="00E75719" w:rsidP="00FD4633">
      <w:pPr>
        <w:pStyle w:val="ListParagraph"/>
        <w:numPr>
          <w:ilvl w:val="0"/>
          <w:numId w:val="6"/>
        </w:numPr>
        <w:tabs>
          <w:tab w:val="left" w:pos="426"/>
        </w:tabs>
        <w:ind w:left="284" w:hanging="284"/>
        <w:jc w:val="both"/>
        <w:rPr>
          <w:rFonts w:ascii="Times New Roman" w:hAnsi="Times New Roman" w:cs="Times New Roman"/>
          <w:sz w:val="24"/>
          <w:szCs w:val="24"/>
        </w:rPr>
      </w:pPr>
      <w:r w:rsidRPr="00022731">
        <w:rPr>
          <w:rFonts w:ascii="Times New Roman" w:hAnsi="Times New Roman" w:cs="Times New Roman"/>
          <w:sz w:val="24"/>
          <w:szCs w:val="24"/>
        </w:rPr>
        <w:t>Като о</w:t>
      </w:r>
      <w:r w:rsidR="007177F0" w:rsidRPr="00022731">
        <w:rPr>
          <w:rFonts w:ascii="Times New Roman" w:hAnsi="Times New Roman" w:cs="Times New Roman"/>
          <w:sz w:val="24"/>
          <w:szCs w:val="24"/>
        </w:rPr>
        <w:t xml:space="preserve">сновни елементи за </w:t>
      </w:r>
      <w:r w:rsidR="007F175B">
        <w:rPr>
          <w:rFonts w:ascii="Times New Roman" w:hAnsi="Times New Roman" w:cs="Times New Roman"/>
          <w:sz w:val="24"/>
          <w:szCs w:val="24"/>
        </w:rPr>
        <w:t>реконструкцията</w:t>
      </w:r>
      <w:r w:rsidR="00D14076">
        <w:rPr>
          <w:rFonts w:ascii="Times New Roman" w:hAnsi="Times New Roman" w:cs="Times New Roman"/>
          <w:sz w:val="24"/>
          <w:szCs w:val="24"/>
        </w:rPr>
        <w:t xml:space="preserve"> на </w:t>
      </w:r>
      <w:r w:rsidR="00402D8B">
        <w:rPr>
          <w:rFonts w:ascii="Times New Roman" w:hAnsi="Times New Roman" w:cs="Times New Roman"/>
          <w:sz w:val="24"/>
          <w:szCs w:val="24"/>
        </w:rPr>
        <w:t xml:space="preserve">Източен кей на ПТ Лом </w:t>
      </w:r>
      <w:r w:rsidRPr="00022731">
        <w:rPr>
          <w:rFonts w:ascii="Times New Roman" w:hAnsi="Times New Roman" w:cs="Times New Roman"/>
          <w:sz w:val="24"/>
          <w:szCs w:val="24"/>
        </w:rPr>
        <w:t xml:space="preserve"> в ПП са посочени </w:t>
      </w:r>
      <w:r w:rsidR="00402D8B" w:rsidRPr="00402D8B">
        <w:rPr>
          <w:rFonts w:ascii="Times New Roman" w:hAnsi="Times New Roman" w:cs="Times New Roman"/>
          <w:sz w:val="24"/>
          <w:szCs w:val="24"/>
        </w:rPr>
        <w:t>израждане на нова кейова стена и прилежащата и инфраструктура</w:t>
      </w:r>
      <w:r w:rsidR="007F175B">
        <w:rPr>
          <w:rFonts w:ascii="Times New Roman" w:hAnsi="Times New Roman" w:cs="Times New Roman"/>
          <w:sz w:val="24"/>
          <w:szCs w:val="24"/>
        </w:rPr>
        <w:t>, включително инфраструктура за достъп</w:t>
      </w:r>
      <w:r w:rsidR="00402D8B">
        <w:rPr>
          <w:rFonts w:ascii="Times New Roman" w:hAnsi="Times New Roman" w:cs="Times New Roman"/>
          <w:sz w:val="24"/>
          <w:szCs w:val="24"/>
        </w:rPr>
        <w:t>.</w:t>
      </w:r>
    </w:p>
    <w:p w14:paraId="3C888660" w14:textId="77777777" w:rsidR="00FD4633" w:rsidRPr="00022731" w:rsidRDefault="00FD4633" w:rsidP="00FD4633">
      <w:pPr>
        <w:pStyle w:val="ListParagraph"/>
        <w:tabs>
          <w:tab w:val="left" w:pos="426"/>
        </w:tabs>
        <w:ind w:left="284"/>
        <w:jc w:val="both"/>
        <w:rPr>
          <w:rFonts w:ascii="Times New Roman" w:hAnsi="Times New Roman" w:cs="Times New Roman"/>
          <w:sz w:val="24"/>
          <w:szCs w:val="24"/>
        </w:rPr>
      </w:pPr>
    </w:p>
    <w:p w14:paraId="5C97EE9C" w14:textId="5680D0F4" w:rsidR="000F00E0" w:rsidRPr="00D47AF7" w:rsidRDefault="0090507B" w:rsidP="00FD4633">
      <w:pPr>
        <w:pStyle w:val="ListParagraph"/>
        <w:numPr>
          <w:ilvl w:val="0"/>
          <w:numId w:val="6"/>
        </w:numPr>
        <w:tabs>
          <w:tab w:val="left" w:pos="426"/>
        </w:tabs>
        <w:ind w:left="284" w:hanging="284"/>
        <w:jc w:val="both"/>
        <w:rPr>
          <w:rFonts w:ascii="Times New Roman" w:hAnsi="Times New Roman" w:cs="Times New Roman"/>
          <w:sz w:val="24"/>
          <w:szCs w:val="24"/>
        </w:rPr>
      </w:pPr>
      <w:r>
        <w:rPr>
          <w:rFonts w:ascii="Times New Roman" w:hAnsi="Times New Roman" w:cs="Times New Roman"/>
          <w:sz w:val="24"/>
          <w:szCs w:val="24"/>
        </w:rPr>
        <w:t>П</w:t>
      </w:r>
      <w:r w:rsidR="004F6E00" w:rsidRPr="00D47AF7">
        <w:rPr>
          <w:rFonts w:ascii="Times New Roman" w:hAnsi="Times New Roman" w:cs="Times New Roman"/>
          <w:sz w:val="24"/>
          <w:szCs w:val="24"/>
        </w:rPr>
        <w:t>ри обосновката за избор на тип кейова стена</w:t>
      </w:r>
      <w:r w:rsidR="007E3212">
        <w:rPr>
          <w:rFonts w:ascii="Times New Roman" w:hAnsi="Times New Roman" w:cs="Times New Roman"/>
          <w:sz w:val="24"/>
          <w:szCs w:val="24"/>
        </w:rPr>
        <w:t xml:space="preserve"> за проекта</w:t>
      </w:r>
      <w:r w:rsidR="004F6E00" w:rsidRPr="00D47AF7">
        <w:rPr>
          <w:rFonts w:ascii="Times New Roman" w:hAnsi="Times New Roman" w:cs="Times New Roman"/>
          <w:sz w:val="24"/>
          <w:szCs w:val="24"/>
        </w:rPr>
        <w:t xml:space="preserve"> </w:t>
      </w:r>
      <w:r w:rsidR="00435375" w:rsidRPr="00D47AF7">
        <w:rPr>
          <w:rFonts w:ascii="Times New Roman" w:hAnsi="Times New Roman" w:cs="Times New Roman"/>
          <w:sz w:val="24"/>
          <w:szCs w:val="24"/>
        </w:rPr>
        <w:t xml:space="preserve">в ПП </w:t>
      </w:r>
      <w:r w:rsidR="00402D8B">
        <w:rPr>
          <w:rFonts w:ascii="Times New Roman" w:hAnsi="Times New Roman" w:cs="Times New Roman"/>
          <w:sz w:val="24"/>
          <w:szCs w:val="24"/>
        </w:rPr>
        <w:t xml:space="preserve">е направен </w:t>
      </w:r>
      <w:r>
        <w:rPr>
          <w:rFonts w:ascii="Times New Roman" w:hAnsi="Times New Roman" w:cs="Times New Roman"/>
          <w:sz w:val="24"/>
          <w:szCs w:val="24"/>
        </w:rPr>
        <w:t>МКА</w:t>
      </w:r>
      <w:r w:rsidR="00402D8B">
        <w:rPr>
          <w:rFonts w:ascii="Times New Roman" w:hAnsi="Times New Roman" w:cs="Times New Roman"/>
          <w:sz w:val="24"/>
          <w:szCs w:val="24"/>
        </w:rPr>
        <w:t xml:space="preserve"> на </w:t>
      </w:r>
      <w:r>
        <w:rPr>
          <w:rFonts w:ascii="Times New Roman" w:hAnsi="Times New Roman" w:cs="Times New Roman"/>
          <w:sz w:val="24"/>
          <w:szCs w:val="24"/>
        </w:rPr>
        <w:t>12 алтернатив</w:t>
      </w:r>
      <w:r w:rsidR="00596317">
        <w:rPr>
          <w:rFonts w:ascii="Times New Roman" w:hAnsi="Times New Roman" w:cs="Times New Roman"/>
          <w:sz w:val="24"/>
          <w:szCs w:val="24"/>
        </w:rPr>
        <w:t xml:space="preserve">и </w:t>
      </w:r>
      <w:r>
        <w:rPr>
          <w:rFonts w:ascii="Times New Roman" w:hAnsi="Times New Roman" w:cs="Times New Roman"/>
          <w:sz w:val="24"/>
          <w:szCs w:val="24"/>
        </w:rPr>
        <w:t xml:space="preserve">за </w:t>
      </w:r>
      <w:r w:rsidRPr="0090507B">
        <w:rPr>
          <w:rFonts w:ascii="Times New Roman" w:hAnsi="Times New Roman" w:cs="Times New Roman"/>
          <w:sz w:val="24"/>
          <w:szCs w:val="24"/>
        </w:rPr>
        <w:t>кейови конструкции</w:t>
      </w:r>
      <w:r w:rsidR="00000065">
        <w:rPr>
          <w:rFonts w:ascii="Times New Roman" w:hAnsi="Times New Roman" w:cs="Times New Roman"/>
          <w:sz w:val="24"/>
          <w:szCs w:val="24"/>
        </w:rPr>
        <w:t>. И</w:t>
      </w:r>
      <w:r w:rsidR="00321D6A">
        <w:rPr>
          <w:rFonts w:ascii="Times New Roman" w:hAnsi="Times New Roman" w:cs="Times New Roman"/>
          <w:sz w:val="24"/>
          <w:szCs w:val="24"/>
        </w:rPr>
        <w:t xml:space="preserve">збора е </w:t>
      </w:r>
      <w:r w:rsidR="00000065">
        <w:rPr>
          <w:rFonts w:ascii="Times New Roman" w:hAnsi="Times New Roman" w:cs="Times New Roman"/>
          <w:sz w:val="24"/>
          <w:szCs w:val="24"/>
        </w:rPr>
        <w:t xml:space="preserve">направен на база </w:t>
      </w:r>
      <w:r w:rsidR="00000065">
        <w:rPr>
          <w:rFonts w:ascii="Times New Roman" w:hAnsi="Times New Roman" w:cs="Times New Roman"/>
          <w:sz w:val="24"/>
          <w:szCs w:val="24"/>
          <w:lang w:val="en-US"/>
        </w:rPr>
        <w:t>SWOT</w:t>
      </w:r>
      <w:r w:rsidR="00000065">
        <w:rPr>
          <w:rFonts w:ascii="Times New Roman" w:hAnsi="Times New Roman" w:cs="Times New Roman"/>
          <w:sz w:val="24"/>
          <w:szCs w:val="24"/>
        </w:rPr>
        <w:t xml:space="preserve"> </w:t>
      </w:r>
      <w:r w:rsidR="00D35EDC">
        <w:rPr>
          <w:rFonts w:ascii="Times New Roman" w:hAnsi="Times New Roman" w:cs="Times New Roman"/>
          <w:sz w:val="24"/>
          <w:szCs w:val="24"/>
        </w:rPr>
        <w:t xml:space="preserve">и МКА </w:t>
      </w:r>
      <w:r w:rsidR="00000065">
        <w:rPr>
          <w:rFonts w:ascii="Times New Roman" w:hAnsi="Times New Roman" w:cs="Times New Roman"/>
          <w:sz w:val="24"/>
          <w:szCs w:val="24"/>
        </w:rPr>
        <w:t>анализ</w:t>
      </w:r>
      <w:r w:rsidR="00D35EDC">
        <w:rPr>
          <w:rFonts w:ascii="Times New Roman" w:hAnsi="Times New Roman" w:cs="Times New Roman"/>
          <w:sz w:val="24"/>
          <w:szCs w:val="24"/>
        </w:rPr>
        <w:t>и</w:t>
      </w:r>
      <w:r w:rsidR="00000065">
        <w:rPr>
          <w:rFonts w:ascii="Times New Roman" w:hAnsi="Times New Roman" w:cs="Times New Roman"/>
          <w:sz w:val="24"/>
          <w:szCs w:val="24"/>
        </w:rPr>
        <w:t>, с ко</w:t>
      </w:r>
      <w:r w:rsidR="00D35EDC">
        <w:rPr>
          <w:rFonts w:ascii="Times New Roman" w:hAnsi="Times New Roman" w:cs="Times New Roman"/>
          <w:sz w:val="24"/>
          <w:szCs w:val="24"/>
        </w:rPr>
        <w:t>и</w:t>
      </w:r>
      <w:r w:rsidR="00000065">
        <w:rPr>
          <w:rFonts w:ascii="Times New Roman" w:hAnsi="Times New Roman" w:cs="Times New Roman"/>
          <w:sz w:val="24"/>
          <w:szCs w:val="24"/>
        </w:rPr>
        <w:t>то са оценени</w:t>
      </w:r>
      <w:r w:rsidR="00321D6A">
        <w:rPr>
          <w:rFonts w:ascii="Times New Roman" w:hAnsi="Times New Roman" w:cs="Times New Roman"/>
          <w:sz w:val="24"/>
          <w:szCs w:val="24"/>
        </w:rPr>
        <w:t xml:space="preserve"> техните предимства и недостатъци, </w:t>
      </w:r>
      <w:r w:rsidR="004453F5">
        <w:rPr>
          <w:rFonts w:ascii="Times New Roman" w:hAnsi="Times New Roman" w:cs="Times New Roman"/>
          <w:sz w:val="24"/>
          <w:szCs w:val="24"/>
        </w:rPr>
        <w:t xml:space="preserve">както </w:t>
      </w:r>
      <w:r w:rsidR="00321D6A">
        <w:rPr>
          <w:rFonts w:ascii="Times New Roman" w:hAnsi="Times New Roman" w:cs="Times New Roman"/>
          <w:sz w:val="24"/>
          <w:szCs w:val="24"/>
        </w:rPr>
        <w:t>и конкретните изисквания, условия и критерий на настоящия проект</w:t>
      </w:r>
      <w:r w:rsidR="00886470" w:rsidRPr="00D47AF7">
        <w:rPr>
          <w:rFonts w:ascii="Times New Roman" w:hAnsi="Times New Roman" w:cs="Times New Roman"/>
          <w:sz w:val="24"/>
          <w:szCs w:val="24"/>
        </w:rPr>
        <w:t>.</w:t>
      </w:r>
    </w:p>
    <w:p w14:paraId="4BA9B96D" w14:textId="77777777" w:rsidR="00C02A3C" w:rsidRPr="00C02A3C" w:rsidRDefault="00C02A3C" w:rsidP="00C02A3C">
      <w:pPr>
        <w:pStyle w:val="ListParagraph"/>
        <w:rPr>
          <w:rFonts w:ascii="Times New Roman" w:hAnsi="Times New Roman" w:cs="Times New Roman"/>
          <w:sz w:val="24"/>
          <w:szCs w:val="24"/>
        </w:rPr>
      </w:pPr>
    </w:p>
    <w:p w14:paraId="493B73DF" w14:textId="75D5E8B1" w:rsidR="00435375" w:rsidRDefault="00435375" w:rsidP="00FD4633">
      <w:pPr>
        <w:pStyle w:val="ListParagraph"/>
        <w:numPr>
          <w:ilvl w:val="0"/>
          <w:numId w:val="6"/>
        </w:numPr>
        <w:tabs>
          <w:tab w:val="left" w:pos="426"/>
        </w:tabs>
        <w:spacing w:after="0"/>
        <w:ind w:left="284" w:hanging="284"/>
        <w:jc w:val="both"/>
        <w:rPr>
          <w:rFonts w:ascii="Times New Roman" w:hAnsi="Times New Roman" w:cs="Times New Roman"/>
          <w:sz w:val="24"/>
          <w:szCs w:val="24"/>
        </w:rPr>
      </w:pPr>
      <w:r w:rsidRPr="00022731">
        <w:rPr>
          <w:rFonts w:ascii="Times New Roman" w:hAnsi="Times New Roman" w:cs="Times New Roman"/>
          <w:sz w:val="24"/>
          <w:szCs w:val="24"/>
        </w:rPr>
        <w:t>Избраният вариант за</w:t>
      </w:r>
      <w:r w:rsidR="00590E9D" w:rsidRPr="00022731">
        <w:rPr>
          <w:rFonts w:ascii="Times New Roman" w:hAnsi="Times New Roman" w:cs="Times New Roman"/>
          <w:sz w:val="24"/>
          <w:szCs w:val="24"/>
        </w:rPr>
        <w:t xml:space="preserve"> реализацията на проекта включва с</w:t>
      </w:r>
      <w:r w:rsidR="00AD10E5">
        <w:rPr>
          <w:rFonts w:ascii="Times New Roman" w:hAnsi="Times New Roman" w:cs="Times New Roman"/>
          <w:sz w:val="24"/>
          <w:szCs w:val="24"/>
        </w:rPr>
        <w:t>л</w:t>
      </w:r>
      <w:r w:rsidR="00590E9D" w:rsidRPr="00022731">
        <w:rPr>
          <w:rFonts w:ascii="Times New Roman" w:hAnsi="Times New Roman" w:cs="Times New Roman"/>
          <w:sz w:val="24"/>
          <w:szCs w:val="24"/>
        </w:rPr>
        <w:t>едните основни елементи</w:t>
      </w:r>
      <w:r w:rsidR="00093EAE">
        <w:rPr>
          <w:rFonts w:ascii="Times New Roman" w:hAnsi="Times New Roman" w:cs="Times New Roman"/>
          <w:sz w:val="24"/>
          <w:szCs w:val="24"/>
        </w:rPr>
        <w:t>:</w:t>
      </w:r>
      <w:r w:rsidR="00590E9D" w:rsidRPr="00022731">
        <w:rPr>
          <w:rFonts w:ascii="Times New Roman" w:hAnsi="Times New Roman" w:cs="Times New Roman"/>
          <w:sz w:val="24"/>
          <w:szCs w:val="24"/>
        </w:rPr>
        <w:t xml:space="preserve"> </w:t>
      </w:r>
      <w:r w:rsidRPr="00022731">
        <w:rPr>
          <w:rFonts w:ascii="Times New Roman" w:hAnsi="Times New Roman" w:cs="Times New Roman"/>
          <w:sz w:val="24"/>
          <w:szCs w:val="24"/>
        </w:rPr>
        <w:t xml:space="preserve"> </w:t>
      </w:r>
    </w:p>
    <w:p w14:paraId="43BD4FA4" w14:textId="77777777" w:rsidR="0027070F" w:rsidRPr="0027070F" w:rsidRDefault="0027070F" w:rsidP="0027070F">
      <w:pPr>
        <w:pStyle w:val="ListParagraph"/>
        <w:spacing w:after="0"/>
        <w:rPr>
          <w:rFonts w:ascii="Times New Roman" w:hAnsi="Times New Roman" w:cs="Times New Roman"/>
          <w:sz w:val="24"/>
          <w:szCs w:val="24"/>
        </w:rPr>
      </w:pPr>
    </w:p>
    <w:p w14:paraId="08D913B9" w14:textId="77777777" w:rsidR="00590E9D" w:rsidRPr="00022731" w:rsidRDefault="00590E9D" w:rsidP="00C02A3C">
      <w:pPr>
        <w:spacing w:after="0"/>
        <w:ind w:left="426"/>
        <w:rPr>
          <w:rFonts w:ascii="Times New Roman" w:hAnsi="Times New Roman" w:cs="Times New Roman"/>
          <w:sz w:val="24"/>
          <w:szCs w:val="24"/>
        </w:rPr>
      </w:pPr>
      <w:r w:rsidRPr="00C02A3C">
        <w:rPr>
          <w:rFonts w:ascii="Times New Roman" w:hAnsi="Times New Roman" w:cs="Times New Roman"/>
          <w:b/>
          <w:sz w:val="24"/>
          <w:szCs w:val="24"/>
        </w:rPr>
        <w:t>1)</w:t>
      </w:r>
      <w:r w:rsidRPr="00022731">
        <w:rPr>
          <w:rFonts w:ascii="Times New Roman" w:hAnsi="Times New Roman" w:cs="Times New Roman"/>
          <w:b/>
          <w:sz w:val="24"/>
          <w:szCs w:val="24"/>
        </w:rPr>
        <w:t xml:space="preserve"> </w:t>
      </w:r>
      <w:r w:rsidRPr="00022731">
        <w:rPr>
          <w:rFonts w:ascii="Times New Roman" w:hAnsi="Times New Roman" w:cs="Times New Roman"/>
          <w:sz w:val="24"/>
          <w:szCs w:val="24"/>
        </w:rPr>
        <w:t xml:space="preserve">Изграждане на </w:t>
      </w:r>
      <w:r w:rsidR="00AC5EC8" w:rsidRPr="00022731">
        <w:rPr>
          <w:rFonts w:ascii="Times New Roman" w:hAnsi="Times New Roman" w:cs="Times New Roman"/>
          <w:b/>
          <w:sz w:val="24"/>
          <w:szCs w:val="24"/>
        </w:rPr>
        <w:t>кейова работна площадка</w:t>
      </w:r>
      <w:r w:rsidRPr="00022731">
        <w:rPr>
          <w:rFonts w:ascii="Times New Roman" w:hAnsi="Times New Roman" w:cs="Times New Roman"/>
          <w:sz w:val="24"/>
          <w:szCs w:val="24"/>
        </w:rPr>
        <w:t>, което включва  ;</w:t>
      </w:r>
    </w:p>
    <w:p w14:paraId="31C066CF" w14:textId="77AD39B4" w:rsidR="00E63278" w:rsidRDefault="004453F5" w:rsidP="00C02A3C">
      <w:pPr>
        <w:pStyle w:val="ListParagraph"/>
        <w:numPr>
          <w:ilvl w:val="0"/>
          <w:numId w:val="3"/>
        </w:numPr>
        <w:ind w:left="568" w:hanging="284"/>
        <w:jc w:val="both"/>
        <w:rPr>
          <w:rFonts w:ascii="Times New Roman" w:hAnsi="Times New Roman" w:cs="Times New Roman"/>
          <w:sz w:val="24"/>
          <w:szCs w:val="24"/>
        </w:rPr>
      </w:pPr>
      <w:r>
        <w:rPr>
          <w:rFonts w:ascii="Times New Roman" w:hAnsi="Times New Roman" w:cs="Times New Roman"/>
          <w:sz w:val="24"/>
          <w:szCs w:val="24"/>
        </w:rPr>
        <w:t>п</w:t>
      </w:r>
      <w:r w:rsidR="00E63278">
        <w:rPr>
          <w:rFonts w:ascii="Times New Roman" w:hAnsi="Times New Roman" w:cs="Times New Roman"/>
          <w:sz w:val="24"/>
          <w:szCs w:val="24"/>
        </w:rPr>
        <w:t>овдигане със средно 2,50 м площта на кейовата работна площадка от 44 257 м</w:t>
      </w:r>
      <w:r w:rsidR="00E63278" w:rsidRPr="00E63278">
        <w:rPr>
          <w:rFonts w:ascii="Times New Roman" w:hAnsi="Times New Roman" w:cs="Times New Roman"/>
          <w:sz w:val="24"/>
          <w:szCs w:val="24"/>
          <w:vertAlign w:val="superscript"/>
        </w:rPr>
        <w:t>2</w:t>
      </w:r>
      <w:r w:rsidR="00E63278">
        <w:rPr>
          <w:rFonts w:ascii="Times New Roman" w:hAnsi="Times New Roman" w:cs="Times New Roman"/>
          <w:sz w:val="24"/>
          <w:szCs w:val="24"/>
        </w:rPr>
        <w:t>;</w:t>
      </w:r>
    </w:p>
    <w:p w14:paraId="0AD64E4B" w14:textId="0982D1C8" w:rsidR="00AC5EC8" w:rsidRPr="00022731" w:rsidRDefault="00AC5EC8" w:rsidP="00C02A3C">
      <w:pPr>
        <w:pStyle w:val="ListParagraph"/>
        <w:numPr>
          <w:ilvl w:val="0"/>
          <w:numId w:val="3"/>
        </w:numPr>
        <w:ind w:left="568" w:hanging="284"/>
        <w:jc w:val="both"/>
        <w:rPr>
          <w:rFonts w:ascii="Times New Roman" w:hAnsi="Times New Roman" w:cs="Times New Roman"/>
          <w:sz w:val="24"/>
          <w:szCs w:val="24"/>
        </w:rPr>
      </w:pPr>
      <w:r w:rsidRPr="00022731">
        <w:rPr>
          <w:rFonts w:ascii="Times New Roman" w:hAnsi="Times New Roman" w:cs="Times New Roman"/>
          <w:sz w:val="24"/>
          <w:szCs w:val="24"/>
        </w:rPr>
        <w:t xml:space="preserve">изграждане на </w:t>
      </w:r>
      <w:r w:rsidR="00E63278" w:rsidRPr="00E63278">
        <w:rPr>
          <w:rFonts w:ascii="Times New Roman" w:hAnsi="Times New Roman" w:cs="Times New Roman"/>
          <w:sz w:val="24"/>
          <w:szCs w:val="24"/>
        </w:rPr>
        <w:t>нова носеща конструкция от стоманени тръби с диаметър 01220 мм.</w:t>
      </w:r>
      <w:r w:rsidRPr="00022731">
        <w:rPr>
          <w:rFonts w:ascii="Times New Roman" w:hAnsi="Times New Roman" w:cs="Times New Roman"/>
          <w:sz w:val="24"/>
          <w:szCs w:val="24"/>
        </w:rPr>
        <w:t>;</w:t>
      </w:r>
    </w:p>
    <w:p w14:paraId="5A863B8E" w14:textId="1271CA28" w:rsidR="00590E9D" w:rsidRPr="00022731" w:rsidRDefault="00E63278" w:rsidP="00C02A3C">
      <w:pPr>
        <w:pStyle w:val="ListParagraph"/>
        <w:numPr>
          <w:ilvl w:val="0"/>
          <w:numId w:val="3"/>
        </w:numPr>
        <w:ind w:left="568" w:hanging="284"/>
        <w:jc w:val="both"/>
        <w:rPr>
          <w:rFonts w:ascii="Times New Roman" w:hAnsi="Times New Roman" w:cs="Times New Roman"/>
          <w:sz w:val="24"/>
          <w:szCs w:val="24"/>
        </w:rPr>
      </w:pPr>
      <w:r w:rsidRPr="00E63278">
        <w:rPr>
          <w:rFonts w:ascii="Times New Roman" w:hAnsi="Times New Roman" w:cs="Times New Roman"/>
          <w:sz w:val="24"/>
          <w:szCs w:val="24"/>
        </w:rPr>
        <w:t>изградена анкерна стена от сдвоени метални шпунти</w:t>
      </w:r>
      <w:r w:rsidR="00590E9D" w:rsidRPr="00022731">
        <w:rPr>
          <w:rFonts w:ascii="Times New Roman" w:hAnsi="Times New Roman" w:cs="Times New Roman"/>
          <w:sz w:val="24"/>
          <w:szCs w:val="24"/>
        </w:rPr>
        <w:t xml:space="preserve">; </w:t>
      </w:r>
    </w:p>
    <w:p w14:paraId="6AA7AC25" w14:textId="09409A5C" w:rsidR="00590E9D" w:rsidRPr="00A9769D" w:rsidRDefault="00E63278" w:rsidP="00C02A3C">
      <w:pPr>
        <w:pStyle w:val="ListParagraph"/>
        <w:numPr>
          <w:ilvl w:val="0"/>
          <w:numId w:val="3"/>
        </w:numPr>
        <w:ind w:left="568" w:hanging="284"/>
        <w:jc w:val="both"/>
        <w:rPr>
          <w:rFonts w:ascii="Times New Roman" w:hAnsi="Times New Roman" w:cs="Times New Roman"/>
          <w:sz w:val="24"/>
          <w:szCs w:val="24"/>
        </w:rPr>
      </w:pPr>
      <w:r w:rsidRPr="00A9769D">
        <w:rPr>
          <w:rFonts w:ascii="Times New Roman" w:hAnsi="Times New Roman" w:cs="Times New Roman"/>
          <w:sz w:val="24"/>
          <w:szCs w:val="24"/>
        </w:rPr>
        <w:t>възстановяване</w:t>
      </w:r>
      <w:r w:rsidR="00590E9D" w:rsidRPr="00A9769D">
        <w:rPr>
          <w:rFonts w:ascii="Times New Roman" w:hAnsi="Times New Roman" w:cs="Times New Roman"/>
          <w:sz w:val="24"/>
          <w:szCs w:val="24"/>
        </w:rPr>
        <w:t xml:space="preserve"> на подкранов път</w:t>
      </w:r>
    </w:p>
    <w:p w14:paraId="3D84076B" w14:textId="3CED2CB0" w:rsidR="00590E9D" w:rsidRPr="0041176C" w:rsidRDefault="00590E9D" w:rsidP="00C02A3C">
      <w:pPr>
        <w:pStyle w:val="ListParagraph"/>
        <w:numPr>
          <w:ilvl w:val="0"/>
          <w:numId w:val="3"/>
        </w:numPr>
        <w:ind w:left="568" w:hanging="284"/>
        <w:jc w:val="both"/>
        <w:rPr>
          <w:rFonts w:ascii="Times New Roman" w:hAnsi="Times New Roman" w:cs="Times New Roman"/>
          <w:sz w:val="24"/>
          <w:szCs w:val="24"/>
        </w:rPr>
      </w:pPr>
      <w:r w:rsidRPr="0041176C">
        <w:rPr>
          <w:rFonts w:ascii="Times New Roman" w:hAnsi="Times New Roman" w:cs="Times New Roman"/>
          <w:sz w:val="24"/>
          <w:szCs w:val="24"/>
        </w:rPr>
        <w:t>настилки на тилна зона за обработка и складиране на товари;</w:t>
      </w:r>
    </w:p>
    <w:p w14:paraId="0D1D7701" w14:textId="3D69463C" w:rsidR="00590E9D" w:rsidRPr="0041176C" w:rsidRDefault="0041176C" w:rsidP="00C02A3C">
      <w:pPr>
        <w:pStyle w:val="ListParagraph"/>
        <w:numPr>
          <w:ilvl w:val="0"/>
          <w:numId w:val="3"/>
        </w:numPr>
        <w:ind w:left="568" w:hanging="284"/>
        <w:jc w:val="both"/>
        <w:rPr>
          <w:rFonts w:ascii="Times New Roman" w:hAnsi="Times New Roman" w:cs="Times New Roman"/>
          <w:sz w:val="24"/>
          <w:szCs w:val="24"/>
        </w:rPr>
      </w:pPr>
      <w:r w:rsidRPr="0041176C">
        <w:rPr>
          <w:rFonts w:ascii="Times New Roman" w:hAnsi="Times New Roman" w:cs="Times New Roman"/>
          <w:sz w:val="24"/>
          <w:szCs w:val="24"/>
        </w:rPr>
        <w:t>възстановяване</w:t>
      </w:r>
      <w:r w:rsidR="00590E9D" w:rsidRPr="0041176C">
        <w:rPr>
          <w:rFonts w:ascii="Times New Roman" w:hAnsi="Times New Roman" w:cs="Times New Roman"/>
          <w:sz w:val="24"/>
          <w:szCs w:val="24"/>
        </w:rPr>
        <w:t xml:space="preserve"> на електроснабдяване;</w:t>
      </w:r>
    </w:p>
    <w:p w14:paraId="6DA54B07" w14:textId="77777777" w:rsidR="00E63278" w:rsidRPr="0041176C" w:rsidRDefault="00590E9D" w:rsidP="00C02A3C">
      <w:pPr>
        <w:pStyle w:val="ListParagraph"/>
        <w:numPr>
          <w:ilvl w:val="0"/>
          <w:numId w:val="3"/>
        </w:numPr>
        <w:ind w:left="568" w:hanging="284"/>
        <w:jc w:val="both"/>
        <w:rPr>
          <w:rFonts w:ascii="Times New Roman" w:hAnsi="Times New Roman" w:cs="Times New Roman"/>
          <w:sz w:val="24"/>
          <w:szCs w:val="24"/>
        </w:rPr>
      </w:pPr>
      <w:r w:rsidRPr="0041176C">
        <w:rPr>
          <w:rFonts w:ascii="Times New Roman" w:hAnsi="Times New Roman" w:cs="Times New Roman"/>
          <w:sz w:val="24"/>
          <w:szCs w:val="24"/>
        </w:rPr>
        <w:t>изграждане на ВИК</w:t>
      </w:r>
    </w:p>
    <w:p w14:paraId="3E6B20C1" w14:textId="44F01DA2" w:rsidR="00590E9D" w:rsidRPr="0041176C" w:rsidRDefault="00E63278" w:rsidP="00C02A3C">
      <w:pPr>
        <w:pStyle w:val="ListParagraph"/>
        <w:numPr>
          <w:ilvl w:val="0"/>
          <w:numId w:val="3"/>
        </w:numPr>
        <w:ind w:left="568" w:hanging="284"/>
        <w:jc w:val="both"/>
        <w:rPr>
          <w:rFonts w:ascii="Times New Roman" w:hAnsi="Times New Roman" w:cs="Times New Roman"/>
          <w:sz w:val="24"/>
          <w:szCs w:val="24"/>
        </w:rPr>
      </w:pPr>
      <w:r w:rsidRPr="0041176C">
        <w:rPr>
          <w:rFonts w:ascii="Times New Roman" w:hAnsi="Times New Roman" w:cs="Times New Roman"/>
          <w:sz w:val="24"/>
          <w:szCs w:val="24"/>
        </w:rPr>
        <w:t xml:space="preserve">изграждане на противопожарна система </w:t>
      </w:r>
      <w:r w:rsidR="00590E9D" w:rsidRPr="0041176C">
        <w:rPr>
          <w:rFonts w:ascii="Times New Roman" w:hAnsi="Times New Roman" w:cs="Times New Roman"/>
          <w:sz w:val="24"/>
          <w:szCs w:val="24"/>
        </w:rPr>
        <w:t>;</w:t>
      </w:r>
    </w:p>
    <w:p w14:paraId="2ED45937" w14:textId="2C1646C2" w:rsidR="00B279EC" w:rsidRPr="00C02A3C" w:rsidRDefault="00B279EC" w:rsidP="00C913A9">
      <w:pPr>
        <w:ind w:left="426"/>
        <w:rPr>
          <w:rFonts w:ascii="Times New Roman" w:hAnsi="Times New Roman" w:cs="Times New Roman"/>
          <w:b/>
          <w:sz w:val="24"/>
          <w:szCs w:val="24"/>
        </w:rPr>
      </w:pPr>
      <w:r w:rsidRPr="00C02A3C">
        <w:rPr>
          <w:rFonts w:ascii="Times New Roman" w:hAnsi="Times New Roman" w:cs="Times New Roman"/>
          <w:b/>
          <w:sz w:val="24"/>
          <w:szCs w:val="24"/>
        </w:rPr>
        <w:t>2)</w:t>
      </w:r>
      <w:r w:rsidRPr="00022731">
        <w:rPr>
          <w:rFonts w:ascii="Times New Roman" w:hAnsi="Times New Roman" w:cs="Times New Roman"/>
          <w:sz w:val="24"/>
          <w:szCs w:val="24"/>
        </w:rPr>
        <w:t xml:space="preserve"> </w:t>
      </w:r>
      <w:r w:rsidRPr="00C02A3C">
        <w:rPr>
          <w:rFonts w:ascii="Times New Roman" w:hAnsi="Times New Roman" w:cs="Times New Roman"/>
          <w:sz w:val="24"/>
          <w:szCs w:val="24"/>
        </w:rPr>
        <w:t xml:space="preserve">изграждане на </w:t>
      </w:r>
      <w:r w:rsidR="00E63278">
        <w:rPr>
          <w:rFonts w:ascii="Times New Roman" w:hAnsi="Times New Roman" w:cs="Times New Roman"/>
          <w:sz w:val="24"/>
          <w:szCs w:val="24"/>
        </w:rPr>
        <w:t xml:space="preserve">жп  коловози и обслужващи </w:t>
      </w:r>
      <w:r w:rsidRPr="00C02A3C">
        <w:rPr>
          <w:rFonts w:ascii="Times New Roman" w:hAnsi="Times New Roman" w:cs="Times New Roman"/>
          <w:sz w:val="24"/>
          <w:szCs w:val="24"/>
        </w:rPr>
        <w:t>пътища;</w:t>
      </w:r>
    </w:p>
    <w:p w14:paraId="0271B22D" w14:textId="45AC3B60" w:rsidR="000F00E0" w:rsidRDefault="00AD501D" w:rsidP="00C02A3C">
      <w:pPr>
        <w:pStyle w:val="ListParagraph"/>
        <w:numPr>
          <w:ilvl w:val="0"/>
          <w:numId w:val="6"/>
        </w:numPr>
        <w:tabs>
          <w:tab w:val="left" w:pos="426"/>
        </w:tabs>
        <w:spacing w:after="0"/>
        <w:ind w:left="284" w:hanging="284"/>
        <w:jc w:val="both"/>
        <w:rPr>
          <w:rFonts w:ascii="Times New Roman" w:hAnsi="Times New Roman" w:cs="Times New Roman"/>
          <w:sz w:val="24"/>
          <w:szCs w:val="24"/>
        </w:rPr>
      </w:pPr>
      <w:r w:rsidRPr="00022731">
        <w:rPr>
          <w:rFonts w:ascii="Times New Roman" w:hAnsi="Times New Roman" w:cs="Times New Roman"/>
          <w:sz w:val="24"/>
          <w:szCs w:val="24"/>
        </w:rPr>
        <w:lastRenderedPageBreak/>
        <w:t>Подробна информация за предвидените работи по избрания вариант за реализация на проекта е представена в</w:t>
      </w:r>
      <w:r w:rsidR="00EF1A26">
        <w:rPr>
          <w:rFonts w:ascii="Times New Roman" w:hAnsi="Times New Roman" w:cs="Times New Roman"/>
          <w:sz w:val="24"/>
          <w:szCs w:val="24"/>
        </w:rPr>
        <w:t xml:space="preserve"> таблица 23, както и в</w:t>
      </w:r>
      <w:r w:rsidRPr="00022731">
        <w:rPr>
          <w:rFonts w:ascii="Times New Roman" w:hAnsi="Times New Roman" w:cs="Times New Roman"/>
          <w:sz w:val="24"/>
          <w:szCs w:val="24"/>
        </w:rPr>
        <w:t xml:space="preserve"> т. </w:t>
      </w:r>
      <w:r w:rsidR="00031804">
        <w:rPr>
          <w:rFonts w:ascii="Times New Roman" w:hAnsi="Times New Roman" w:cs="Times New Roman"/>
          <w:sz w:val="24"/>
          <w:szCs w:val="24"/>
        </w:rPr>
        <w:t>7</w:t>
      </w:r>
      <w:r w:rsidRPr="00022731">
        <w:rPr>
          <w:rFonts w:ascii="Times New Roman" w:hAnsi="Times New Roman" w:cs="Times New Roman"/>
          <w:sz w:val="24"/>
          <w:szCs w:val="24"/>
        </w:rPr>
        <w:t>. на ПП.</w:t>
      </w:r>
    </w:p>
    <w:p w14:paraId="60528BB0" w14:textId="77777777" w:rsidR="009B1DA8" w:rsidRDefault="009B1DA8" w:rsidP="005E3E3A">
      <w:pPr>
        <w:pStyle w:val="ListParagraph"/>
        <w:tabs>
          <w:tab w:val="left" w:pos="426"/>
        </w:tabs>
        <w:spacing w:after="0"/>
        <w:ind w:left="284"/>
        <w:jc w:val="both"/>
        <w:rPr>
          <w:rFonts w:ascii="Times New Roman" w:hAnsi="Times New Roman" w:cs="Times New Roman"/>
          <w:sz w:val="24"/>
          <w:szCs w:val="24"/>
        </w:rPr>
      </w:pPr>
    </w:p>
    <w:p w14:paraId="5ECD19E0" w14:textId="77777777" w:rsidR="005675B0" w:rsidRPr="007B5CE3" w:rsidRDefault="005675B0" w:rsidP="0069287B">
      <w:pPr>
        <w:pStyle w:val="Heading2"/>
        <w:numPr>
          <w:ilvl w:val="1"/>
          <w:numId w:val="1"/>
        </w:numPr>
        <w:spacing w:after="240"/>
        <w:rPr>
          <w:rFonts w:ascii="Times New Roman" w:hAnsi="Times New Roman" w:cs="Times New Roman"/>
          <w:b/>
          <w:color w:val="auto"/>
          <w:sz w:val="24"/>
          <w:szCs w:val="24"/>
        </w:rPr>
      </w:pPr>
      <w:bookmarkStart w:id="11" w:name="_Toc140071834"/>
      <w:bookmarkStart w:id="12" w:name="_Toc175722975"/>
      <w:r w:rsidRPr="007B5CE3">
        <w:rPr>
          <w:rFonts w:ascii="Times New Roman" w:hAnsi="Times New Roman" w:cs="Times New Roman"/>
          <w:b/>
          <w:color w:val="auto"/>
          <w:sz w:val="24"/>
          <w:szCs w:val="24"/>
        </w:rPr>
        <w:t>Основни заинтересовани страни</w:t>
      </w:r>
      <w:bookmarkEnd w:id="11"/>
      <w:bookmarkEnd w:id="12"/>
      <w:r w:rsidRPr="007B5CE3">
        <w:rPr>
          <w:rFonts w:ascii="Times New Roman" w:hAnsi="Times New Roman" w:cs="Times New Roman"/>
          <w:b/>
          <w:color w:val="auto"/>
          <w:sz w:val="24"/>
          <w:szCs w:val="24"/>
        </w:rPr>
        <w:t xml:space="preserve"> </w:t>
      </w:r>
    </w:p>
    <w:p w14:paraId="7D6682B0" w14:textId="77777777" w:rsidR="00C05BE9" w:rsidRPr="00AF46A0" w:rsidRDefault="00C05BE9" w:rsidP="00EE502F">
      <w:pPr>
        <w:pStyle w:val="Heading3"/>
        <w:ind w:firstLine="567"/>
        <w:rPr>
          <w:rFonts w:ascii="Garamond" w:hAnsi="Garamond" w:cs="Times New Roman"/>
          <w:i/>
          <w:sz w:val="26"/>
          <w:szCs w:val="26"/>
        </w:rPr>
      </w:pPr>
      <w:bookmarkStart w:id="13" w:name="_Toc175722976"/>
      <w:r w:rsidRPr="00AF46A0">
        <w:rPr>
          <w:rFonts w:ascii="Garamond" w:hAnsi="Garamond" w:cs="Times New Roman"/>
          <w:i/>
          <w:sz w:val="26"/>
          <w:szCs w:val="26"/>
        </w:rPr>
        <w:t>Инвеститор</w:t>
      </w:r>
      <w:bookmarkEnd w:id="13"/>
      <w:r w:rsidRPr="00AF46A0">
        <w:rPr>
          <w:rFonts w:ascii="Garamond" w:hAnsi="Garamond" w:cs="Times New Roman"/>
          <w:i/>
          <w:sz w:val="26"/>
          <w:szCs w:val="26"/>
        </w:rPr>
        <w:t xml:space="preserve"> </w:t>
      </w:r>
    </w:p>
    <w:p w14:paraId="6E86F1BE" w14:textId="65033729" w:rsidR="00A71D10" w:rsidRDefault="00C913A9" w:rsidP="00C913A9">
      <w:pPr>
        <w:pStyle w:val="ListParagraph"/>
        <w:numPr>
          <w:ilvl w:val="0"/>
          <w:numId w:val="6"/>
        </w:numPr>
        <w:tabs>
          <w:tab w:val="left" w:pos="426"/>
        </w:tabs>
        <w:ind w:left="284" w:hanging="284"/>
        <w:jc w:val="both"/>
        <w:rPr>
          <w:rFonts w:ascii="Times New Roman" w:hAnsi="Times New Roman" w:cs="Times New Roman"/>
          <w:sz w:val="24"/>
          <w:szCs w:val="24"/>
        </w:rPr>
      </w:pPr>
      <w:r w:rsidRPr="00C913A9">
        <w:rPr>
          <w:rFonts w:ascii="Times New Roman" w:hAnsi="Times New Roman" w:cs="Times New Roman"/>
          <w:iCs/>
          <w:sz w:val="24"/>
          <w:szCs w:val="24"/>
          <w:u w:val="single"/>
        </w:rPr>
        <w:t xml:space="preserve">Инвеститор </w:t>
      </w:r>
      <w:r w:rsidRPr="00C913A9">
        <w:rPr>
          <w:rFonts w:ascii="Times New Roman" w:hAnsi="Times New Roman" w:cs="Times New Roman"/>
          <w:iCs/>
          <w:sz w:val="24"/>
          <w:szCs w:val="24"/>
        </w:rPr>
        <w:t xml:space="preserve">по </w:t>
      </w:r>
      <w:r w:rsidRPr="00C913A9">
        <w:rPr>
          <w:rFonts w:ascii="Times New Roman" w:hAnsi="Times New Roman" w:cs="Times New Roman"/>
          <w:sz w:val="24"/>
          <w:szCs w:val="24"/>
        </w:rPr>
        <w:t>проекта</w:t>
      </w:r>
      <w:r w:rsidRPr="00C913A9">
        <w:rPr>
          <w:rFonts w:ascii="Times New Roman" w:hAnsi="Times New Roman" w:cs="Times New Roman"/>
          <w:iCs/>
          <w:sz w:val="24"/>
          <w:szCs w:val="24"/>
        </w:rPr>
        <w:t xml:space="preserve"> е </w:t>
      </w:r>
      <w:r w:rsidRPr="00C913A9">
        <w:rPr>
          <w:rFonts w:ascii="Times New Roman" w:hAnsi="Times New Roman" w:cs="Times New Roman"/>
          <w:b/>
          <w:iCs/>
          <w:sz w:val="24"/>
          <w:szCs w:val="24"/>
        </w:rPr>
        <w:t>ДППИ</w:t>
      </w:r>
      <w:r w:rsidRPr="00C913A9">
        <w:rPr>
          <w:rFonts w:ascii="Times New Roman" w:hAnsi="Times New Roman" w:cs="Times New Roman"/>
          <w:iCs/>
          <w:sz w:val="24"/>
          <w:szCs w:val="24"/>
        </w:rPr>
        <w:t xml:space="preserve">. </w:t>
      </w:r>
      <w:r w:rsidR="00C05BE9" w:rsidRPr="00022731">
        <w:rPr>
          <w:rFonts w:ascii="Times New Roman" w:hAnsi="Times New Roman" w:cs="Times New Roman"/>
          <w:iCs/>
          <w:sz w:val="24"/>
          <w:szCs w:val="24"/>
        </w:rPr>
        <w:t>Основната причина ДППИ да се ангажира с проекта е</w:t>
      </w:r>
      <w:r w:rsidR="00B27743">
        <w:rPr>
          <w:rFonts w:ascii="Times New Roman" w:hAnsi="Times New Roman" w:cs="Times New Roman"/>
          <w:iCs/>
          <w:sz w:val="24"/>
          <w:szCs w:val="24"/>
        </w:rPr>
        <w:t xml:space="preserve"> на основание </w:t>
      </w:r>
      <w:r w:rsidR="00C05BE9" w:rsidRPr="00022731">
        <w:rPr>
          <w:rFonts w:ascii="Times New Roman" w:hAnsi="Times New Roman" w:cs="Times New Roman"/>
          <w:iCs/>
          <w:sz w:val="24"/>
          <w:szCs w:val="24"/>
        </w:rPr>
        <w:t xml:space="preserve">разпоредбата на </w:t>
      </w:r>
      <w:r w:rsidR="00C05BE9" w:rsidRPr="00022731">
        <w:rPr>
          <w:rFonts w:ascii="Times New Roman" w:hAnsi="Times New Roman" w:cs="Times New Roman"/>
          <w:sz w:val="24"/>
          <w:szCs w:val="24"/>
        </w:rPr>
        <w:t xml:space="preserve">чл. </w:t>
      </w:r>
      <w:r w:rsidR="004D3E59" w:rsidRPr="00022731">
        <w:rPr>
          <w:rFonts w:ascii="Times New Roman" w:hAnsi="Times New Roman" w:cs="Times New Roman"/>
          <w:sz w:val="24"/>
          <w:szCs w:val="24"/>
        </w:rPr>
        <w:t>115л на ЗМПВВППРБ</w:t>
      </w:r>
      <w:r w:rsidR="00B27743">
        <w:rPr>
          <w:rFonts w:ascii="Times New Roman" w:hAnsi="Times New Roman" w:cs="Times New Roman"/>
          <w:sz w:val="24"/>
          <w:szCs w:val="24"/>
        </w:rPr>
        <w:t xml:space="preserve">, с която </w:t>
      </w:r>
      <w:r w:rsidR="004D3E59" w:rsidRPr="00022731">
        <w:rPr>
          <w:rFonts w:ascii="Times New Roman" w:hAnsi="Times New Roman" w:cs="Times New Roman"/>
          <w:sz w:val="24"/>
          <w:szCs w:val="24"/>
        </w:rPr>
        <w:t xml:space="preserve">на предприятието </w:t>
      </w:r>
      <w:r w:rsidR="00C05BE9" w:rsidRPr="00022731">
        <w:rPr>
          <w:rFonts w:ascii="Times New Roman" w:hAnsi="Times New Roman" w:cs="Times New Roman"/>
          <w:sz w:val="24"/>
          <w:szCs w:val="24"/>
        </w:rPr>
        <w:t xml:space="preserve">е </w:t>
      </w:r>
      <w:r w:rsidR="004D3E59" w:rsidRPr="00022731">
        <w:rPr>
          <w:rFonts w:ascii="Times New Roman" w:hAnsi="Times New Roman" w:cs="Times New Roman"/>
          <w:sz w:val="24"/>
          <w:szCs w:val="24"/>
        </w:rPr>
        <w:t xml:space="preserve">предоставено имущество държавна собственост за изпълнение предмета на дейността му и е определено </w:t>
      </w:r>
      <w:r w:rsidR="00C05BE9" w:rsidRPr="00022731">
        <w:rPr>
          <w:rFonts w:ascii="Times New Roman" w:hAnsi="Times New Roman" w:cs="Times New Roman"/>
          <w:sz w:val="24"/>
          <w:szCs w:val="24"/>
        </w:rPr>
        <w:t>за управител на пристанищната инфраструктура на пристанищата за обществен транспорт.</w:t>
      </w:r>
      <w:r w:rsidR="00A71D10" w:rsidRPr="00022731">
        <w:rPr>
          <w:rFonts w:ascii="Times New Roman" w:hAnsi="Times New Roman" w:cs="Times New Roman"/>
          <w:sz w:val="24"/>
          <w:szCs w:val="24"/>
        </w:rPr>
        <w:t xml:space="preserve"> В това си качество ДППИ е определен за конкретен бенефициент по ОПТТИ и ПТС.</w:t>
      </w:r>
    </w:p>
    <w:p w14:paraId="49F507CD" w14:textId="77777777" w:rsidR="00D26AEB" w:rsidRPr="00022731" w:rsidRDefault="00D26AEB" w:rsidP="00D26AEB">
      <w:pPr>
        <w:pStyle w:val="ListParagraph"/>
        <w:tabs>
          <w:tab w:val="left" w:pos="426"/>
        </w:tabs>
        <w:spacing w:after="0"/>
        <w:ind w:left="284"/>
        <w:jc w:val="both"/>
        <w:rPr>
          <w:rFonts w:ascii="Times New Roman" w:hAnsi="Times New Roman" w:cs="Times New Roman"/>
          <w:sz w:val="24"/>
          <w:szCs w:val="24"/>
        </w:rPr>
      </w:pPr>
    </w:p>
    <w:p w14:paraId="285DE800" w14:textId="1EB23B7A" w:rsidR="00AE427B" w:rsidRDefault="00AE427B" w:rsidP="0069287B">
      <w:pPr>
        <w:pStyle w:val="ListParagraph"/>
        <w:numPr>
          <w:ilvl w:val="0"/>
          <w:numId w:val="6"/>
        </w:numPr>
        <w:tabs>
          <w:tab w:val="left" w:pos="426"/>
        </w:tabs>
        <w:ind w:left="284" w:hanging="284"/>
        <w:jc w:val="both"/>
        <w:rPr>
          <w:rFonts w:ascii="Times New Roman" w:hAnsi="Times New Roman" w:cs="Times New Roman"/>
          <w:sz w:val="24"/>
          <w:szCs w:val="24"/>
        </w:rPr>
      </w:pPr>
      <w:r>
        <w:rPr>
          <w:rFonts w:ascii="Times New Roman" w:hAnsi="Times New Roman" w:cs="Times New Roman"/>
          <w:sz w:val="24"/>
          <w:szCs w:val="24"/>
        </w:rPr>
        <w:t xml:space="preserve">Съгласно разпоредбата на чл. 115л, ал. 1, т. 3 на ЗМППВВППРБ пристанище Лом е определено като един от клоновете- териториални поделения на ДППИ.   </w:t>
      </w:r>
    </w:p>
    <w:p w14:paraId="359A0405" w14:textId="77777777" w:rsidR="00AE427B" w:rsidRPr="00AE427B" w:rsidRDefault="00AE427B" w:rsidP="00AE427B">
      <w:pPr>
        <w:pStyle w:val="ListParagraph"/>
        <w:rPr>
          <w:rFonts w:ascii="Times New Roman" w:hAnsi="Times New Roman" w:cs="Times New Roman"/>
          <w:sz w:val="24"/>
          <w:szCs w:val="24"/>
        </w:rPr>
      </w:pPr>
    </w:p>
    <w:p w14:paraId="58390E06" w14:textId="4BC8334E" w:rsidR="00A71D10" w:rsidRDefault="00A71D10" w:rsidP="0069287B">
      <w:pPr>
        <w:pStyle w:val="ListParagraph"/>
        <w:numPr>
          <w:ilvl w:val="0"/>
          <w:numId w:val="6"/>
        </w:numPr>
        <w:tabs>
          <w:tab w:val="left" w:pos="426"/>
        </w:tabs>
        <w:ind w:left="284" w:hanging="284"/>
        <w:jc w:val="both"/>
        <w:rPr>
          <w:rFonts w:ascii="Times New Roman" w:hAnsi="Times New Roman" w:cs="Times New Roman"/>
          <w:sz w:val="24"/>
          <w:szCs w:val="24"/>
        </w:rPr>
      </w:pPr>
      <w:r w:rsidRPr="00022731">
        <w:rPr>
          <w:rFonts w:ascii="Times New Roman" w:hAnsi="Times New Roman" w:cs="Times New Roman"/>
          <w:sz w:val="24"/>
          <w:szCs w:val="24"/>
        </w:rPr>
        <w:t>Основните функции  на ДППИ са определени в чл. 115м на същия закон, като с ал.1, т.1 от същата</w:t>
      </w:r>
      <w:r w:rsidR="0016106A" w:rsidRPr="00022731">
        <w:rPr>
          <w:rFonts w:ascii="Times New Roman" w:hAnsi="Times New Roman" w:cs="Times New Roman"/>
          <w:sz w:val="24"/>
          <w:szCs w:val="24"/>
        </w:rPr>
        <w:t xml:space="preserve"> </w:t>
      </w:r>
      <w:r w:rsidRPr="00022731">
        <w:rPr>
          <w:rFonts w:ascii="Times New Roman" w:hAnsi="Times New Roman" w:cs="Times New Roman"/>
          <w:sz w:val="24"/>
          <w:szCs w:val="24"/>
        </w:rPr>
        <w:t>разпоредба</w:t>
      </w:r>
      <w:r w:rsidR="0016106A" w:rsidRPr="00022731">
        <w:rPr>
          <w:rFonts w:ascii="Times New Roman" w:hAnsi="Times New Roman" w:cs="Times New Roman"/>
          <w:sz w:val="24"/>
          <w:szCs w:val="24"/>
        </w:rPr>
        <w:t xml:space="preserve"> на ДППИ</w:t>
      </w:r>
      <w:r w:rsidR="00664320">
        <w:rPr>
          <w:rFonts w:ascii="Times New Roman" w:hAnsi="Times New Roman" w:cs="Times New Roman"/>
          <w:sz w:val="24"/>
          <w:szCs w:val="24"/>
        </w:rPr>
        <w:t xml:space="preserve"> </w:t>
      </w:r>
      <w:r w:rsidR="0016106A" w:rsidRPr="00022731">
        <w:rPr>
          <w:rFonts w:ascii="Times New Roman" w:hAnsi="Times New Roman" w:cs="Times New Roman"/>
          <w:sz w:val="24"/>
          <w:szCs w:val="24"/>
        </w:rPr>
        <w:t xml:space="preserve">е възложено изграждане, реконструкция и рехабилитация и поддържане на пристанищните терминали - държавна собственост. </w:t>
      </w:r>
      <w:r w:rsidRPr="00022731">
        <w:rPr>
          <w:rFonts w:ascii="Times New Roman" w:hAnsi="Times New Roman" w:cs="Times New Roman"/>
          <w:sz w:val="24"/>
          <w:szCs w:val="24"/>
        </w:rPr>
        <w:t xml:space="preserve">Както е отбелязано по-горе, терена предвиден за </w:t>
      </w:r>
      <w:r w:rsidR="00AE427B">
        <w:rPr>
          <w:rFonts w:ascii="Times New Roman" w:hAnsi="Times New Roman" w:cs="Times New Roman"/>
          <w:sz w:val="24"/>
          <w:szCs w:val="24"/>
        </w:rPr>
        <w:t>реконструкцията на</w:t>
      </w:r>
      <w:r w:rsidR="00664320">
        <w:rPr>
          <w:rFonts w:ascii="Times New Roman" w:hAnsi="Times New Roman" w:cs="Times New Roman"/>
          <w:sz w:val="24"/>
          <w:szCs w:val="24"/>
        </w:rPr>
        <w:t xml:space="preserve"> Източен кей на ПТ Лом</w:t>
      </w:r>
      <w:r w:rsidRPr="00022731">
        <w:rPr>
          <w:rFonts w:ascii="Times New Roman" w:hAnsi="Times New Roman" w:cs="Times New Roman"/>
          <w:sz w:val="24"/>
          <w:szCs w:val="24"/>
        </w:rPr>
        <w:t xml:space="preserve">,  предмет на проекта, попада  в териториите предоставени на ДППИ за управление и след неговата </w:t>
      </w:r>
      <w:r w:rsidR="00022731" w:rsidRPr="00022731">
        <w:rPr>
          <w:rFonts w:ascii="Times New Roman" w:hAnsi="Times New Roman" w:cs="Times New Roman"/>
          <w:sz w:val="24"/>
          <w:szCs w:val="24"/>
        </w:rPr>
        <w:t xml:space="preserve">реализация, активите </w:t>
      </w:r>
      <w:r w:rsidR="00664320">
        <w:rPr>
          <w:rFonts w:ascii="Times New Roman" w:hAnsi="Times New Roman" w:cs="Times New Roman"/>
          <w:sz w:val="24"/>
          <w:szCs w:val="24"/>
        </w:rPr>
        <w:t xml:space="preserve">реконструкцията на източния </w:t>
      </w:r>
      <w:r w:rsidR="00022731" w:rsidRPr="00022731">
        <w:rPr>
          <w:rFonts w:ascii="Times New Roman" w:hAnsi="Times New Roman" w:cs="Times New Roman"/>
          <w:sz w:val="24"/>
          <w:szCs w:val="24"/>
        </w:rPr>
        <w:t xml:space="preserve">кей на пристанище </w:t>
      </w:r>
      <w:r w:rsidR="00664320">
        <w:rPr>
          <w:rFonts w:ascii="Times New Roman" w:hAnsi="Times New Roman" w:cs="Times New Roman"/>
          <w:sz w:val="24"/>
          <w:szCs w:val="24"/>
        </w:rPr>
        <w:t>Лом</w:t>
      </w:r>
      <w:r w:rsidR="00022731" w:rsidRPr="00022731">
        <w:rPr>
          <w:rFonts w:ascii="Times New Roman" w:hAnsi="Times New Roman" w:cs="Times New Roman"/>
          <w:sz w:val="24"/>
          <w:szCs w:val="24"/>
        </w:rPr>
        <w:t xml:space="preserve"> ще бъдат държавна собственост.</w:t>
      </w:r>
    </w:p>
    <w:p w14:paraId="1FDBF21E" w14:textId="77777777" w:rsidR="00F23B70" w:rsidRPr="00AF46A0" w:rsidRDefault="00C05BE9" w:rsidP="00EE502F">
      <w:pPr>
        <w:pStyle w:val="Heading3"/>
        <w:ind w:firstLine="567"/>
        <w:rPr>
          <w:rFonts w:ascii="Garamond" w:hAnsi="Garamond" w:cs="Times New Roman"/>
          <w:i/>
          <w:sz w:val="26"/>
          <w:szCs w:val="26"/>
        </w:rPr>
      </w:pPr>
      <w:bookmarkStart w:id="14" w:name="_Toc175722977"/>
      <w:r w:rsidRPr="00AF46A0">
        <w:rPr>
          <w:rFonts w:ascii="Garamond" w:hAnsi="Garamond" w:cs="Times New Roman"/>
          <w:i/>
          <w:sz w:val="26"/>
          <w:szCs w:val="26"/>
        </w:rPr>
        <w:t>Оператор/и</w:t>
      </w:r>
      <w:bookmarkEnd w:id="14"/>
    </w:p>
    <w:p w14:paraId="64482118" w14:textId="5E63C8CE" w:rsidR="00C80A11" w:rsidRPr="00C80A11" w:rsidRDefault="00C05BE9" w:rsidP="00116EEF">
      <w:pPr>
        <w:pStyle w:val="ListParagraph"/>
        <w:numPr>
          <w:ilvl w:val="0"/>
          <w:numId w:val="6"/>
        </w:numPr>
        <w:tabs>
          <w:tab w:val="left" w:pos="426"/>
        </w:tabs>
        <w:spacing w:after="0"/>
        <w:ind w:left="284" w:hanging="284"/>
        <w:jc w:val="both"/>
        <w:rPr>
          <w:rFonts w:ascii="Times New Roman" w:hAnsi="Times New Roman" w:cs="Times New Roman"/>
          <w:bCs/>
          <w:sz w:val="24"/>
          <w:szCs w:val="24"/>
        </w:rPr>
      </w:pPr>
      <w:r w:rsidRPr="00C80A11">
        <w:rPr>
          <w:rFonts w:ascii="Times New Roman" w:hAnsi="Times New Roman" w:cs="Times New Roman"/>
          <w:sz w:val="24"/>
          <w:szCs w:val="24"/>
        </w:rPr>
        <w:t xml:space="preserve">Експлоатацията на </w:t>
      </w:r>
      <w:r w:rsidR="00C80A11">
        <w:rPr>
          <w:rFonts w:ascii="Times New Roman" w:hAnsi="Times New Roman" w:cs="Times New Roman"/>
          <w:sz w:val="24"/>
          <w:szCs w:val="24"/>
        </w:rPr>
        <w:t xml:space="preserve">реконструирания Източен кей </w:t>
      </w:r>
      <w:r w:rsidR="00664320" w:rsidRPr="00C80A11">
        <w:rPr>
          <w:rFonts w:ascii="Times New Roman" w:hAnsi="Times New Roman" w:cs="Times New Roman"/>
          <w:sz w:val="24"/>
          <w:szCs w:val="24"/>
        </w:rPr>
        <w:t>щ</w:t>
      </w:r>
      <w:r w:rsidRPr="00C80A11">
        <w:rPr>
          <w:rFonts w:ascii="Times New Roman" w:hAnsi="Times New Roman" w:cs="Times New Roman"/>
          <w:sz w:val="24"/>
          <w:szCs w:val="24"/>
        </w:rPr>
        <w:t xml:space="preserve">е </w:t>
      </w:r>
      <w:r w:rsidR="00C80A11">
        <w:rPr>
          <w:rFonts w:ascii="Times New Roman" w:hAnsi="Times New Roman" w:cs="Times New Roman"/>
          <w:sz w:val="24"/>
          <w:szCs w:val="24"/>
        </w:rPr>
        <w:t>продължи да се извършва от</w:t>
      </w:r>
      <w:r w:rsidRPr="00C80A11">
        <w:rPr>
          <w:rFonts w:ascii="Times New Roman" w:hAnsi="Times New Roman" w:cs="Times New Roman"/>
          <w:sz w:val="24"/>
          <w:szCs w:val="24"/>
        </w:rPr>
        <w:t xml:space="preserve"> </w:t>
      </w:r>
      <w:r w:rsidR="00C80A11">
        <w:rPr>
          <w:rFonts w:ascii="Times New Roman" w:hAnsi="Times New Roman" w:cs="Times New Roman"/>
          <w:sz w:val="24"/>
          <w:szCs w:val="24"/>
        </w:rPr>
        <w:t xml:space="preserve">действащия </w:t>
      </w:r>
      <w:r w:rsidR="00664320" w:rsidRPr="00C80A11">
        <w:rPr>
          <w:rFonts w:ascii="Times New Roman" w:hAnsi="Times New Roman" w:cs="Times New Roman"/>
          <w:sz w:val="24"/>
          <w:szCs w:val="24"/>
        </w:rPr>
        <w:t>концесионер на ПТ Лом.</w:t>
      </w:r>
      <w:r w:rsidR="00C80A11" w:rsidRPr="00C80A11">
        <w:rPr>
          <w:rFonts w:ascii="Times New Roman" w:hAnsi="Times New Roman" w:cs="Times New Roman"/>
          <w:sz w:val="24"/>
          <w:szCs w:val="24"/>
        </w:rPr>
        <w:t xml:space="preserve"> </w:t>
      </w:r>
      <w:r w:rsidR="00C80A11">
        <w:rPr>
          <w:rFonts w:ascii="Times New Roman" w:hAnsi="Times New Roman" w:cs="Times New Roman"/>
          <w:bCs/>
          <w:sz w:val="24"/>
          <w:szCs w:val="24"/>
        </w:rPr>
        <w:t>Пристанищният терминал</w:t>
      </w:r>
      <w:r w:rsidR="00C80A11" w:rsidRPr="00C80A11">
        <w:rPr>
          <w:rFonts w:ascii="Times New Roman" w:hAnsi="Times New Roman" w:cs="Times New Roman"/>
          <w:bCs/>
          <w:sz w:val="24"/>
          <w:szCs w:val="24"/>
        </w:rPr>
        <w:t xml:space="preserve"> е отдаден на концесия за </w:t>
      </w:r>
      <w:r w:rsidR="00E12A69" w:rsidRPr="00C80A11">
        <w:rPr>
          <w:rFonts w:ascii="Times New Roman" w:hAnsi="Times New Roman" w:cs="Times New Roman"/>
          <w:bCs/>
          <w:sz w:val="24"/>
          <w:szCs w:val="24"/>
        </w:rPr>
        <w:t>„Порт Инвест“ ЕООД</w:t>
      </w:r>
      <w:r w:rsidR="00E12A69">
        <w:rPr>
          <w:rFonts w:ascii="Times New Roman" w:hAnsi="Times New Roman" w:cs="Times New Roman"/>
          <w:bCs/>
          <w:sz w:val="24"/>
          <w:szCs w:val="24"/>
        </w:rPr>
        <w:t xml:space="preserve"> </w:t>
      </w:r>
      <w:r w:rsidR="00C80A11" w:rsidRPr="00C80A11">
        <w:rPr>
          <w:rFonts w:ascii="Times New Roman" w:hAnsi="Times New Roman" w:cs="Times New Roman"/>
          <w:bCs/>
          <w:sz w:val="24"/>
          <w:szCs w:val="24"/>
        </w:rPr>
        <w:t xml:space="preserve">и съответно оператор на </w:t>
      </w:r>
      <w:r w:rsidR="00C80A11">
        <w:rPr>
          <w:rFonts w:ascii="Times New Roman" w:hAnsi="Times New Roman" w:cs="Times New Roman"/>
          <w:bCs/>
          <w:sz w:val="24"/>
          <w:szCs w:val="24"/>
        </w:rPr>
        <w:t>ПТ</w:t>
      </w:r>
      <w:r w:rsidR="00C80A11" w:rsidRPr="00C80A11">
        <w:rPr>
          <w:rFonts w:ascii="Times New Roman" w:hAnsi="Times New Roman" w:cs="Times New Roman"/>
          <w:bCs/>
          <w:sz w:val="24"/>
          <w:szCs w:val="24"/>
        </w:rPr>
        <w:t xml:space="preserve"> се явява концесионерът</w:t>
      </w:r>
      <w:r w:rsidR="00E12A69">
        <w:rPr>
          <w:rFonts w:ascii="Times New Roman" w:hAnsi="Times New Roman" w:cs="Times New Roman"/>
          <w:bCs/>
          <w:sz w:val="24"/>
          <w:szCs w:val="24"/>
        </w:rPr>
        <w:t>.</w:t>
      </w:r>
      <w:r w:rsidR="00C80A11">
        <w:rPr>
          <w:rFonts w:ascii="Times New Roman" w:hAnsi="Times New Roman" w:cs="Times New Roman"/>
          <w:bCs/>
          <w:sz w:val="24"/>
          <w:szCs w:val="24"/>
        </w:rPr>
        <w:t xml:space="preserve"> </w:t>
      </w:r>
    </w:p>
    <w:p w14:paraId="3E2A8570" w14:textId="77777777" w:rsidR="00C80A11" w:rsidRPr="00C80A11" w:rsidRDefault="00C80A11" w:rsidP="00C80A11">
      <w:pPr>
        <w:pStyle w:val="ListParagraph"/>
        <w:rPr>
          <w:rFonts w:ascii="Times New Roman" w:hAnsi="Times New Roman" w:cs="Times New Roman"/>
          <w:sz w:val="24"/>
          <w:szCs w:val="24"/>
        </w:rPr>
      </w:pPr>
    </w:p>
    <w:p w14:paraId="6B67DE25" w14:textId="12F56AB0" w:rsidR="00DD1442" w:rsidRDefault="00664320" w:rsidP="00DD1442">
      <w:pPr>
        <w:pStyle w:val="ListParagraph"/>
        <w:numPr>
          <w:ilvl w:val="0"/>
          <w:numId w:val="6"/>
        </w:numPr>
        <w:tabs>
          <w:tab w:val="left" w:pos="426"/>
        </w:tabs>
        <w:spacing w:after="0"/>
        <w:ind w:left="284" w:hanging="284"/>
        <w:jc w:val="both"/>
        <w:rPr>
          <w:rFonts w:ascii="Times New Roman" w:hAnsi="Times New Roman" w:cs="Times New Roman"/>
          <w:bCs/>
          <w:sz w:val="24"/>
          <w:szCs w:val="24"/>
        </w:rPr>
      </w:pPr>
      <w:r>
        <w:rPr>
          <w:rFonts w:ascii="Times New Roman" w:hAnsi="Times New Roman" w:cs="Times New Roman"/>
          <w:sz w:val="24"/>
          <w:szCs w:val="24"/>
        </w:rPr>
        <w:t>В</w:t>
      </w:r>
      <w:r w:rsidR="00C05BE9" w:rsidRPr="00022731">
        <w:rPr>
          <w:rFonts w:ascii="Times New Roman" w:hAnsi="Times New Roman" w:cs="Times New Roman"/>
          <w:sz w:val="24"/>
          <w:szCs w:val="24"/>
        </w:rPr>
        <w:t xml:space="preserve"> резултат на </w:t>
      </w:r>
      <w:r>
        <w:rPr>
          <w:rFonts w:ascii="Times New Roman" w:hAnsi="Times New Roman" w:cs="Times New Roman"/>
          <w:sz w:val="24"/>
          <w:szCs w:val="24"/>
        </w:rPr>
        <w:t xml:space="preserve">проведена </w:t>
      </w:r>
      <w:r w:rsidR="00022731" w:rsidRPr="00022731">
        <w:rPr>
          <w:rFonts w:ascii="Times New Roman" w:hAnsi="Times New Roman" w:cs="Times New Roman"/>
          <w:sz w:val="24"/>
          <w:szCs w:val="24"/>
        </w:rPr>
        <w:t>открита, прозрачна</w:t>
      </w:r>
      <w:r w:rsidR="00C05BE9" w:rsidRPr="00022731">
        <w:rPr>
          <w:rFonts w:ascii="Times New Roman" w:hAnsi="Times New Roman" w:cs="Times New Roman"/>
          <w:sz w:val="24"/>
          <w:szCs w:val="24"/>
        </w:rPr>
        <w:t xml:space="preserve"> и недискриминационна процедура за </w:t>
      </w:r>
      <w:r w:rsidR="006A64D6" w:rsidRPr="006A64D6">
        <w:rPr>
          <w:rFonts w:ascii="Times New Roman" w:hAnsi="Times New Roman" w:cs="Times New Roman"/>
          <w:sz w:val="24"/>
          <w:szCs w:val="24"/>
        </w:rPr>
        <w:t>избор на концесионер за</w:t>
      </w:r>
      <w:r w:rsidR="006A64D6" w:rsidRPr="006A64D6">
        <w:rPr>
          <w:rFonts w:ascii="Times New Roman" w:hAnsi="Times New Roman" w:cs="Times New Roman"/>
          <w:b/>
          <w:sz w:val="24"/>
          <w:szCs w:val="24"/>
        </w:rPr>
        <w:t xml:space="preserve"> </w:t>
      </w:r>
      <w:r w:rsidR="006A64D6" w:rsidRPr="006A64D6">
        <w:rPr>
          <w:rFonts w:ascii="Times New Roman" w:hAnsi="Times New Roman" w:cs="Times New Roman"/>
          <w:sz w:val="24"/>
          <w:szCs w:val="24"/>
        </w:rPr>
        <w:t xml:space="preserve">предоставяне на концесия на </w:t>
      </w:r>
      <w:r w:rsidR="006A64D6">
        <w:rPr>
          <w:rFonts w:ascii="Times New Roman" w:hAnsi="Times New Roman" w:cs="Times New Roman"/>
          <w:sz w:val="24"/>
          <w:szCs w:val="24"/>
        </w:rPr>
        <w:t>ПТ</w:t>
      </w:r>
      <w:r w:rsidR="006A64D6" w:rsidRPr="006A64D6">
        <w:rPr>
          <w:rFonts w:ascii="Times New Roman" w:hAnsi="Times New Roman" w:cs="Times New Roman"/>
          <w:sz w:val="24"/>
          <w:szCs w:val="24"/>
        </w:rPr>
        <w:t xml:space="preserve"> Лом</w:t>
      </w:r>
      <w:r w:rsidR="00C05BE9" w:rsidRPr="00022731">
        <w:rPr>
          <w:rFonts w:ascii="Times New Roman" w:hAnsi="Times New Roman" w:cs="Times New Roman"/>
          <w:sz w:val="24"/>
          <w:szCs w:val="24"/>
        </w:rPr>
        <w:t xml:space="preserve"> по реда </w:t>
      </w:r>
      <w:r w:rsidR="00C05BE9" w:rsidRPr="00553689">
        <w:rPr>
          <w:rFonts w:ascii="Times New Roman" w:hAnsi="Times New Roman" w:cs="Times New Roman"/>
          <w:sz w:val="24"/>
          <w:szCs w:val="24"/>
        </w:rPr>
        <w:t>на З</w:t>
      </w:r>
      <w:r w:rsidR="00DD1442" w:rsidRPr="00553689">
        <w:rPr>
          <w:rFonts w:ascii="Times New Roman" w:hAnsi="Times New Roman" w:cs="Times New Roman"/>
          <w:sz w:val="24"/>
          <w:szCs w:val="24"/>
        </w:rPr>
        <w:t>К</w:t>
      </w:r>
      <w:r w:rsidR="007E44C6" w:rsidRPr="00553689">
        <w:rPr>
          <w:rFonts w:ascii="Times New Roman" w:hAnsi="Times New Roman" w:cs="Times New Roman"/>
          <w:sz w:val="24"/>
          <w:szCs w:val="24"/>
        </w:rPr>
        <w:t>ц</w:t>
      </w:r>
      <w:r w:rsidR="00E12A69">
        <w:rPr>
          <w:rFonts w:ascii="Times New Roman" w:hAnsi="Times New Roman" w:cs="Times New Roman"/>
          <w:sz w:val="24"/>
          <w:szCs w:val="24"/>
        </w:rPr>
        <w:t xml:space="preserve"> с</w:t>
      </w:r>
      <w:r w:rsidR="00DD1442">
        <w:rPr>
          <w:rFonts w:ascii="Times New Roman" w:hAnsi="Times New Roman" w:cs="Times New Roman"/>
          <w:sz w:val="24"/>
          <w:szCs w:val="24"/>
        </w:rPr>
        <w:t xml:space="preserve"> </w:t>
      </w:r>
      <w:r w:rsidR="00553689">
        <w:rPr>
          <w:rFonts w:ascii="Times New Roman" w:hAnsi="Times New Roman" w:cs="Times New Roman"/>
          <w:bCs/>
          <w:sz w:val="24"/>
          <w:szCs w:val="24"/>
        </w:rPr>
        <w:t>РМС</w:t>
      </w:r>
      <w:r w:rsidR="00DD1442" w:rsidRPr="00DD1442">
        <w:rPr>
          <w:rFonts w:ascii="Times New Roman" w:hAnsi="Times New Roman" w:cs="Times New Roman"/>
          <w:bCs/>
          <w:sz w:val="24"/>
          <w:szCs w:val="24"/>
        </w:rPr>
        <w:t xml:space="preserve"> № 49 от 24.01.2013 г. „Порт Инвест“ ЕООД </w:t>
      </w:r>
      <w:r w:rsidR="00635550">
        <w:rPr>
          <w:rFonts w:ascii="Times New Roman" w:hAnsi="Times New Roman" w:cs="Times New Roman"/>
          <w:bCs/>
          <w:sz w:val="24"/>
          <w:szCs w:val="24"/>
        </w:rPr>
        <w:t xml:space="preserve">е </w:t>
      </w:r>
      <w:r w:rsidR="00C45676">
        <w:rPr>
          <w:rFonts w:ascii="Times New Roman" w:hAnsi="Times New Roman" w:cs="Times New Roman"/>
          <w:bCs/>
          <w:sz w:val="24"/>
          <w:szCs w:val="24"/>
        </w:rPr>
        <w:t xml:space="preserve">определен за концесионер </w:t>
      </w:r>
      <w:r w:rsidR="005E4AFD">
        <w:rPr>
          <w:rFonts w:ascii="Times New Roman" w:hAnsi="Times New Roman" w:cs="Times New Roman"/>
          <w:bCs/>
          <w:sz w:val="24"/>
          <w:szCs w:val="24"/>
        </w:rPr>
        <w:t>ПТ</w:t>
      </w:r>
      <w:r w:rsidR="00DD1442" w:rsidRPr="00DD1442">
        <w:rPr>
          <w:rFonts w:ascii="Times New Roman" w:hAnsi="Times New Roman" w:cs="Times New Roman"/>
          <w:bCs/>
          <w:sz w:val="24"/>
          <w:szCs w:val="24"/>
        </w:rPr>
        <w:t xml:space="preserve"> Лом</w:t>
      </w:r>
      <w:r w:rsidR="00C45676">
        <w:rPr>
          <w:rFonts w:ascii="Times New Roman" w:hAnsi="Times New Roman" w:cs="Times New Roman"/>
          <w:bCs/>
          <w:sz w:val="24"/>
          <w:szCs w:val="24"/>
        </w:rPr>
        <w:t xml:space="preserve">, </w:t>
      </w:r>
      <w:r w:rsidR="00DD1442" w:rsidRPr="00DD1442">
        <w:rPr>
          <w:rFonts w:ascii="Times New Roman" w:hAnsi="Times New Roman" w:cs="Times New Roman"/>
          <w:bCs/>
          <w:sz w:val="24"/>
          <w:szCs w:val="24"/>
        </w:rPr>
        <w:t>част от пристанище за обществен транспорт с национално значение Лом – публична държавна собственост.</w:t>
      </w:r>
      <w:r w:rsidR="00C45676">
        <w:rPr>
          <w:rFonts w:ascii="Times New Roman" w:hAnsi="Times New Roman" w:cs="Times New Roman"/>
          <w:bCs/>
          <w:sz w:val="24"/>
          <w:szCs w:val="24"/>
        </w:rPr>
        <w:t xml:space="preserve"> </w:t>
      </w:r>
    </w:p>
    <w:p w14:paraId="6390B4AF" w14:textId="77777777" w:rsidR="00C45676" w:rsidRPr="00C45676" w:rsidRDefault="00C45676" w:rsidP="00C45676">
      <w:pPr>
        <w:pStyle w:val="ListParagraph"/>
        <w:rPr>
          <w:rFonts w:ascii="Times New Roman" w:hAnsi="Times New Roman" w:cs="Times New Roman"/>
          <w:bCs/>
          <w:sz w:val="24"/>
          <w:szCs w:val="24"/>
        </w:rPr>
      </w:pPr>
    </w:p>
    <w:p w14:paraId="49EFE193" w14:textId="560EE202" w:rsidR="00C45676" w:rsidRDefault="00C45676" w:rsidP="006A64D6">
      <w:pPr>
        <w:pStyle w:val="ListParagraph"/>
        <w:numPr>
          <w:ilvl w:val="0"/>
          <w:numId w:val="6"/>
        </w:numPr>
        <w:tabs>
          <w:tab w:val="left" w:pos="426"/>
        </w:tabs>
        <w:spacing w:after="0"/>
        <w:ind w:left="284" w:hanging="284"/>
        <w:jc w:val="both"/>
        <w:rPr>
          <w:rFonts w:ascii="Times New Roman" w:hAnsi="Times New Roman" w:cs="Times New Roman"/>
          <w:bCs/>
          <w:sz w:val="24"/>
          <w:szCs w:val="24"/>
        </w:rPr>
      </w:pPr>
      <w:r w:rsidRPr="006A64D6">
        <w:rPr>
          <w:rFonts w:ascii="Times New Roman" w:hAnsi="Times New Roman" w:cs="Times New Roman"/>
          <w:bCs/>
          <w:sz w:val="24"/>
          <w:szCs w:val="24"/>
        </w:rPr>
        <w:t>Съгласно точка V. на същото РМС</w:t>
      </w:r>
      <w:r w:rsidRPr="006A64D6">
        <w:rPr>
          <w:rFonts w:ascii="HebarU" w:eastAsia="Times New Roman" w:hAnsi="HebarU" w:cs="Times New Roman"/>
          <w:sz w:val="24"/>
          <w:szCs w:val="24"/>
        </w:rPr>
        <w:t xml:space="preserve"> </w:t>
      </w:r>
      <w:r w:rsidRPr="006A64D6">
        <w:rPr>
          <w:rFonts w:ascii="Times New Roman" w:hAnsi="Times New Roman" w:cs="Times New Roman"/>
          <w:bCs/>
          <w:sz w:val="24"/>
          <w:szCs w:val="24"/>
        </w:rPr>
        <w:t>концесионният договор е сключе</w:t>
      </w:r>
      <w:r w:rsidR="006A64D6" w:rsidRPr="006A64D6">
        <w:rPr>
          <w:rFonts w:ascii="Times New Roman" w:hAnsi="Times New Roman" w:cs="Times New Roman"/>
          <w:bCs/>
          <w:sz w:val="24"/>
          <w:szCs w:val="24"/>
        </w:rPr>
        <w:t>н</w:t>
      </w:r>
      <w:r w:rsidRPr="006A64D6">
        <w:rPr>
          <w:rFonts w:ascii="Times New Roman" w:hAnsi="Times New Roman" w:cs="Times New Roman"/>
          <w:bCs/>
          <w:sz w:val="24"/>
          <w:szCs w:val="24"/>
        </w:rPr>
        <w:t xml:space="preserve"> при условията на това решение, </w:t>
      </w:r>
      <w:r w:rsidR="006A64D6" w:rsidRPr="006A64D6">
        <w:rPr>
          <w:rFonts w:ascii="Times New Roman" w:hAnsi="Times New Roman" w:cs="Times New Roman"/>
          <w:bCs/>
          <w:sz w:val="24"/>
          <w:szCs w:val="24"/>
        </w:rPr>
        <w:t>РМС</w:t>
      </w:r>
      <w:r w:rsidRPr="006A64D6">
        <w:rPr>
          <w:rFonts w:ascii="Times New Roman" w:hAnsi="Times New Roman" w:cs="Times New Roman"/>
          <w:bCs/>
          <w:sz w:val="24"/>
          <w:szCs w:val="24"/>
        </w:rPr>
        <w:t xml:space="preserve"> № 714 </w:t>
      </w:r>
      <w:r w:rsidR="006A64D6" w:rsidRPr="006A64D6">
        <w:rPr>
          <w:rFonts w:ascii="Times New Roman" w:hAnsi="Times New Roman" w:cs="Times New Roman"/>
          <w:bCs/>
          <w:sz w:val="24"/>
          <w:szCs w:val="24"/>
        </w:rPr>
        <w:t>30.08.</w:t>
      </w:r>
      <w:r w:rsidRPr="006A64D6">
        <w:rPr>
          <w:rFonts w:ascii="Times New Roman" w:hAnsi="Times New Roman" w:cs="Times New Roman"/>
          <w:bCs/>
          <w:sz w:val="24"/>
          <w:szCs w:val="24"/>
        </w:rPr>
        <w:t xml:space="preserve"> 2012 г. </w:t>
      </w:r>
      <w:r w:rsidR="006A64D6">
        <w:rPr>
          <w:rFonts w:ascii="Times New Roman" w:hAnsi="Times New Roman" w:cs="Times New Roman"/>
          <w:bCs/>
          <w:sz w:val="24"/>
          <w:szCs w:val="24"/>
        </w:rPr>
        <w:t xml:space="preserve">за откриване на процедурата </w:t>
      </w:r>
      <w:r w:rsidRPr="006A64D6">
        <w:rPr>
          <w:rFonts w:ascii="Times New Roman" w:hAnsi="Times New Roman" w:cs="Times New Roman"/>
          <w:bCs/>
          <w:sz w:val="24"/>
          <w:szCs w:val="24"/>
        </w:rPr>
        <w:t>и направената от „Порт Инвест” ЕООД оферта за участие в откритата процедура.</w:t>
      </w:r>
    </w:p>
    <w:p w14:paraId="1890AB21" w14:textId="77777777" w:rsidR="006A64D6" w:rsidRDefault="006A64D6" w:rsidP="006A64D6">
      <w:pPr>
        <w:pStyle w:val="ListParagraph"/>
        <w:tabs>
          <w:tab w:val="left" w:pos="426"/>
        </w:tabs>
        <w:spacing w:after="0"/>
        <w:ind w:left="284"/>
        <w:jc w:val="both"/>
        <w:rPr>
          <w:rFonts w:ascii="Times New Roman" w:hAnsi="Times New Roman" w:cs="Times New Roman"/>
          <w:bCs/>
          <w:sz w:val="24"/>
          <w:szCs w:val="24"/>
        </w:rPr>
      </w:pPr>
    </w:p>
    <w:p w14:paraId="7F628469" w14:textId="09EC3A56" w:rsidR="002711F6" w:rsidRDefault="002711F6" w:rsidP="00104025">
      <w:pPr>
        <w:pStyle w:val="ListParagraph"/>
        <w:numPr>
          <w:ilvl w:val="0"/>
          <w:numId w:val="6"/>
        </w:numPr>
        <w:tabs>
          <w:tab w:val="left" w:pos="426"/>
        </w:tabs>
        <w:spacing w:after="0"/>
        <w:ind w:left="284" w:hanging="284"/>
        <w:jc w:val="both"/>
        <w:rPr>
          <w:rFonts w:ascii="Times New Roman" w:hAnsi="Times New Roman" w:cs="Times New Roman"/>
          <w:bCs/>
          <w:sz w:val="24"/>
          <w:szCs w:val="24"/>
        </w:rPr>
      </w:pPr>
      <w:r>
        <w:rPr>
          <w:rFonts w:ascii="Times New Roman" w:hAnsi="Times New Roman" w:cs="Times New Roman"/>
          <w:bCs/>
          <w:sz w:val="24"/>
          <w:szCs w:val="24"/>
        </w:rPr>
        <w:t xml:space="preserve">С т.2 от </w:t>
      </w:r>
      <w:r w:rsidRPr="002711F6">
        <w:rPr>
          <w:rFonts w:ascii="Times New Roman" w:hAnsi="Times New Roman" w:cs="Times New Roman"/>
          <w:bCs/>
          <w:sz w:val="24"/>
          <w:szCs w:val="24"/>
        </w:rPr>
        <w:t>РМС за откриване на процедурата</w:t>
      </w:r>
      <w:r>
        <w:rPr>
          <w:rFonts w:ascii="Times New Roman" w:hAnsi="Times New Roman" w:cs="Times New Roman"/>
          <w:bCs/>
          <w:sz w:val="24"/>
          <w:szCs w:val="24"/>
        </w:rPr>
        <w:t xml:space="preserve"> на концесионера се възлага </w:t>
      </w:r>
      <w:r w:rsidRPr="002711F6">
        <w:rPr>
          <w:rFonts w:ascii="Times New Roman" w:hAnsi="Times New Roman" w:cs="Times New Roman"/>
          <w:bCs/>
          <w:sz w:val="24"/>
          <w:szCs w:val="24"/>
        </w:rPr>
        <w:t>управление на услуга от обществен интерес - пристанищни услуги по чл. 116, ал. 3, т. 2 от ЗМПВВППРБ</w:t>
      </w:r>
      <w:r>
        <w:rPr>
          <w:rFonts w:ascii="Times New Roman" w:hAnsi="Times New Roman" w:cs="Times New Roman"/>
          <w:bCs/>
          <w:sz w:val="24"/>
          <w:szCs w:val="24"/>
        </w:rPr>
        <w:t xml:space="preserve"> и управление и </w:t>
      </w:r>
      <w:r w:rsidRPr="00462B1C">
        <w:rPr>
          <w:rFonts w:ascii="Times New Roman" w:hAnsi="Times New Roman" w:cs="Times New Roman"/>
          <w:b/>
          <w:bCs/>
          <w:sz w:val="24"/>
          <w:szCs w:val="24"/>
        </w:rPr>
        <w:t>поддържане в експлоатационна годност на обекта на концесията</w:t>
      </w:r>
      <w:r>
        <w:rPr>
          <w:rFonts w:ascii="Times New Roman" w:hAnsi="Times New Roman" w:cs="Times New Roman"/>
          <w:bCs/>
          <w:sz w:val="24"/>
          <w:szCs w:val="24"/>
        </w:rPr>
        <w:t xml:space="preserve">. Допуска се и извършване на частични строителни и монтажни работи в съществуващата </w:t>
      </w:r>
      <w:r>
        <w:rPr>
          <w:rFonts w:ascii="Times New Roman" w:hAnsi="Times New Roman" w:cs="Times New Roman"/>
          <w:bCs/>
          <w:sz w:val="24"/>
          <w:szCs w:val="24"/>
        </w:rPr>
        <w:lastRenderedPageBreak/>
        <w:t xml:space="preserve">пристанищна територия при спазване условията решението или с допълнително споразумение към концесионния договор. </w:t>
      </w:r>
    </w:p>
    <w:p w14:paraId="64F5B89E" w14:textId="77777777" w:rsidR="002711F6" w:rsidRPr="002711F6" w:rsidRDefault="002711F6" w:rsidP="002711F6">
      <w:pPr>
        <w:pStyle w:val="ListParagraph"/>
        <w:rPr>
          <w:rFonts w:ascii="Times New Roman" w:hAnsi="Times New Roman" w:cs="Times New Roman"/>
          <w:bCs/>
          <w:sz w:val="24"/>
          <w:szCs w:val="24"/>
        </w:rPr>
      </w:pPr>
    </w:p>
    <w:p w14:paraId="521B9637" w14:textId="39BF22D2" w:rsidR="002711F6" w:rsidRPr="002711F6" w:rsidRDefault="002711F6" w:rsidP="002711F6">
      <w:pPr>
        <w:pStyle w:val="ListParagraph"/>
        <w:numPr>
          <w:ilvl w:val="0"/>
          <w:numId w:val="6"/>
        </w:numPr>
        <w:tabs>
          <w:tab w:val="left" w:pos="426"/>
        </w:tabs>
        <w:spacing w:after="0"/>
        <w:ind w:left="284" w:hanging="284"/>
        <w:jc w:val="both"/>
        <w:rPr>
          <w:rFonts w:ascii="Times New Roman" w:hAnsi="Times New Roman" w:cs="Times New Roman"/>
          <w:bCs/>
          <w:sz w:val="24"/>
          <w:szCs w:val="24"/>
        </w:rPr>
      </w:pPr>
      <w:r w:rsidRPr="002711F6">
        <w:rPr>
          <w:rFonts w:ascii="Times New Roman" w:hAnsi="Times New Roman" w:cs="Times New Roman"/>
          <w:bCs/>
          <w:sz w:val="24"/>
          <w:szCs w:val="24"/>
        </w:rPr>
        <w:t xml:space="preserve">Съгласно т. 4 от </w:t>
      </w:r>
      <w:r w:rsidR="00462B1C">
        <w:rPr>
          <w:rFonts w:ascii="Times New Roman" w:hAnsi="Times New Roman" w:cs="Times New Roman"/>
          <w:bCs/>
          <w:sz w:val="24"/>
          <w:szCs w:val="24"/>
        </w:rPr>
        <w:t xml:space="preserve">същото </w:t>
      </w:r>
      <w:r w:rsidRPr="002711F6">
        <w:rPr>
          <w:rFonts w:ascii="Times New Roman" w:hAnsi="Times New Roman" w:cs="Times New Roman"/>
          <w:bCs/>
          <w:sz w:val="24"/>
          <w:szCs w:val="24"/>
        </w:rPr>
        <w:t xml:space="preserve">РМС е предвидено, че с допълнително споразумение към концесионния договор при условията и по реда на ЗКц от обекта на концесията може </w:t>
      </w:r>
      <w:r w:rsidRPr="005E3E3A">
        <w:rPr>
          <w:rFonts w:ascii="Times New Roman" w:hAnsi="Times New Roman" w:cs="Times New Roman"/>
          <w:sz w:val="24"/>
          <w:szCs w:val="24"/>
        </w:rPr>
        <w:t>да</w:t>
      </w:r>
      <w:r w:rsidRPr="00462B1C">
        <w:rPr>
          <w:rFonts w:ascii="Times New Roman" w:hAnsi="Times New Roman" w:cs="Times New Roman"/>
          <w:b/>
          <w:bCs/>
          <w:sz w:val="24"/>
          <w:szCs w:val="24"/>
        </w:rPr>
        <w:t xml:space="preserve"> </w:t>
      </w:r>
      <w:r w:rsidRPr="005E3E3A">
        <w:rPr>
          <w:rFonts w:ascii="Times New Roman" w:hAnsi="Times New Roman" w:cs="Times New Roman"/>
          <w:sz w:val="24"/>
          <w:szCs w:val="24"/>
        </w:rPr>
        <w:t>се изключи или към него да се включи територия</w:t>
      </w:r>
      <w:r w:rsidRPr="002711F6">
        <w:rPr>
          <w:rFonts w:ascii="Times New Roman" w:hAnsi="Times New Roman" w:cs="Times New Roman"/>
          <w:bCs/>
          <w:sz w:val="24"/>
          <w:szCs w:val="24"/>
        </w:rPr>
        <w:t>, определена с изменение на одобрен от концедента и влязъл в сила подробен устройствен план за концесионната територия (включително за изменение на застрояването на територията), чрез разширение на обекта на концесията съгласно предвижданията на одобрен от концедента актуализиран Генерален план за развитието на пристанищния терминал.</w:t>
      </w:r>
    </w:p>
    <w:p w14:paraId="18210D01" w14:textId="77777777" w:rsidR="002711F6" w:rsidRDefault="002711F6" w:rsidP="002711F6">
      <w:pPr>
        <w:pStyle w:val="ListParagraph"/>
        <w:tabs>
          <w:tab w:val="left" w:pos="426"/>
        </w:tabs>
        <w:spacing w:after="0"/>
        <w:ind w:left="284"/>
        <w:jc w:val="both"/>
        <w:rPr>
          <w:rFonts w:ascii="Times New Roman" w:hAnsi="Times New Roman" w:cs="Times New Roman"/>
          <w:bCs/>
          <w:sz w:val="24"/>
          <w:szCs w:val="24"/>
        </w:rPr>
      </w:pPr>
    </w:p>
    <w:p w14:paraId="62A15D99" w14:textId="624BA584" w:rsidR="00C45676" w:rsidRPr="006A64D6" w:rsidRDefault="00462B1C" w:rsidP="00104025">
      <w:pPr>
        <w:pStyle w:val="ListParagraph"/>
        <w:numPr>
          <w:ilvl w:val="0"/>
          <w:numId w:val="6"/>
        </w:numPr>
        <w:tabs>
          <w:tab w:val="left" w:pos="426"/>
        </w:tabs>
        <w:spacing w:after="0"/>
        <w:ind w:left="284" w:hanging="284"/>
        <w:jc w:val="both"/>
        <w:rPr>
          <w:rFonts w:ascii="Times New Roman" w:hAnsi="Times New Roman" w:cs="Times New Roman"/>
          <w:bCs/>
          <w:sz w:val="24"/>
          <w:szCs w:val="24"/>
        </w:rPr>
      </w:pPr>
      <w:r>
        <w:rPr>
          <w:rFonts w:ascii="Times New Roman" w:hAnsi="Times New Roman" w:cs="Times New Roman"/>
          <w:bCs/>
          <w:sz w:val="24"/>
          <w:szCs w:val="24"/>
        </w:rPr>
        <w:t xml:space="preserve">По силата на </w:t>
      </w:r>
      <w:r w:rsidR="006A64D6" w:rsidRPr="006A64D6">
        <w:rPr>
          <w:rFonts w:ascii="Times New Roman" w:hAnsi="Times New Roman" w:cs="Times New Roman"/>
          <w:bCs/>
          <w:sz w:val="24"/>
          <w:szCs w:val="24"/>
        </w:rPr>
        <w:t xml:space="preserve">т. </w:t>
      </w:r>
      <w:r w:rsidR="002711F6">
        <w:rPr>
          <w:rFonts w:ascii="Times New Roman" w:hAnsi="Times New Roman" w:cs="Times New Roman"/>
          <w:bCs/>
          <w:sz w:val="24"/>
          <w:szCs w:val="24"/>
        </w:rPr>
        <w:t>5</w:t>
      </w:r>
      <w:r w:rsidR="006A64D6" w:rsidRPr="006A64D6">
        <w:rPr>
          <w:rFonts w:ascii="Times New Roman" w:hAnsi="Times New Roman" w:cs="Times New Roman"/>
          <w:bCs/>
          <w:sz w:val="24"/>
          <w:szCs w:val="24"/>
        </w:rPr>
        <w:t xml:space="preserve"> от РМС </w:t>
      </w:r>
      <w:r w:rsidR="002711F6" w:rsidRPr="002711F6">
        <w:rPr>
          <w:rFonts w:ascii="Times New Roman" w:hAnsi="Times New Roman" w:cs="Times New Roman"/>
          <w:bCs/>
          <w:sz w:val="24"/>
          <w:szCs w:val="24"/>
        </w:rPr>
        <w:t>за откриване на процедурата</w:t>
      </w:r>
      <w:r w:rsidR="002711F6">
        <w:rPr>
          <w:rFonts w:ascii="Times New Roman" w:hAnsi="Times New Roman" w:cs="Times New Roman"/>
          <w:bCs/>
          <w:sz w:val="24"/>
          <w:szCs w:val="24"/>
        </w:rPr>
        <w:t xml:space="preserve"> срокът на концесията е определен на 35 години. </w:t>
      </w:r>
    </w:p>
    <w:p w14:paraId="486499FC" w14:textId="77777777" w:rsidR="005E4AFD" w:rsidRPr="005E4AFD" w:rsidRDefault="005E4AFD" w:rsidP="005E4AFD">
      <w:pPr>
        <w:pStyle w:val="ListParagraph"/>
        <w:rPr>
          <w:rFonts w:ascii="Times New Roman" w:hAnsi="Times New Roman" w:cs="Times New Roman"/>
          <w:bCs/>
          <w:sz w:val="24"/>
          <w:szCs w:val="24"/>
        </w:rPr>
      </w:pPr>
    </w:p>
    <w:p w14:paraId="0B19B21E" w14:textId="6B4DB3EE" w:rsidR="00462B1C" w:rsidRDefault="00462B1C" w:rsidP="00C02A3C">
      <w:pPr>
        <w:pStyle w:val="ListParagraph"/>
        <w:numPr>
          <w:ilvl w:val="0"/>
          <w:numId w:val="6"/>
        </w:numPr>
        <w:tabs>
          <w:tab w:val="left" w:pos="426"/>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По силата на т.8.1 от горното решение, обектът на концесията е собственост на концедента.</w:t>
      </w:r>
    </w:p>
    <w:p w14:paraId="0FB29051" w14:textId="77777777" w:rsidR="00426B40" w:rsidRPr="00426B40" w:rsidRDefault="00426B40" w:rsidP="00426B40">
      <w:pPr>
        <w:pStyle w:val="ListParagraph"/>
        <w:rPr>
          <w:rFonts w:ascii="Times New Roman" w:hAnsi="Times New Roman" w:cs="Times New Roman"/>
          <w:sz w:val="24"/>
          <w:szCs w:val="24"/>
        </w:rPr>
      </w:pPr>
    </w:p>
    <w:p w14:paraId="343C7DCA" w14:textId="518B8355" w:rsidR="00426B40" w:rsidRDefault="00426B40" w:rsidP="00C02A3C">
      <w:pPr>
        <w:pStyle w:val="ListParagraph"/>
        <w:numPr>
          <w:ilvl w:val="0"/>
          <w:numId w:val="6"/>
        </w:numPr>
        <w:tabs>
          <w:tab w:val="left" w:pos="426"/>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С чл.12 на концесионния договор е приета </w:t>
      </w:r>
      <w:r w:rsidR="00A844A0">
        <w:rPr>
          <w:rFonts w:ascii="Times New Roman" w:hAnsi="Times New Roman" w:cs="Times New Roman"/>
          <w:sz w:val="24"/>
          <w:szCs w:val="24"/>
        </w:rPr>
        <w:t xml:space="preserve">и </w:t>
      </w:r>
      <w:r>
        <w:rPr>
          <w:rFonts w:ascii="Times New Roman" w:hAnsi="Times New Roman" w:cs="Times New Roman"/>
          <w:sz w:val="24"/>
          <w:szCs w:val="24"/>
        </w:rPr>
        <w:t xml:space="preserve">утвърдена инвестиционната програма </w:t>
      </w:r>
      <w:r w:rsidR="00A844A0">
        <w:rPr>
          <w:rFonts w:ascii="Times New Roman" w:hAnsi="Times New Roman" w:cs="Times New Roman"/>
          <w:sz w:val="24"/>
          <w:szCs w:val="24"/>
        </w:rPr>
        <w:t xml:space="preserve">на концесионера </w:t>
      </w:r>
      <w:r w:rsidR="00A844A0">
        <w:rPr>
          <w:rFonts w:ascii="Times New Roman" w:hAnsi="Times New Roman" w:cs="Times New Roman"/>
          <w:bCs/>
          <w:sz w:val="24"/>
          <w:szCs w:val="24"/>
        </w:rPr>
        <w:t>от</w:t>
      </w:r>
      <w:r w:rsidR="00A844A0" w:rsidRPr="00A844A0">
        <w:rPr>
          <w:rFonts w:ascii="Times New Roman" w:hAnsi="Times New Roman" w:cs="Times New Roman"/>
          <w:bCs/>
          <w:sz w:val="24"/>
          <w:szCs w:val="24"/>
        </w:rPr>
        <w:t xml:space="preserve"> оферта</w:t>
      </w:r>
      <w:r w:rsidR="00A844A0">
        <w:rPr>
          <w:rFonts w:ascii="Times New Roman" w:hAnsi="Times New Roman" w:cs="Times New Roman"/>
          <w:bCs/>
          <w:sz w:val="24"/>
          <w:szCs w:val="24"/>
        </w:rPr>
        <w:t xml:space="preserve">та </w:t>
      </w:r>
      <w:r w:rsidR="00A844A0" w:rsidRPr="00A844A0">
        <w:rPr>
          <w:rFonts w:ascii="Times New Roman" w:hAnsi="Times New Roman" w:cs="Times New Roman"/>
          <w:bCs/>
          <w:sz w:val="24"/>
          <w:szCs w:val="24"/>
        </w:rPr>
        <w:t>за участие в откритата процедура.</w:t>
      </w:r>
      <w:r w:rsidR="00A844A0">
        <w:rPr>
          <w:rFonts w:ascii="Times New Roman" w:hAnsi="Times New Roman" w:cs="Times New Roman"/>
          <w:bCs/>
          <w:sz w:val="24"/>
          <w:szCs w:val="24"/>
        </w:rPr>
        <w:t xml:space="preserve"> Инвестиционна програма е определена като</w:t>
      </w:r>
      <w:r>
        <w:rPr>
          <w:rFonts w:ascii="Times New Roman" w:hAnsi="Times New Roman" w:cs="Times New Roman"/>
          <w:sz w:val="24"/>
          <w:szCs w:val="24"/>
        </w:rPr>
        <w:t xml:space="preserve"> </w:t>
      </w:r>
      <w:r w:rsidR="00B11019">
        <w:rPr>
          <w:rFonts w:ascii="Times New Roman" w:hAnsi="Times New Roman" w:cs="Times New Roman"/>
          <w:sz w:val="24"/>
          <w:szCs w:val="24"/>
        </w:rPr>
        <w:t>П</w:t>
      </w:r>
      <w:r>
        <w:rPr>
          <w:rFonts w:ascii="Times New Roman" w:hAnsi="Times New Roman" w:cs="Times New Roman"/>
          <w:sz w:val="24"/>
          <w:szCs w:val="24"/>
        </w:rPr>
        <w:t>риложение №5 към</w:t>
      </w:r>
      <w:r w:rsidR="00A844A0">
        <w:rPr>
          <w:rFonts w:ascii="Times New Roman" w:hAnsi="Times New Roman" w:cs="Times New Roman"/>
          <w:sz w:val="24"/>
          <w:szCs w:val="24"/>
        </w:rPr>
        <w:t xml:space="preserve"> договора за концесия</w:t>
      </w:r>
      <w:r>
        <w:rPr>
          <w:rFonts w:ascii="Times New Roman" w:hAnsi="Times New Roman" w:cs="Times New Roman"/>
          <w:sz w:val="24"/>
          <w:szCs w:val="24"/>
        </w:rPr>
        <w:t xml:space="preserve">. </w:t>
      </w:r>
      <w:r w:rsidR="00D415C2">
        <w:rPr>
          <w:rFonts w:ascii="Times New Roman" w:hAnsi="Times New Roman" w:cs="Times New Roman"/>
          <w:sz w:val="24"/>
          <w:szCs w:val="24"/>
        </w:rPr>
        <w:t xml:space="preserve">Копие на Концесионния договор и </w:t>
      </w:r>
      <w:r w:rsidR="00A617A9">
        <w:rPr>
          <w:rFonts w:ascii="Times New Roman" w:hAnsi="Times New Roman" w:cs="Times New Roman"/>
          <w:sz w:val="24"/>
          <w:szCs w:val="24"/>
        </w:rPr>
        <w:t xml:space="preserve">Инвестиционната </w:t>
      </w:r>
      <w:r w:rsidR="00A40906">
        <w:rPr>
          <w:rFonts w:ascii="Times New Roman" w:hAnsi="Times New Roman" w:cs="Times New Roman"/>
          <w:sz w:val="24"/>
          <w:szCs w:val="24"/>
        </w:rPr>
        <w:t>програма</w:t>
      </w:r>
      <w:r w:rsidR="00AE0DEF">
        <w:rPr>
          <w:rFonts w:ascii="Times New Roman" w:hAnsi="Times New Roman" w:cs="Times New Roman"/>
          <w:sz w:val="24"/>
          <w:szCs w:val="24"/>
        </w:rPr>
        <w:t xml:space="preserve"> към Концесионния договор е</w:t>
      </w:r>
      <w:r w:rsidR="00D415C2">
        <w:rPr>
          <w:rFonts w:ascii="Times New Roman" w:hAnsi="Times New Roman" w:cs="Times New Roman"/>
          <w:sz w:val="24"/>
          <w:szCs w:val="24"/>
        </w:rPr>
        <w:t xml:space="preserve"> приложен</w:t>
      </w:r>
      <w:r w:rsidR="00AE0DEF">
        <w:rPr>
          <w:rFonts w:ascii="Times New Roman" w:hAnsi="Times New Roman" w:cs="Times New Roman"/>
          <w:sz w:val="24"/>
          <w:szCs w:val="24"/>
        </w:rPr>
        <w:t>а</w:t>
      </w:r>
      <w:r w:rsidR="00D415C2">
        <w:rPr>
          <w:rFonts w:ascii="Times New Roman" w:hAnsi="Times New Roman" w:cs="Times New Roman"/>
          <w:sz w:val="24"/>
          <w:szCs w:val="24"/>
        </w:rPr>
        <w:t xml:space="preserve"> към Настоящия анализ</w:t>
      </w:r>
      <w:r w:rsidR="00A617A9">
        <w:rPr>
          <w:rFonts w:ascii="Times New Roman" w:hAnsi="Times New Roman" w:cs="Times New Roman"/>
          <w:sz w:val="24"/>
          <w:szCs w:val="24"/>
        </w:rPr>
        <w:t xml:space="preserve"> като Приложение №3</w:t>
      </w:r>
      <w:r w:rsidR="00D415C2">
        <w:rPr>
          <w:rFonts w:ascii="Times New Roman" w:hAnsi="Times New Roman" w:cs="Times New Roman"/>
          <w:sz w:val="24"/>
          <w:szCs w:val="24"/>
        </w:rPr>
        <w:t>.</w:t>
      </w:r>
    </w:p>
    <w:p w14:paraId="79B6938E" w14:textId="77777777" w:rsidR="00462B1C" w:rsidRPr="00462B1C" w:rsidRDefault="00462B1C" w:rsidP="00462B1C">
      <w:pPr>
        <w:pStyle w:val="ListParagraph"/>
        <w:rPr>
          <w:rFonts w:ascii="Times New Roman" w:hAnsi="Times New Roman" w:cs="Times New Roman"/>
          <w:sz w:val="24"/>
          <w:szCs w:val="24"/>
        </w:rPr>
      </w:pPr>
    </w:p>
    <w:p w14:paraId="2AA50474" w14:textId="5EE53C54" w:rsidR="00A844A0" w:rsidRDefault="00104025" w:rsidP="00A57E9A">
      <w:pPr>
        <w:pStyle w:val="ListParagraph"/>
        <w:numPr>
          <w:ilvl w:val="0"/>
          <w:numId w:val="6"/>
        </w:numPr>
        <w:tabs>
          <w:tab w:val="left" w:pos="426"/>
        </w:tabs>
        <w:spacing w:after="0"/>
        <w:ind w:left="284" w:hanging="284"/>
        <w:jc w:val="both"/>
        <w:rPr>
          <w:rFonts w:ascii="Times New Roman" w:hAnsi="Times New Roman" w:cs="Times New Roman"/>
          <w:sz w:val="24"/>
          <w:szCs w:val="24"/>
        </w:rPr>
      </w:pPr>
      <w:r w:rsidRPr="00B55ED5">
        <w:rPr>
          <w:rFonts w:ascii="Times New Roman" w:hAnsi="Times New Roman" w:cs="Times New Roman"/>
          <w:sz w:val="24"/>
          <w:szCs w:val="24"/>
        </w:rPr>
        <w:t>В</w:t>
      </w:r>
      <w:r w:rsidR="00A844A0" w:rsidRPr="00B55ED5">
        <w:rPr>
          <w:rFonts w:ascii="Times New Roman" w:hAnsi="Times New Roman" w:cs="Times New Roman"/>
          <w:sz w:val="24"/>
          <w:szCs w:val="24"/>
        </w:rPr>
        <w:t xml:space="preserve"> </w:t>
      </w:r>
      <w:r w:rsidRPr="00B55ED5">
        <w:rPr>
          <w:rFonts w:ascii="Times New Roman" w:hAnsi="Times New Roman" w:cs="Times New Roman"/>
          <w:sz w:val="24"/>
          <w:szCs w:val="24"/>
        </w:rPr>
        <w:t>инвестиционната</w:t>
      </w:r>
      <w:r w:rsidR="00A844A0" w:rsidRPr="00B55ED5">
        <w:rPr>
          <w:rFonts w:ascii="Times New Roman" w:hAnsi="Times New Roman" w:cs="Times New Roman"/>
          <w:sz w:val="24"/>
          <w:szCs w:val="24"/>
        </w:rPr>
        <w:t xml:space="preserve"> </w:t>
      </w:r>
      <w:r w:rsidRPr="00B55ED5">
        <w:rPr>
          <w:rFonts w:ascii="Times New Roman" w:hAnsi="Times New Roman" w:cs="Times New Roman"/>
          <w:sz w:val="24"/>
          <w:szCs w:val="24"/>
        </w:rPr>
        <w:t>програма разходите за инвестиции са групирани в две отделни групи – за п</w:t>
      </w:r>
      <w:r w:rsidR="00B55ED5" w:rsidRPr="00B55ED5">
        <w:rPr>
          <w:rFonts w:ascii="Times New Roman" w:hAnsi="Times New Roman" w:cs="Times New Roman"/>
          <w:sz w:val="24"/>
          <w:szCs w:val="24"/>
        </w:rPr>
        <w:t>ър</w:t>
      </w:r>
      <w:r w:rsidRPr="00B55ED5">
        <w:rPr>
          <w:rFonts w:ascii="Times New Roman" w:hAnsi="Times New Roman" w:cs="Times New Roman"/>
          <w:sz w:val="24"/>
          <w:szCs w:val="24"/>
        </w:rPr>
        <w:t>вите четири години и след четвъртата година. Съгласно предвиденото в нея по отношение на Източен кей, в периода 1</w:t>
      </w:r>
      <w:r w:rsidR="00B55ED5" w:rsidRPr="00B55ED5">
        <w:rPr>
          <w:rFonts w:ascii="Times New Roman" w:hAnsi="Times New Roman" w:cs="Times New Roman"/>
          <w:sz w:val="24"/>
          <w:szCs w:val="24"/>
        </w:rPr>
        <w:t>1</w:t>
      </w:r>
      <w:r w:rsidRPr="00B55ED5">
        <w:rPr>
          <w:rFonts w:ascii="Times New Roman" w:hAnsi="Times New Roman" w:cs="Times New Roman"/>
          <w:sz w:val="24"/>
          <w:szCs w:val="24"/>
        </w:rPr>
        <w:t>-1</w:t>
      </w:r>
      <w:r w:rsidR="0065297E">
        <w:rPr>
          <w:rFonts w:ascii="Times New Roman" w:hAnsi="Times New Roman" w:cs="Times New Roman"/>
          <w:sz w:val="24"/>
          <w:szCs w:val="24"/>
        </w:rPr>
        <w:t>3</w:t>
      </w:r>
      <w:r w:rsidR="00B863A7" w:rsidRPr="00B55ED5">
        <w:rPr>
          <w:rFonts w:ascii="Times New Roman" w:hAnsi="Times New Roman" w:cs="Times New Roman"/>
          <w:sz w:val="24"/>
          <w:szCs w:val="24"/>
        </w:rPr>
        <w:t xml:space="preserve"> година</w:t>
      </w:r>
      <w:r w:rsidR="00F714E4">
        <w:rPr>
          <w:rFonts w:ascii="Times New Roman" w:hAnsi="Times New Roman" w:cs="Times New Roman"/>
          <w:sz w:val="24"/>
          <w:szCs w:val="24"/>
        </w:rPr>
        <w:t xml:space="preserve"> на концесията</w:t>
      </w:r>
      <w:r w:rsidRPr="00B55ED5">
        <w:rPr>
          <w:rFonts w:ascii="Times New Roman" w:hAnsi="Times New Roman" w:cs="Times New Roman"/>
          <w:sz w:val="24"/>
          <w:szCs w:val="24"/>
        </w:rPr>
        <w:t>, който съвпада с ре</w:t>
      </w:r>
      <w:r w:rsidR="00B55ED5" w:rsidRPr="00B55ED5">
        <w:rPr>
          <w:rFonts w:ascii="Times New Roman" w:hAnsi="Times New Roman" w:cs="Times New Roman"/>
          <w:sz w:val="24"/>
          <w:szCs w:val="24"/>
        </w:rPr>
        <w:t xml:space="preserve">ализацията на настоящия проект </w:t>
      </w:r>
      <w:r w:rsidRPr="00F97604">
        <w:rPr>
          <w:rFonts w:ascii="Times New Roman" w:hAnsi="Times New Roman" w:cs="Times New Roman"/>
          <w:b/>
          <w:sz w:val="24"/>
          <w:szCs w:val="24"/>
        </w:rPr>
        <w:t>не</w:t>
      </w:r>
      <w:r w:rsidR="00B863A7" w:rsidRPr="00F97604">
        <w:rPr>
          <w:rFonts w:ascii="Times New Roman" w:hAnsi="Times New Roman" w:cs="Times New Roman"/>
          <w:b/>
          <w:sz w:val="24"/>
          <w:szCs w:val="24"/>
        </w:rPr>
        <w:t xml:space="preserve"> са </w:t>
      </w:r>
      <w:r w:rsidR="00B863A7" w:rsidRPr="009170E7">
        <w:rPr>
          <w:rFonts w:ascii="Times New Roman" w:hAnsi="Times New Roman" w:cs="Times New Roman"/>
          <w:b/>
          <w:sz w:val="24"/>
          <w:szCs w:val="24"/>
        </w:rPr>
        <w:t>заложени разходи</w:t>
      </w:r>
      <w:r w:rsidR="00915BA4" w:rsidRPr="009170E7">
        <w:rPr>
          <w:rFonts w:ascii="Times New Roman" w:hAnsi="Times New Roman" w:cs="Times New Roman"/>
          <w:b/>
          <w:sz w:val="24"/>
          <w:szCs w:val="24"/>
        </w:rPr>
        <w:t xml:space="preserve"> в инвестиционната</w:t>
      </w:r>
      <w:r w:rsidR="00915BA4">
        <w:rPr>
          <w:rFonts w:ascii="Times New Roman" w:hAnsi="Times New Roman" w:cs="Times New Roman"/>
          <w:b/>
          <w:sz w:val="24"/>
          <w:szCs w:val="24"/>
        </w:rPr>
        <w:t xml:space="preserve"> програма</w:t>
      </w:r>
      <w:r w:rsidR="00B55ED5">
        <w:rPr>
          <w:rFonts w:ascii="Times New Roman" w:hAnsi="Times New Roman" w:cs="Times New Roman"/>
          <w:sz w:val="24"/>
          <w:szCs w:val="24"/>
        </w:rPr>
        <w:t>.</w:t>
      </w:r>
    </w:p>
    <w:p w14:paraId="71CE3793" w14:textId="77777777" w:rsidR="00B55ED5" w:rsidRPr="00B55ED5" w:rsidRDefault="00B55ED5" w:rsidP="00B55ED5">
      <w:pPr>
        <w:pStyle w:val="ListParagraph"/>
        <w:rPr>
          <w:rFonts w:ascii="Times New Roman" w:hAnsi="Times New Roman" w:cs="Times New Roman"/>
          <w:sz w:val="24"/>
          <w:szCs w:val="24"/>
        </w:rPr>
      </w:pPr>
    </w:p>
    <w:p w14:paraId="715961CF" w14:textId="2DC107A3" w:rsidR="0014034E" w:rsidRDefault="005E4AFD" w:rsidP="001C6B78">
      <w:pPr>
        <w:pStyle w:val="ListParagraph"/>
        <w:numPr>
          <w:ilvl w:val="0"/>
          <w:numId w:val="6"/>
        </w:numPr>
        <w:tabs>
          <w:tab w:val="left" w:pos="426"/>
        </w:tabs>
        <w:spacing w:after="0"/>
        <w:ind w:left="284" w:hanging="284"/>
        <w:jc w:val="both"/>
        <w:rPr>
          <w:rFonts w:ascii="Times New Roman" w:hAnsi="Times New Roman" w:cs="Times New Roman"/>
          <w:sz w:val="24"/>
          <w:szCs w:val="24"/>
        </w:rPr>
      </w:pPr>
      <w:r w:rsidRPr="001C6B78">
        <w:rPr>
          <w:rFonts w:ascii="Times New Roman" w:hAnsi="Times New Roman" w:cs="Times New Roman"/>
          <w:sz w:val="24"/>
          <w:szCs w:val="24"/>
        </w:rPr>
        <w:t xml:space="preserve">Както е </w:t>
      </w:r>
      <w:r w:rsidR="0014034E" w:rsidRPr="001C6B78">
        <w:rPr>
          <w:rFonts w:ascii="Times New Roman" w:hAnsi="Times New Roman" w:cs="Times New Roman"/>
          <w:sz w:val="24"/>
          <w:szCs w:val="24"/>
        </w:rPr>
        <w:t xml:space="preserve">посочено </w:t>
      </w:r>
      <w:r w:rsidRPr="001C6B78">
        <w:rPr>
          <w:rFonts w:ascii="Times New Roman" w:hAnsi="Times New Roman" w:cs="Times New Roman"/>
          <w:sz w:val="24"/>
          <w:szCs w:val="24"/>
        </w:rPr>
        <w:t>в</w:t>
      </w:r>
      <w:r w:rsidR="0014034E" w:rsidRPr="001C6B78">
        <w:rPr>
          <w:rFonts w:ascii="Times New Roman" w:hAnsi="Times New Roman" w:cs="Times New Roman"/>
          <w:sz w:val="24"/>
          <w:szCs w:val="24"/>
        </w:rPr>
        <w:t xml:space="preserve"> т. 7 на ПП и текст 10 по-горе, </w:t>
      </w:r>
      <w:r w:rsidR="00D950FF" w:rsidRPr="001C6B78">
        <w:rPr>
          <w:rFonts w:ascii="Times New Roman" w:hAnsi="Times New Roman" w:cs="Times New Roman"/>
          <w:sz w:val="24"/>
          <w:szCs w:val="24"/>
        </w:rPr>
        <w:t>чрез проекта ще се извърши реконструкция на кейовата стена и площ от 44 257 м</w:t>
      </w:r>
      <w:r w:rsidR="00D950FF" w:rsidRPr="005E3E3A">
        <w:rPr>
          <w:rFonts w:ascii="Times New Roman" w:hAnsi="Times New Roman" w:cs="Times New Roman"/>
          <w:sz w:val="24"/>
          <w:szCs w:val="24"/>
          <w:vertAlign w:val="superscript"/>
        </w:rPr>
        <w:t>2</w:t>
      </w:r>
      <w:r w:rsidR="00D950FF" w:rsidRPr="001C6B78">
        <w:rPr>
          <w:rFonts w:ascii="Times New Roman" w:hAnsi="Times New Roman" w:cs="Times New Roman"/>
          <w:sz w:val="24"/>
          <w:szCs w:val="24"/>
        </w:rPr>
        <w:t xml:space="preserve"> </w:t>
      </w:r>
      <w:r w:rsidRPr="001C6B78">
        <w:rPr>
          <w:rFonts w:ascii="Times New Roman" w:hAnsi="Times New Roman" w:cs="Times New Roman"/>
          <w:sz w:val="24"/>
          <w:szCs w:val="24"/>
        </w:rPr>
        <w:t xml:space="preserve"> </w:t>
      </w:r>
      <w:r w:rsidR="00D950FF" w:rsidRPr="001C6B78">
        <w:rPr>
          <w:rFonts w:ascii="Times New Roman" w:hAnsi="Times New Roman" w:cs="Times New Roman"/>
          <w:sz w:val="24"/>
          <w:szCs w:val="24"/>
        </w:rPr>
        <w:t>ще бъде повдигната средно с 2,50м чрез изпълнение на земен насип, върху който ще бъде възстановена съществуващата пристанищна инфраструктура.</w:t>
      </w:r>
      <w:r w:rsidR="0039516C" w:rsidRPr="001C6B78">
        <w:rPr>
          <w:rFonts w:ascii="Times New Roman" w:hAnsi="Times New Roman" w:cs="Times New Roman"/>
          <w:sz w:val="24"/>
          <w:szCs w:val="24"/>
        </w:rPr>
        <w:t xml:space="preserve"> </w:t>
      </w:r>
      <w:r w:rsidR="00D415C2" w:rsidRPr="001C6B78">
        <w:rPr>
          <w:rFonts w:ascii="Times New Roman" w:hAnsi="Times New Roman" w:cs="Times New Roman"/>
          <w:sz w:val="24"/>
          <w:szCs w:val="24"/>
        </w:rPr>
        <w:t xml:space="preserve">С писмо </w:t>
      </w:r>
      <w:r w:rsidR="00F31F8A" w:rsidRPr="001C6B78">
        <w:rPr>
          <w:rFonts w:ascii="Times New Roman" w:hAnsi="Times New Roman" w:cs="Times New Roman"/>
          <w:sz w:val="24"/>
          <w:szCs w:val="24"/>
        </w:rPr>
        <w:t>№10-45-182 от 17.11.2022 г. (Приложение №</w:t>
      </w:r>
      <w:r w:rsidR="00007E02">
        <w:rPr>
          <w:rFonts w:ascii="Times New Roman" w:hAnsi="Times New Roman" w:cs="Times New Roman"/>
          <w:sz w:val="24"/>
          <w:szCs w:val="24"/>
        </w:rPr>
        <w:t>4</w:t>
      </w:r>
      <w:r w:rsidR="00F31F8A" w:rsidRPr="001C6B78">
        <w:rPr>
          <w:rFonts w:ascii="Times New Roman" w:hAnsi="Times New Roman" w:cs="Times New Roman"/>
          <w:sz w:val="24"/>
          <w:szCs w:val="24"/>
        </w:rPr>
        <w:t xml:space="preserve"> към настоящия анализ), с което УО на ПТС е уведомен за готовността на проекта, ДППИ е заявило, че проекта </w:t>
      </w:r>
      <w:r w:rsidR="00F31F8A" w:rsidRPr="005E3E3A">
        <w:rPr>
          <w:rFonts w:ascii="Times New Roman" w:hAnsi="Times New Roman" w:cs="Times New Roman"/>
          <w:i/>
          <w:iCs/>
          <w:sz w:val="24"/>
          <w:szCs w:val="24"/>
        </w:rPr>
        <w:t>„ …не предвижда подобряване на основните експлоатационни показатели на кея, респективно на пристанищния терминал – капацитет и кейова пропускателна способност. Предвидената в проекта за изграждане инфраструктура по същество ще замени съществуващата без да се повишават количествените показатели на сега ползваната от концесионера.“</w:t>
      </w:r>
      <w:r w:rsidR="00620CC4">
        <w:rPr>
          <w:rFonts w:ascii="Times New Roman" w:hAnsi="Times New Roman" w:cs="Times New Roman"/>
          <w:i/>
          <w:iCs/>
          <w:sz w:val="24"/>
          <w:szCs w:val="24"/>
        </w:rPr>
        <w:t xml:space="preserve">. </w:t>
      </w:r>
      <w:r w:rsidR="00F20436" w:rsidRPr="001C6B78">
        <w:rPr>
          <w:rFonts w:ascii="Times New Roman" w:hAnsi="Times New Roman" w:cs="Times New Roman"/>
          <w:sz w:val="24"/>
          <w:szCs w:val="24"/>
        </w:rPr>
        <w:t xml:space="preserve">Същото е потвърдено и </w:t>
      </w:r>
      <w:r w:rsidR="004C3C58">
        <w:rPr>
          <w:rFonts w:ascii="Times New Roman" w:hAnsi="Times New Roman" w:cs="Times New Roman"/>
          <w:sz w:val="24"/>
          <w:szCs w:val="24"/>
        </w:rPr>
        <w:t xml:space="preserve">със </w:t>
      </w:r>
      <w:r w:rsidR="00F20436" w:rsidRPr="001C6B78">
        <w:rPr>
          <w:rFonts w:ascii="Times New Roman" w:hAnsi="Times New Roman" w:cs="Times New Roman"/>
          <w:sz w:val="24"/>
          <w:szCs w:val="24"/>
        </w:rPr>
        <w:t xml:space="preserve">становището на </w:t>
      </w:r>
      <w:r w:rsidR="00F20436" w:rsidRPr="005E3E3A">
        <w:rPr>
          <w:rFonts w:ascii="Times New Roman" w:hAnsi="Times New Roman" w:cs="Times New Roman"/>
          <w:sz w:val="24"/>
          <w:szCs w:val="24"/>
        </w:rPr>
        <w:t xml:space="preserve">Дирекция </w:t>
      </w:r>
      <w:r w:rsidR="00F20436" w:rsidRPr="001C6B78">
        <w:rPr>
          <w:rFonts w:ascii="Times New Roman" w:hAnsi="Times New Roman" w:cs="Times New Roman"/>
          <w:sz w:val="24"/>
          <w:szCs w:val="24"/>
        </w:rPr>
        <w:t>„</w:t>
      </w:r>
      <w:r w:rsidR="00F20436" w:rsidRPr="005E3E3A">
        <w:rPr>
          <w:rFonts w:ascii="Times New Roman" w:hAnsi="Times New Roman" w:cs="Times New Roman"/>
          <w:sz w:val="24"/>
          <w:szCs w:val="24"/>
        </w:rPr>
        <w:t>Концесии и контрол върху дейността на търговските дружества и държавните предприятия</w:t>
      </w:r>
      <w:r w:rsidR="00F20436" w:rsidRPr="001C6B78">
        <w:rPr>
          <w:rFonts w:ascii="Times New Roman" w:hAnsi="Times New Roman" w:cs="Times New Roman"/>
          <w:sz w:val="24"/>
          <w:szCs w:val="24"/>
        </w:rPr>
        <w:t>“</w:t>
      </w:r>
      <w:r w:rsidR="001B0F6A">
        <w:rPr>
          <w:rFonts w:ascii="Times New Roman" w:hAnsi="Times New Roman" w:cs="Times New Roman"/>
          <w:sz w:val="24"/>
          <w:szCs w:val="24"/>
        </w:rPr>
        <w:t xml:space="preserve"> на МТС </w:t>
      </w:r>
      <w:r w:rsidR="00F20436" w:rsidRPr="001C6B78">
        <w:rPr>
          <w:rFonts w:ascii="Times New Roman" w:hAnsi="Times New Roman" w:cs="Times New Roman"/>
          <w:sz w:val="24"/>
          <w:szCs w:val="24"/>
        </w:rPr>
        <w:t xml:space="preserve">по въпроси от бележките на УО но ПТС, където </w:t>
      </w:r>
      <w:r w:rsidR="001C6B78" w:rsidRPr="001C6B78">
        <w:rPr>
          <w:rFonts w:ascii="Times New Roman" w:hAnsi="Times New Roman" w:cs="Times New Roman"/>
          <w:sz w:val="24"/>
          <w:szCs w:val="24"/>
        </w:rPr>
        <w:t xml:space="preserve">с отговора на въпроси 2 и 3 е потвърдено, че  инфраструктурата, която ще бъде </w:t>
      </w:r>
      <w:r w:rsidR="001C6B78" w:rsidRPr="001C6B78">
        <w:rPr>
          <w:rFonts w:ascii="Times New Roman" w:hAnsi="Times New Roman" w:cs="Times New Roman"/>
          <w:sz w:val="24"/>
          <w:szCs w:val="24"/>
        </w:rPr>
        <w:lastRenderedPageBreak/>
        <w:t xml:space="preserve">изградена, ще замени съществуващата такава, без да се повишават количествените показатели на сега ползваната от концесионера,  </w:t>
      </w:r>
      <w:r w:rsidR="001C6B78" w:rsidRPr="005E3E3A">
        <w:rPr>
          <w:rFonts w:ascii="Times New Roman" w:hAnsi="Times New Roman" w:cs="Times New Roman"/>
          <w:b/>
          <w:bCs/>
          <w:sz w:val="24"/>
          <w:szCs w:val="24"/>
        </w:rPr>
        <w:t xml:space="preserve">не </w:t>
      </w:r>
      <w:r w:rsidR="001C6B78" w:rsidRPr="001C6B78">
        <w:rPr>
          <w:rFonts w:ascii="Times New Roman" w:hAnsi="Times New Roman" w:cs="Times New Roman"/>
          <w:b/>
          <w:bCs/>
          <w:sz w:val="24"/>
          <w:szCs w:val="24"/>
        </w:rPr>
        <w:t xml:space="preserve">се </w:t>
      </w:r>
      <w:r w:rsidR="001C6B78" w:rsidRPr="005E3E3A">
        <w:rPr>
          <w:rFonts w:ascii="Times New Roman" w:hAnsi="Times New Roman" w:cs="Times New Roman"/>
          <w:b/>
          <w:bCs/>
          <w:sz w:val="24"/>
          <w:szCs w:val="24"/>
        </w:rPr>
        <w:t>предвижда изграждането на изцяло нов актив</w:t>
      </w:r>
      <w:r w:rsidR="001C6B78" w:rsidRPr="001C6B78">
        <w:rPr>
          <w:rFonts w:ascii="Times New Roman" w:hAnsi="Times New Roman" w:cs="Times New Roman"/>
          <w:sz w:val="24"/>
          <w:szCs w:val="24"/>
        </w:rPr>
        <w:t xml:space="preserve"> и </w:t>
      </w:r>
      <w:r w:rsidR="001C6B78" w:rsidRPr="005E3E3A">
        <w:rPr>
          <w:rFonts w:ascii="Times New Roman" w:hAnsi="Times New Roman" w:cs="Times New Roman"/>
          <w:b/>
          <w:bCs/>
          <w:sz w:val="24"/>
          <w:szCs w:val="24"/>
        </w:rPr>
        <w:t>подобряване на основните експлоатационни показатели на кея</w:t>
      </w:r>
      <w:r w:rsidR="001C6B78" w:rsidRPr="001C6B78">
        <w:rPr>
          <w:rFonts w:ascii="Times New Roman" w:hAnsi="Times New Roman" w:cs="Times New Roman"/>
          <w:sz w:val="24"/>
          <w:szCs w:val="24"/>
        </w:rPr>
        <w:t xml:space="preserve">, респективно на пристанищния терминал – капацитет и кейова пропускателна способност.  </w:t>
      </w:r>
    </w:p>
    <w:p w14:paraId="6A230A82" w14:textId="77777777" w:rsidR="001C6B78" w:rsidRPr="005E3E3A" w:rsidRDefault="001C6B78" w:rsidP="005E3E3A">
      <w:pPr>
        <w:pStyle w:val="ListParagraph"/>
        <w:tabs>
          <w:tab w:val="left" w:pos="426"/>
        </w:tabs>
        <w:spacing w:after="0"/>
        <w:ind w:left="284"/>
        <w:jc w:val="both"/>
        <w:rPr>
          <w:rFonts w:ascii="Times New Roman" w:hAnsi="Times New Roman" w:cs="Times New Roman"/>
          <w:sz w:val="24"/>
          <w:szCs w:val="24"/>
        </w:rPr>
      </w:pPr>
    </w:p>
    <w:p w14:paraId="5DDEBCDA" w14:textId="5BE12A33" w:rsidR="00235378" w:rsidRDefault="00BC3B5D" w:rsidP="00235378">
      <w:pPr>
        <w:pStyle w:val="ListParagraph"/>
        <w:numPr>
          <w:ilvl w:val="0"/>
          <w:numId w:val="6"/>
        </w:numPr>
        <w:tabs>
          <w:tab w:val="left" w:pos="426"/>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Предвид горното, за целите на настоящия анализ се приема</w:t>
      </w:r>
      <w:r w:rsidR="00235378">
        <w:rPr>
          <w:rFonts w:ascii="Times New Roman" w:hAnsi="Times New Roman" w:cs="Times New Roman"/>
          <w:sz w:val="24"/>
          <w:szCs w:val="24"/>
        </w:rPr>
        <w:t>, че п</w:t>
      </w:r>
      <w:r w:rsidR="00235378" w:rsidRPr="00235378">
        <w:rPr>
          <w:rFonts w:ascii="Times New Roman" w:hAnsi="Times New Roman" w:cs="Times New Roman"/>
          <w:sz w:val="24"/>
          <w:szCs w:val="24"/>
        </w:rPr>
        <w:t xml:space="preserve">роектът </w:t>
      </w:r>
      <w:r w:rsidR="00235378" w:rsidRPr="005E3E3A">
        <w:rPr>
          <w:rFonts w:ascii="Times New Roman" w:hAnsi="Times New Roman" w:cs="Times New Roman"/>
          <w:b/>
          <w:bCs/>
          <w:sz w:val="24"/>
          <w:szCs w:val="24"/>
        </w:rPr>
        <w:t>не предвижда увеличение на основните параметри на съществуващи активи</w:t>
      </w:r>
      <w:r w:rsidR="00426558">
        <w:rPr>
          <w:rFonts w:ascii="Times New Roman" w:hAnsi="Times New Roman" w:cs="Times New Roman"/>
          <w:b/>
          <w:bCs/>
          <w:sz w:val="24"/>
          <w:szCs w:val="24"/>
        </w:rPr>
        <w:t xml:space="preserve"> </w:t>
      </w:r>
      <w:r w:rsidR="00235378" w:rsidRPr="00426558">
        <w:rPr>
          <w:rFonts w:ascii="Times New Roman" w:hAnsi="Times New Roman" w:cs="Times New Roman"/>
          <w:sz w:val="24"/>
          <w:szCs w:val="24"/>
        </w:rPr>
        <w:t xml:space="preserve">- </w:t>
      </w:r>
      <w:r w:rsidR="00235378" w:rsidRPr="005E3E3A">
        <w:rPr>
          <w:rFonts w:ascii="Times New Roman" w:hAnsi="Times New Roman" w:cs="Times New Roman"/>
          <w:sz w:val="24"/>
          <w:szCs w:val="24"/>
          <w:u w:val="single"/>
        </w:rPr>
        <w:t>дължина, площ, брой</w:t>
      </w:r>
      <w:r w:rsidR="00235378" w:rsidRPr="00426558">
        <w:rPr>
          <w:rFonts w:ascii="Times New Roman" w:hAnsi="Times New Roman" w:cs="Times New Roman"/>
          <w:sz w:val="24"/>
          <w:szCs w:val="24"/>
        </w:rPr>
        <w:t>,</w:t>
      </w:r>
      <w:r w:rsidR="00235378" w:rsidRPr="00235378">
        <w:rPr>
          <w:rFonts w:ascii="Times New Roman" w:hAnsi="Times New Roman" w:cs="Times New Roman"/>
          <w:sz w:val="24"/>
          <w:szCs w:val="24"/>
        </w:rPr>
        <w:t xml:space="preserve"> а само тяхното преместване (подмяна) </w:t>
      </w:r>
      <w:r w:rsidR="00235378" w:rsidRPr="005E3E3A">
        <w:rPr>
          <w:rFonts w:ascii="Times New Roman" w:hAnsi="Times New Roman" w:cs="Times New Roman"/>
          <w:b/>
          <w:bCs/>
          <w:sz w:val="24"/>
          <w:szCs w:val="24"/>
        </w:rPr>
        <w:t>на друго насипно ниво</w:t>
      </w:r>
      <w:r w:rsidR="00235378" w:rsidRPr="00235378">
        <w:rPr>
          <w:rFonts w:ascii="Times New Roman" w:hAnsi="Times New Roman" w:cs="Times New Roman"/>
          <w:sz w:val="24"/>
          <w:szCs w:val="24"/>
        </w:rPr>
        <w:t>, което от своя страна налага замяна на инфраструктура за достъп.</w:t>
      </w:r>
      <w:r w:rsidR="00235378">
        <w:rPr>
          <w:rFonts w:ascii="Times New Roman" w:hAnsi="Times New Roman" w:cs="Times New Roman"/>
          <w:sz w:val="24"/>
          <w:szCs w:val="24"/>
        </w:rPr>
        <w:t xml:space="preserve"> </w:t>
      </w:r>
    </w:p>
    <w:p w14:paraId="286CF0A1" w14:textId="77777777" w:rsidR="00235378" w:rsidRPr="00235378" w:rsidRDefault="00235378" w:rsidP="00235378">
      <w:pPr>
        <w:pStyle w:val="ListParagraph"/>
        <w:rPr>
          <w:rFonts w:ascii="Times New Roman" w:hAnsi="Times New Roman" w:cs="Times New Roman"/>
          <w:sz w:val="24"/>
          <w:szCs w:val="24"/>
        </w:rPr>
      </w:pPr>
    </w:p>
    <w:p w14:paraId="58EA2137" w14:textId="737A9965" w:rsidR="00235378" w:rsidRPr="00FC0C5C" w:rsidRDefault="00235378" w:rsidP="00235378">
      <w:pPr>
        <w:pStyle w:val="ListParagraph"/>
        <w:numPr>
          <w:ilvl w:val="0"/>
          <w:numId w:val="6"/>
        </w:numPr>
        <w:tabs>
          <w:tab w:val="left" w:pos="426"/>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Pr="00BC3B5D">
        <w:rPr>
          <w:rFonts w:ascii="Times New Roman" w:hAnsi="Times New Roman" w:cs="Times New Roman"/>
          <w:sz w:val="24"/>
          <w:szCs w:val="24"/>
        </w:rPr>
        <w:t xml:space="preserve">С реконструкцията, предмет на проекта, </w:t>
      </w:r>
      <w:r w:rsidRPr="005E3E3A">
        <w:rPr>
          <w:rFonts w:ascii="Times New Roman" w:hAnsi="Times New Roman" w:cs="Times New Roman"/>
          <w:b/>
          <w:bCs/>
          <w:sz w:val="24"/>
          <w:szCs w:val="24"/>
        </w:rPr>
        <w:t>не се предвижда</w:t>
      </w:r>
      <w:r w:rsidRPr="00BC3B5D">
        <w:rPr>
          <w:rFonts w:ascii="Times New Roman" w:hAnsi="Times New Roman" w:cs="Times New Roman"/>
          <w:sz w:val="24"/>
          <w:szCs w:val="24"/>
        </w:rPr>
        <w:t xml:space="preserve">  подобряване или повишаване на експлоатационните показатели на кея, респективно на ПТ – капацитет и кейова пропускателна способност.</w:t>
      </w:r>
      <w:r w:rsidR="0031797A">
        <w:rPr>
          <w:rFonts w:ascii="Times New Roman" w:hAnsi="Times New Roman" w:cs="Times New Roman"/>
          <w:sz w:val="24"/>
          <w:szCs w:val="24"/>
        </w:rPr>
        <w:t xml:space="preserve"> </w:t>
      </w:r>
    </w:p>
    <w:p w14:paraId="4AA7D4C4" w14:textId="77777777" w:rsidR="00104025" w:rsidRPr="00104025" w:rsidRDefault="00104025" w:rsidP="00104025">
      <w:pPr>
        <w:pStyle w:val="ListParagraph"/>
        <w:rPr>
          <w:rFonts w:ascii="Times New Roman" w:hAnsi="Times New Roman" w:cs="Times New Roman"/>
          <w:sz w:val="24"/>
          <w:szCs w:val="24"/>
        </w:rPr>
      </w:pPr>
    </w:p>
    <w:p w14:paraId="580CBB95" w14:textId="77777777" w:rsidR="00B736F6" w:rsidRDefault="00B55ED5" w:rsidP="00235378">
      <w:pPr>
        <w:pStyle w:val="ListParagraph"/>
        <w:numPr>
          <w:ilvl w:val="0"/>
          <w:numId w:val="6"/>
        </w:numPr>
        <w:tabs>
          <w:tab w:val="left" w:pos="426"/>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В тази връзка </w:t>
      </w:r>
      <w:r w:rsidR="00F023DA">
        <w:rPr>
          <w:rFonts w:ascii="Times New Roman" w:hAnsi="Times New Roman" w:cs="Times New Roman"/>
          <w:sz w:val="24"/>
          <w:szCs w:val="24"/>
        </w:rPr>
        <w:t xml:space="preserve">и </w:t>
      </w:r>
      <w:r w:rsidR="00F023DA" w:rsidRPr="00C957A0">
        <w:rPr>
          <w:rFonts w:ascii="Times New Roman" w:hAnsi="Times New Roman" w:cs="Times New Roman"/>
          <w:sz w:val="24"/>
          <w:szCs w:val="24"/>
        </w:rPr>
        <w:t xml:space="preserve">разяснението </w:t>
      </w:r>
      <w:r w:rsidR="00F023DA" w:rsidRPr="009170E7">
        <w:rPr>
          <w:rFonts w:ascii="Times New Roman" w:hAnsi="Times New Roman" w:cs="Times New Roman"/>
          <w:sz w:val="24"/>
          <w:szCs w:val="24"/>
        </w:rPr>
        <w:t xml:space="preserve">по текст 32 по-горе </w:t>
      </w:r>
      <w:r w:rsidRPr="009170E7">
        <w:rPr>
          <w:rFonts w:ascii="Times New Roman" w:hAnsi="Times New Roman" w:cs="Times New Roman"/>
          <w:sz w:val="24"/>
          <w:szCs w:val="24"/>
        </w:rPr>
        <w:t xml:space="preserve">може да се приеме, че с финансирането и реализацията на проекта за реконструкция на Източен кей на ПТ Лом концесионера няма да бъде освободен от </w:t>
      </w:r>
      <w:r w:rsidR="0065297E" w:rsidRPr="009170E7">
        <w:rPr>
          <w:rFonts w:ascii="Times New Roman" w:hAnsi="Times New Roman" w:cs="Times New Roman"/>
          <w:sz w:val="24"/>
          <w:szCs w:val="24"/>
        </w:rPr>
        <w:t xml:space="preserve">ангажименти и </w:t>
      </w:r>
      <w:r w:rsidRPr="009170E7">
        <w:rPr>
          <w:rFonts w:ascii="Times New Roman" w:hAnsi="Times New Roman" w:cs="Times New Roman"/>
          <w:sz w:val="24"/>
          <w:szCs w:val="24"/>
        </w:rPr>
        <w:t>присъщи</w:t>
      </w:r>
      <w:r w:rsidR="00690D8D" w:rsidRPr="009170E7">
        <w:rPr>
          <w:rStyle w:val="FootnoteReference"/>
          <w:rFonts w:ascii="Times New Roman" w:hAnsi="Times New Roman"/>
          <w:sz w:val="24"/>
          <w:szCs w:val="24"/>
        </w:rPr>
        <w:footnoteReference w:id="1"/>
      </w:r>
      <w:r w:rsidRPr="009170E7">
        <w:rPr>
          <w:rFonts w:ascii="Times New Roman" w:hAnsi="Times New Roman" w:cs="Times New Roman"/>
          <w:sz w:val="24"/>
          <w:szCs w:val="24"/>
        </w:rPr>
        <w:t xml:space="preserve"> разходи</w:t>
      </w:r>
      <w:r w:rsidR="0065297E" w:rsidRPr="009170E7">
        <w:rPr>
          <w:rFonts w:ascii="Times New Roman" w:hAnsi="Times New Roman" w:cs="Times New Roman"/>
          <w:sz w:val="24"/>
          <w:szCs w:val="24"/>
        </w:rPr>
        <w:t>, поети по</w:t>
      </w:r>
      <w:r>
        <w:rPr>
          <w:rFonts w:ascii="Times New Roman" w:hAnsi="Times New Roman" w:cs="Times New Roman"/>
          <w:sz w:val="24"/>
          <w:szCs w:val="24"/>
        </w:rPr>
        <w:t xml:space="preserve"> силата на концесионния договор. </w:t>
      </w:r>
    </w:p>
    <w:p w14:paraId="7B852DE6" w14:textId="77777777" w:rsidR="00B736F6" w:rsidRPr="005E3E3A" w:rsidRDefault="00B736F6" w:rsidP="005E3E3A">
      <w:pPr>
        <w:pStyle w:val="ListParagraph"/>
        <w:rPr>
          <w:rFonts w:ascii="Times New Roman" w:hAnsi="Times New Roman" w:cs="Times New Roman"/>
          <w:sz w:val="24"/>
          <w:szCs w:val="24"/>
        </w:rPr>
      </w:pPr>
    </w:p>
    <w:p w14:paraId="0B3D530D" w14:textId="131A3036" w:rsidR="00104025" w:rsidRDefault="00B736F6" w:rsidP="005E3E3A">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B736F6">
        <w:rPr>
          <w:rFonts w:ascii="Times New Roman" w:hAnsi="Times New Roman" w:cs="Times New Roman"/>
          <w:sz w:val="24"/>
          <w:szCs w:val="24"/>
        </w:rPr>
        <w:t>В т.</w:t>
      </w:r>
      <w:r w:rsidRPr="00B736F6">
        <w:rPr>
          <w:rFonts w:ascii="Times New Roman" w:hAnsi="Times New Roman" w:cs="Times New Roman"/>
          <w:sz w:val="24"/>
          <w:szCs w:val="24"/>
          <w:lang w:val="en-US"/>
        </w:rPr>
        <w:t>I</w:t>
      </w:r>
      <w:r w:rsidRPr="00B736F6">
        <w:rPr>
          <w:rFonts w:ascii="Times New Roman" w:hAnsi="Times New Roman" w:cs="Times New Roman"/>
          <w:sz w:val="24"/>
          <w:szCs w:val="24"/>
        </w:rPr>
        <w:t>.1.1.4. на Инвестиционната програма, където Концесионера е направил своето предложение</w:t>
      </w:r>
      <w:r w:rsidR="00966F59">
        <w:rPr>
          <w:rFonts w:ascii="Times New Roman" w:hAnsi="Times New Roman" w:cs="Times New Roman"/>
          <w:sz w:val="24"/>
          <w:szCs w:val="24"/>
        </w:rPr>
        <w:t xml:space="preserve"> </w:t>
      </w:r>
      <w:r w:rsidRPr="00B736F6">
        <w:rPr>
          <w:rFonts w:ascii="Times New Roman" w:hAnsi="Times New Roman" w:cs="Times New Roman"/>
          <w:sz w:val="24"/>
          <w:szCs w:val="24"/>
        </w:rPr>
        <w:t xml:space="preserve">за модернизация, реконструкция и развитите на пристанищната инфраструктура на ПТ Лом (стр. 21) изрично е  уточнено, че поради липса достатъчно информация в конкурсната документация и предвид, че терминала е в експлоатация </w:t>
      </w:r>
      <w:r w:rsidRPr="00B736F6">
        <w:rPr>
          <w:rFonts w:ascii="Times New Roman" w:hAnsi="Times New Roman" w:cs="Times New Roman"/>
          <w:i/>
          <w:iCs/>
          <w:sz w:val="24"/>
          <w:szCs w:val="24"/>
        </w:rPr>
        <w:t xml:space="preserve">(към момента на подписване на договора), </w:t>
      </w:r>
      <w:r w:rsidRPr="00B736F6">
        <w:rPr>
          <w:rFonts w:ascii="Times New Roman" w:hAnsi="Times New Roman" w:cs="Times New Roman"/>
          <w:sz w:val="24"/>
          <w:szCs w:val="24"/>
        </w:rPr>
        <w:t xml:space="preserve">е прието, че е експлоатационно годен, установените деформационни процеси са затихнали и ПТ се нуждае само </w:t>
      </w:r>
      <w:r w:rsidRPr="005E3E3A">
        <w:rPr>
          <w:rFonts w:ascii="Times New Roman" w:hAnsi="Times New Roman" w:cs="Times New Roman"/>
          <w:b/>
          <w:bCs/>
          <w:sz w:val="24"/>
          <w:szCs w:val="24"/>
        </w:rPr>
        <w:t>от текуща поддръжка.</w:t>
      </w:r>
      <w:r w:rsidRPr="00B736F6">
        <w:rPr>
          <w:rFonts w:ascii="Times New Roman" w:hAnsi="Times New Roman" w:cs="Times New Roman"/>
          <w:sz w:val="24"/>
          <w:szCs w:val="24"/>
        </w:rPr>
        <w:t xml:space="preserve">  На това предположение е изготвена и Инвестиционната програма –</w:t>
      </w:r>
      <w:r>
        <w:rPr>
          <w:rFonts w:ascii="Times New Roman" w:hAnsi="Times New Roman" w:cs="Times New Roman"/>
          <w:sz w:val="24"/>
          <w:szCs w:val="24"/>
        </w:rPr>
        <w:t xml:space="preserve">осигуряване на текуща поддържка на ПТ за </w:t>
      </w:r>
      <w:r w:rsidRPr="00B736F6">
        <w:rPr>
          <w:rFonts w:ascii="Times New Roman" w:hAnsi="Times New Roman" w:cs="Times New Roman"/>
          <w:sz w:val="24"/>
          <w:szCs w:val="24"/>
        </w:rPr>
        <w:t>запазване на пристанищната инфраструктура в добра оперативно състояние и осигуряване експлоатационна годност на пристанищната инфраструктура и оборудване  за срока на концесията.</w:t>
      </w:r>
    </w:p>
    <w:p w14:paraId="6FA7E82E" w14:textId="77777777" w:rsidR="00C80A11" w:rsidRPr="00C80A11" w:rsidRDefault="00C80A11" w:rsidP="00C80A11">
      <w:pPr>
        <w:pStyle w:val="ListParagraph"/>
        <w:rPr>
          <w:rFonts w:ascii="Times New Roman" w:hAnsi="Times New Roman" w:cs="Times New Roman"/>
          <w:sz w:val="24"/>
          <w:szCs w:val="24"/>
        </w:rPr>
      </w:pPr>
    </w:p>
    <w:p w14:paraId="2B94CDBD" w14:textId="77777777" w:rsidR="00C05BE9" w:rsidRPr="00AF46A0" w:rsidRDefault="00C05BE9" w:rsidP="00EE502F">
      <w:pPr>
        <w:pStyle w:val="Heading3"/>
        <w:ind w:firstLine="567"/>
        <w:rPr>
          <w:rFonts w:ascii="Garamond" w:hAnsi="Garamond" w:cs="Times New Roman"/>
          <w:i/>
          <w:sz w:val="26"/>
          <w:szCs w:val="26"/>
        </w:rPr>
      </w:pPr>
      <w:bookmarkStart w:id="15" w:name="_Toc175722978"/>
      <w:r w:rsidRPr="00AF46A0">
        <w:rPr>
          <w:rFonts w:ascii="Garamond" w:hAnsi="Garamond" w:cs="Times New Roman"/>
          <w:i/>
          <w:sz w:val="26"/>
          <w:szCs w:val="26"/>
        </w:rPr>
        <w:t>Крайни потребители</w:t>
      </w:r>
      <w:bookmarkEnd w:id="15"/>
      <w:r w:rsidRPr="00AF46A0">
        <w:rPr>
          <w:rFonts w:ascii="Garamond" w:hAnsi="Garamond" w:cs="Times New Roman"/>
          <w:i/>
          <w:sz w:val="26"/>
          <w:szCs w:val="26"/>
        </w:rPr>
        <w:t xml:space="preserve"> </w:t>
      </w:r>
    </w:p>
    <w:p w14:paraId="06A5873B" w14:textId="77777777" w:rsidR="00022731" w:rsidRPr="00104025" w:rsidRDefault="00C05BE9" w:rsidP="00C02A3C">
      <w:pPr>
        <w:pStyle w:val="ListParagraph"/>
        <w:numPr>
          <w:ilvl w:val="0"/>
          <w:numId w:val="6"/>
        </w:numPr>
        <w:tabs>
          <w:tab w:val="left" w:pos="426"/>
        </w:tabs>
        <w:spacing w:after="0"/>
        <w:ind w:left="284" w:hanging="284"/>
        <w:jc w:val="both"/>
        <w:rPr>
          <w:rFonts w:ascii="Times New Roman" w:hAnsi="Times New Roman" w:cs="Times New Roman"/>
          <w:sz w:val="24"/>
          <w:szCs w:val="24"/>
        </w:rPr>
      </w:pPr>
      <w:r w:rsidRPr="00104025">
        <w:rPr>
          <w:rFonts w:ascii="Times New Roman" w:hAnsi="Times New Roman" w:cs="Times New Roman"/>
          <w:b/>
          <w:sz w:val="24"/>
          <w:szCs w:val="24"/>
        </w:rPr>
        <w:t>Крайни потребители</w:t>
      </w:r>
      <w:r w:rsidRPr="00104025">
        <w:rPr>
          <w:rFonts w:ascii="Times New Roman" w:hAnsi="Times New Roman" w:cs="Times New Roman"/>
          <w:sz w:val="24"/>
          <w:szCs w:val="24"/>
        </w:rPr>
        <w:t xml:space="preserve"> на новото кейово място, предмет на проекта, </w:t>
      </w:r>
      <w:r w:rsidRPr="00104025">
        <w:rPr>
          <w:rFonts w:ascii="Times New Roman" w:hAnsi="Times New Roman" w:cs="Times New Roman"/>
          <w:b/>
          <w:sz w:val="24"/>
          <w:szCs w:val="24"/>
        </w:rPr>
        <w:t>ще са операторите на</w:t>
      </w:r>
      <w:r w:rsidRPr="00104025">
        <w:rPr>
          <w:rFonts w:ascii="Times New Roman" w:hAnsi="Times New Roman" w:cs="Times New Roman"/>
          <w:sz w:val="24"/>
          <w:szCs w:val="24"/>
        </w:rPr>
        <w:t xml:space="preserve"> корабите, посещаващи българските пристанища за обществен транспорт.</w:t>
      </w:r>
      <w:r w:rsidR="00022731" w:rsidRPr="00104025">
        <w:rPr>
          <w:rFonts w:ascii="Times New Roman" w:hAnsi="Times New Roman" w:cs="Times New Roman"/>
          <w:sz w:val="24"/>
          <w:szCs w:val="24"/>
        </w:rPr>
        <w:t xml:space="preserve"> </w:t>
      </w:r>
    </w:p>
    <w:p w14:paraId="1741A56C" w14:textId="77777777" w:rsidR="00C02A3C" w:rsidRPr="007E44C6" w:rsidRDefault="00C02A3C" w:rsidP="00C02A3C">
      <w:pPr>
        <w:spacing w:after="0"/>
        <w:ind w:firstLine="567"/>
        <w:jc w:val="both"/>
        <w:rPr>
          <w:rFonts w:ascii="Times New Roman" w:hAnsi="Times New Roman" w:cs="Times New Roman"/>
          <w:sz w:val="24"/>
          <w:szCs w:val="24"/>
          <w:highlight w:val="yellow"/>
        </w:rPr>
      </w:pPr>
    </w:p>
    <w:p w14:paraId="4C73E28C" w14:textId="765B4461" w:rsidR="00542CCE" w:rsidRDefault="00542CCE" w:rsidP="00D26AEB">
      <w:pPr>
        <w:pStyle w:val="ListParagraph"/>
        <w:numPr>
          <w:ilvl w:val="0"/>
          <w:numId w:val="6"/>
        </w:numPr>
        <w:tabs>
          <w:tab w:val="left" w:pos="426"/>
        </w:tabs>
        <w:spacing w:after="0"/>
        <w:ind w:left="284" w:hanging="284"/>
        <w:jc w:val="both"/>
        <w:rPr>
          <w:rFonts w:ascii="Times New Roman" w:hAnsi="Times New Roman" w:cs="Times New Roman"/>
          <w:sz w:val="24"/>
          <w:szCs w:val="24"/>
        </w:rPr>
      </w:pPr>
      <w:r w:rsidRPr="00104025">
        <w:rPr>
          <w:rFonts w:ascii="Times New Roman" w:hAnsi="Times New Roman" w:cs="Times New Roman"/>
          <w:sz w:val="24"/>
          <w:szCs w:val="24"/>
        </w:rPr>
        <w:t xml:space="preserve">Достъпът до тези </w:t>
      </w:r>
      <w:r w:rsidRPr="00104025">
        <w:rPr>
          <w:rFonts w:ascii="Times New Roman" w:hAnsi="Times New Roman" w:cs="Times New Roman"/>
          <w:b/>
          <w:sz w:val="24"/>
          <w:szCs w:val="24"/>
        </w:rPr>
        <w:t>пристанища е на недискриминационна</w:t>
      </w:r>
      <w:r w:rsidRPr="00104025">
        <w:rPr>
          <w:rFonts w:ascii="Times New Roman" w:hAnsi="Times New Roman" w:cs="Times New Roman"/>
          <w:sz w:val="24"/>
          <w:szCs w:val="24"/>
        </w:rPr>
        <w:t xml:space="preserve"> база</w:t>
      </w:r>
      <w:r w:rsidR="000B5A47" w:rsidRPr="00104025">
        <w:rPr>
          <w:rFonts w:ascii="Times New Roman" w:hAnsi="Times New Roman" w:cs="Times New Roman"/>
          <w:sz w:val="24"/>
          <w:szCs w:val="24"/>
        </w:rPr>
        <w:t xml:space="preserve"> по силата на чл. 103 </w:t>
      </w:r>
      <w:r w:rsidR="000B5A47" w:rsidRPr="00104025">
        <w:rPr>
          <w:rFonts w:ascii="Times New Roman" w:hAnsi="Times New Roman" w:cs="Times New Roman"/>
          <w:b/>
          <w:sz w:val="24"/>
          <w:szCs w:val="24"/>
        </w:rPr>
        <w:t>от</w:t>
      </w:r>
      <w:r w:rsidR="000B5A47" w:rsidRPr="00104025">
        <w:rPr>
          <w:rFonts w:ascii="Times New Roman" w:hAnsi="Times New Roman" w:cs="Times New Roman"/>
          <w:sz w:val="24"/>
          <w:szCs w:val="24"/>
        </w:rPr>
        <w:t xml:space="preserve"> ЗМПВВППРБ.  К</w:t>
      </w:r>
      <w:r w:rsidRPr="00104025">
        <w:rPr>
          <w:rFonts w:ascii="Times New Roman" w:hAnsi="Times New Roman" w:cs="Times New Roman"/>
          <w:sz w:val="24"/>
          <w:szCs w:val="24"/>
        </w:rPr>
        <w:t xml:space="preserve">ато за предоставените услуги потребителите заплащат такси, утвърдени </w:t>
      </w:r>
      <w:r w:rsidRPr="00104025">
        <w:rPr>
          <w:rFonts w:ascii="Times New Roman" w:hAnsi="Times New Roman" w:cs="Times New Roman"/>
          <w:sz w:val="24"/>
          <w:szCs w:val="24"/>
        </w:rPr>
        <w:lastRenderedPageBreak/>
        <w:t>с ТАРИФА за пристанищните такси, събирани от ДППИ</w:t>
      </w:r>
      <w:r w:rsidRPr="00104025">
        <w:rPr>
          <w:rFonts w:ascii="Times New Roman" w:hAnsi="Times New Roman" w:cs="Times New Roman"/>
          <w:sz w:val="24"/>
          <w:szCs w:val="24"/>
          <w:vertAlign w:val="superscript"/>
        </w:rPr>
        <w:footnoteReference w:id="2"/>
      </w:r>
      <w:r w:rsidRPr="00104025">
        <w:rPr>
          <w:rFonts w:ascii="Times New Roman" w:hAnsi="Times New Roman" w:cs="Times New Roman"/>
          <w:sz w:val="24"/>
          <w:szCs w:val="24"/>
        </w:rPr>
        <w:t xml:space="preserve">, </w:t>
      </w:r>
      <w:r w:rsidR="000B5A47" w:rsidRPr="00104025">
        <w:rPr>
          <w:rFonts w:ascii="Times New Roman" w:hAnsi="Times New Roman" w:cs="Times New Roman"/>
          <w:sz w:val="24"/>
          <w:szCs w:val="24"/>
        </w:rPr>
        <w:t xml:space="preserve">като и тарифите който ще бъдат определени за извършване на дейности и услуги на територията на </w:t>
      </w:r>
      <w:r w:rsidR="00FF4293" w:rsidRPr="00FF4293">
        <w:rPr>
          <w:rFonts w:ascii="Times New Roman" w:hAnsi="Times New Roman" w:cs="Times New Roman"/>
          <w:sz w:val="24"/>
          <w:szCs w:val="24"/>
        </w:rPr>
        <w:t xml:space="preserve"> </w:t>
      </w:r>
      <w:r w:rsidR="00FF4293">
        <w:rPr>
          <w:rFonts w:ascii="Times New Roman" w:hAnsi="Times New Roman" w:cs="Times New Roman"/>
          <w:bCs/>
          <w:sz w:val="24"/>
          <w:szCs w:val="24"/>
        </w:rPr>
        <w:t>реконструирания</w:t>
      </w:r>
      <w:r w:rsidR="00FF4293" w:rsidRPr="00FF4293">
        <w:rPr>
          <w:rFonts w:ascii="Times New Roman" w:hAnsi="Times New Roman" w:cs="Times New Roman"/>
          <w:bCs/>
          <w:sz w:val="24"/>
          <w:szCs w:val="24"/>
        </w:rPr>
        <w:t xml:space="preserve"> </w:t>
      </w:r>
      <w:r w:rsidR="00FF4293">
        <w:rPr>
          <w:rFonts w:ascii="Times New Roman" w:hAnsi="Times New Roman" w:cs="Times New Roman"/>
          <w:sz w:val="24"/>
          <w:szCs w:val="24"/>
        </w:rPr>
        <w:t>И</w:t>
      </w:r>
      <w:r w:rsidR="00FF4293" w:rsidRPr="00FF4293">
        <w:rPr>
          <w:rFonts w:ascii="Times New Roman" w:hAnsi="Times New Roman" w:cs="Times New Roman"/>
          <w:sz w:val="24"/>
          <w:szCs w:val="24"/>
        </w:rPr>
        <w:t>зточ</w:t>
      </w:r>
      <w:r w:rsidR="00FF4293">
        <w:rPr>
          <w:rFonts w:ascii="Times New Roman" w:hAnsi="Times New Roman" w:cs="Times New Roman"/>
          <w:sz w:val="24"/>
          <w:szCs w:val="24"/>
        </w:rPr>
        <w:t>ен</w:t>
      </w:r>
      <w:r w:rsidR="00FF4293" w:rsidRPr="00FF4293">
        <w:rPr>
          <w:rFonts w:ascii="Times New Roman" w:hAnsi="Times New Roman" w:cs="Times New Roman"/>
          <w:sz w:val="24"/>
          <w:szCs w:val="24"/>
        </w:rPr>
        <w:t xml:space="preserve"> кей на ПТ Лом </w:t>
      </w:r>
      <w:r w:rsidR="000B5A47" w:rsidRPr="00104025">
        <w:rPr>
          <w:rFonts w:ascii="Times New Roman" w:hAnsi="Times New Roman" w:cs="Times New Roman"/>
          <w:sz w:val="24"/>
          <w:szCs w:val="24"/>
        </w:rPr>
        <w:t xml:space="preserve">от </w:t>
      </w:r>
      <w:r w:rsidR="00FF4293">
        <w:rPr>
          <w:rFonts w:ascii="Times New Roman" w:hAnsi="Times New Roman" w:cs="Times New Roman"/>
          <w:sz w:val="24"/>
          <w:szCs w:val="24"/>
        </w:rPr>
        <w:t xml:space="preserve">концесионера </w:t>
      </w:r>
      <w:r w:rsidR="00FF4293" w:rsidRPr="00FF4293">
        <w:rPr>
          <w:rFonts w:ascii="Times New Roman" w:hAnsi="Times New Roman" w:cs="Times New Roman"/>
          <w:bCs/>
          <w:sz w:val="24"/>
          <w:szCs w:val="24"/>
        </w:rPr>
        <w:t>„Порт Инвест“ ЕООД</w:t>
      </w:r>
      <w:r w:rsidRPr="00104025">
        <w:rPr>
          <w:rFonts w:ascii="Times New Roman" w:hAnsi="Times New Roman" w:cs="Times New Roman"/>
          <w:sz w:val="24"/>
          <w:szCs w:val="24"/>
        </w:rPr>
        <w:t>.</w:t>
      </w:r>
      <w:r w:rsidR="000B5A47" w:rsidRPr="00104025">
        <w:rPr>
          <w:rFonts w:ascii="Times New Roman" w:hAnsi="Times New Roman" w:cs="Times New Roman"/>
          <w:sz w:val="24"/>
          <w:szCs w:val="24"/>
        </w:rPr>
        <w:t xml:space="preserve"> Всички тарифи са предварително определени и са публикувани на електронната страница на ДППИ.</w:t>
      </w:r>
    </w:p>
    <w:p w14:paraId="0E20F7D2" w14:textId="77777777" w:rsidR="006562AC" w:rsidRPr="005E3E3A" w:rsidRDefault="006562AC" w:rsidP="005E3E3A">
      <w:pPr>
        <w:pStyle w:val="ListParagraph"/>
        <w:rPr>
          <w:rFonts w:ascii="Times New Roman" w:hAnsi="Times New Roman" w:cs="Times New Roman"/>
          <w:sz w:val="24"/>
          <w:szCs w:val="24"/>
        </w:rPr>
      </w:pPr>
    </w:p>
    <w:p w14:paraId="013FF830" w14:textId="1BD34FE2" w:rsidR="006562AC" w:rsidRPr="005E3E3A" w:rsidRDefault="003B623D" w:rsidP="005E3E3A">
      <w:pPr>
        <w:pStyle w:val="ListParagraph"/>
        <w:numPr>
          <w:ilvl w:val="1"/>
          <w:numId w:val="6"/>
        </w:numPr>
        <w:tabs>
          <w:tab w:val="left" w:pos="567"/>
        </w:tabs>
        <w:spacing w:after="0"/>
        <w:ind w:left="284" w:hanging="284"/>
        <w:jc w:val="both"/>
        <w:rPr>
          <w:rFonts w:ascii="Times New Roman" w:hAnsi="Times New Roman" w:cs="Times New Roman"/>
          <w:i/>
          <w:iCs/>
          <w:sz w:val="24"/>
          <w:szCs w:val="24"/>
        </w:rPr>
      </w:pPr>
      <w:r>
        <w:rPr>
          <w:rFonts w:ascii="Times New Roman" w:hAnsi="Times New Roman" w:cs="Times New Roman"/>
          <w:sz w:val="24"/>
          <w:szCs w:val="24"/>
        </w:rPr>
        <w:t xml:space="preserve">Анализ за влиянието </w:t>
      </w:r>
      <w:r w:rsidRPr="005E3E3A">
        <w:rPr>
          <w:rFonts w:ascii="Times New Roman" w:hAnsi="Times New Roman" w:cs="Times New Roman"/>
          <w:sz w:val="24"/>
          <w:szCs w:val="24"/>
        </w:rPr>
        <w:t>изпълнението на инвестицията върху цените на услугите, извършвани от концесионера е представен</w:t>
      </w:r>
      <w:r>
        <w:rPr>
          <w:rFonts w:ascii="Times New Roman" w:hAnsi="Times New Roman" w:cs="Times New Roman"/>
          <w:sz w:val="24"/>
          <w:szCs w:val="24"/>
        </w:rPr>
        <w:t xml:space="preserve"> в отговора на въпрос 10 от </w:t>
      </w:r>
      <w:r w:rsidRPr="005E3E3A">
        <w:rPr>
          <w:rFonts w:ascii="Times New Roman" w:hAnsi="Times New Roman" w:cs="Times New Roman"/>
          <w:sz w:val="24"/>
          <w:szCs w:val="24"/>
        </w:rPr>
        <w:t xml:space="preserve">становището на </w:t>
      </w:r>
      <w:r>
        <w:rPr>
          <w:rFonts w:ascii="Times New Roman" w:hAnsi="Times New Roman" w:cs="Times New Roman"/>
          <w:sz w:val="24"/>
          <w:szCs w:val="24"/>
        </w:rPr>
        <w:t xml:space="preserve">дирекция </w:t>
      </w:r>
      <w:r w:rsidRPr="005E3E3A">
        <w:rPr>
          <w:rFonts w:ascii="Times New Roman" w:hAnsi="Times New Roman" w:cs="Times New Roman"/>
          <w:sz w:val="24"/>
          <w:szCs w:val="24"/>
        </w:rPr>
        <w:t>"Концесии и контрол върху дейността на търговските дружества и държавните предприятия"</w:t>
      </w:r>
      <w:r w:rsidR="00620CC4">
        <w:rPr>
          <w:rFonts w:ascii="Times New Roman" w:hAnsi="Times New Roman" w:cs="Times New Roman"/>
          <w:sz w:val="24"/>
          <w:szCs w:val="24"/>
        </w:rPr>
        <w:t xml:space="preserve"> (Приложение №</w:t>
      </w:r>
      <w:r w:rsidR="00007E02">
        <w:rPr>
          <w:rFonts w:ascii="Times New Roman" w:hAnsi="Times New Roman" w:cs="Times New Roman"/>
          <w:sz w:val="24"/>
          <w:szCs w:val="24"/>
        </w:rPr>
        <w:t>5</w:t>
      </w:r>
      <w:r w:rsidR="00620CC4">
        <w:rPr>
          <w:rFonts w:ascii="Times New Roman" w:hAnsi="Times New Roman" w:cs="Times New Roman"/>
          <w:sz w:val="24"/>
          <w:szCs w:val="24"/>
        </w:rPr>
        <w:t xml:space="preserve"> към настоящия анализ)</w:t>
      </w:r>
      <w:r>
        <w:rPr>
          <w:rFonts w:ascii="Times New Roman" w:hAnsi="Times New Roman" w:cs="Times New Roman"/>
          <w:sz w:val="24"/>
          <w:szCs w:val="24"/>
        </w:rPr>
        <w:t xml:space="preserve">. Съгласно представената информация, след реализацията на проекта </w:t>
      </w:r>
      <w:r w:rsidR="00620CC4" w:rsidRPr="005E3E3A">
        <w:rPr>
          <w:rFonts w:ascii="Times New Roman" w:hAnsi="Times New Roman" w:cs="Times New Roman"/>
          <w:i/>
          <w:iCs/>
          <w:sz w:val="24"/>
          <w:szCs w:val="24"/>
        </w:rPr>
        <w:t xml:space="preserve">„ … </w:t>
      </w:r>
      <w:r w:rsidRPr="005E3E3A">
        <w:rPr>
          <w:rFonts w:ascii="Times New Roman" w:hAnsi="Times New Roman" w:cs="Times New Roman"/>
          <w:i/>
          <w:iCs/>
          <w:sz w:val="24"/>
          <w:szCs w:val="24"/>
        </w:rPr>
        <w:t>и въвеждането на обекта в експлоатация, изградената публична инфраструктура ще бъде общодостъпна за ползвателите на пристанищни услуги при спазването на пазарните принципи и условия, както и при съобразяване изискванията на действащият концесионен договор – обстоятелства, валидни и преди стартирането на проекта.</w:t>
      </w:r>
      <w:r w:rsidR="00620CC4" w:rsidRPr="005E3E3A">
        <w:rPr>
          <w:rFonts w:ascii="Times New Roman" w:hAnsi="Times New Roman" w:cs="Times New Roman"/>
          <w:i/>
          <w:iCs/>
          <w:sz w:val="24"/>
          <w:szCs w:val="24"/>
        </w:rPr>
        <w:t>“</w:t>
      </w:r>
      <w:r w:rsidR="00620CC4">
        <w:rPr>
          <w:rFonts w:ascii="Times New Roman" w:hAnsi="Times New Roman" w:cs="Times New Roman"/>
          <w:sz w:val="24"/>
          <w:szCs w:val="24"/>
        </w:rPr>
        <w:t xml:space="preserve">  Подчертано е, че по силата на чл. 7.3 от Концесионния договор, </w:t>
      </w:r>
      <w:r w:rsidR="00620CC4" w:rsidRPr="005E3E3A">
        <w:rPr>
          <w:rFonts w:ascii="Times New Roman" w:hAnsi="Times New Roman" w:cs="Times New Roman"/>
          <w:i/>
          <w:iCs/>
          <w:sz w:val="24"/>
          <w:szCs w:val="24"/>
        </w:rPr>
        <w:t>„ … концесионерът е  задължен да се придържа към принципите на ценовата политика и да определя цени, които са конкурентни на сходни пристанищни терминали, разполагащи с подобна пристанищна инфраструктура и предлагащи подобни пристанищни услуги.“</w:t>
      </w:r>
    </w:p>
    <w:p w14:paraId="14C6E52F" w14:textId="77777777" w:rsidR="00232182" w:rsidRPr="00104025" w:rsidRDefault="00232182" w:rsidP="00232182">
      <w:pPr>
        <w:pStyle w:val="ListParagraph"/>
        <w:rPr>
          <w:rFonts w:ascii="Times New Roman" w:hAnsi="Times New Roman" w:cs="Times New Roman"/>
          <w:sz w:val="24"/>
          <w:szCs w:val="24"/>
        </w:rPr>
      </w:pPr>
    </w:p>
    <w:p w14:paraId="2D530B20" w14:textId="2DD6AC27" w:rsidR="00232182" w:rsidRPr="00104025" w:rsidRDefault="00232182" w:rsidP="00D26AEB">
      <w:pPr>
        <w:pStyle w:val="ListParagraph"/>
        <w:numPr>
          <w:ilvl w:val="0"/>
          <w:numId w:val="6"/>
        </w:numPr>
        <w:tabs>
          <w:tab w:val="left" w:pos="426"/>
        </w:tabs>
        <w:spacing w:after="0"/>
        <w:ind w:left="284" w:hanging="284"/>
        <w:jc w:val="both"/>
        <w:rPr>
          <w:rFonts w:ascii="Times New Roman" w:hAnsi="Times New Roman" w:cs="Times New Roman"/>
          <w:sz w:val="24"/>
          <w:szCs w:val="24"/>
        </w:rPr>
      </w:pPr>
      <w:r w:rsidRPr="00104025">
        <w:rPr>
          <w:rFonts w:ascii="Times New Roman" w:hAnsi="Times New Roman" w:cs="Times New Roman"/>
          <w:sz w:val="24"/>
          <w:szCs w:val="24"/>
        </w:rPr>
        <w:t xml:space="preserve"> С разпоредбите на чл. </w:t>
      </w:r>
      <w:r w:rsidR="004E31AA" w:rsidRPr="00104025">
        <w:rPr>
          <w:rFonts w:ascii="Times New Roman" w:hAnsi="Times New Roman" w:cs="Times New Roman"/>
          <w:sz w:val="24"/>
          <w:szCs w:val="24"/>
        </w:rPr>
        <w:t xml:space="preserve">103в, </w:t>
      </w:r>
      <w:r w:rsidRPr="00104025">
        <w:rPr>
          <w:rFonts w:ascii="Times New Roman" w:hAnsi="Times New Roman" w:cs="Times New Roman"/>
          <w:sz w:val="24"/>
          <w:szCs w:val="24"/>
        </w:rPr>
        <w:t xml:space="preserve">103г, 103д, 103е от ЗМПВВППРБ е определен вида на таксите, които се събират на пристанищата за обществен транспорт, основните принципи при  определяне на размера и събирането им, както и </w:t>
      </w:r>
      <w:r w:rsidR="004E31AA" w:rsidRPr="00104025">
        <w:rPr>
          <w:rFonts w:ascii="Times New Roman" w:hAnsi="Times New Roman" w:cs="Times New Roman"/>
          <w:sz w:val="24"/>
          <w:szCs w:val="24"/>
        </w:rPr>
        <w:t xml:space="preserve">къде и как се публикуват. </w:t>
      </w:r>
    </w:p>
    <w:p w14:paraId="65DE964D" w14:textId="77777777" w:rsidR="00C05BE9" w:rsidRPr="007E44C6" w:rsidRDefault="00C05BE9" w:rsidP="00420B2B">
      <w:pPr>
        <w:ind w:firstLine="708"/>
        <w:rPr>
          <w:rFonts w:ascii="Times New Roman" w:hAnsi="Times New Roman" w:cs="Times New Roman"/>
          <w:highlight w:val="yellow"/>
        </w:rPr>
      </w:pPr>
    </w:p>
    <w:p w14:paraId="2738F359" w14:textId="77777777" w:rsidR="00C05BE9" w:rsidRPr="00F023DA" w:rsidRDefault="007B5CE3" w:rsidP="007B5CE3">
      <w:pPr>
        <w:pStyle w:val="Heading2"/>
        <w:numPr>
          <w:ilvl w:val="1"/>
          <w:numId w:val="1"/>
        </w:numPr>
        <w:rPr>
          <w:rFonts w:ascii="Times New Roman" w:hAnsi="Times New Roman" w:cs="Times New Roman"/>
          <w:b/>
          <w:color w:val="auto"/>
          <w:sz w:val="24"/>
          <w:szCs w:val="24"/>
        </w:rPr>
      </w:pPr>
      <w:bookmarkStart w:id="16" w:name="_Toc175722979"/>
      <w:r w:rsidRPr="00F023DA">
        <w:rPr>
          <w:rFonts w:ascii="Times New Roman" w:hAnsi="Times New Roman" w:cs="Times New Roman"/>
          <w:b/>
          <w:color w:val="auto"/>
          <w:sz w:val="24"/>
          <w:szCs w:val="24"/>
        </w:rPr>
        <w:t>Бюджет на проекта и източници на финансиране</w:t>
      </w:r>
      <w:bookmarkEnd w:id="16"/>
    </w:p>
    <w:p w14:paraId="4EDC5BF9" w14:textId="77777777" w:rsidR="00C05BE9" w:rsidRPr="00F023DA" w:rsidRDefault="00C05BE9" w:rsidP="00B27743">
      <w:pPr>
        <w:spacing w:after="0"/>
        <w:rPr>
          <w:rFonts w:ascii="Times New Roman" w:hAnsi="Times New Roman" w:cs="Times New Roman"/>
          <w:i/>
        </w:rPr>
      </w:pPr>
    </w:p>
    <w:p w14:paraId="76C13399" w14:textId="77777777" w:rsidR="00C05BE9" w:rsidRPr="00F023DA" w:rsidRDefault="007B5CE3" w:rsidP="0069287B">
      <w:pPr>
        <w:pStyle w:val="Heading3"/>
        <w:ind w:firstLine="567"/>
        <w:rPr>
          <w:rFonts w:ascii="Garamond" w:hAnsi="Garamond" w:cs="Times New Roman"/>
          <w:i/>
          <w:sz w:val="26"/>
          <w:szCs w:val="26"/>
        </w:rPr>
      </w:pPr>
      <w:bookmarkStart w:id="17" w:name="_Toc175722980"/>
      <w:r w:rsidRPr="00F023DA">
        <w:rPr>
          <w:rFonts w:ascii="Garamond" w:hAnsi="Garamond" w:cs="Times New Roman"/>
          <w:i/>
          <w:sz w:val="26"/>
          <w:szCs w:val="26"/>
        </w:rPr>
        <w:t>Етап „Подготовка“</w:t>
      </w:r>
      <w:bookmarkEnd w:id="17"/>
    </w:p>
    <w:p w14:paraId="6CE5741C" w14:textId="76B2407C" w:rsidR="005A742D" w:rsidRPr="009170E7" w:rsidRDefault="007B5CE3" w:rsidP="00C02A3C">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300F65">
        <w:rPr>
          <w:rFonts w:ascii="Times New Roman" w:hAnsi="Times New Roman" w:cs="Times New Roman"/>
          <w:sz w:val="24"/>
          <w:szCs w:val="24"/>
        </w:rPr>
        <w:t xml:space="preserve">Съгласно информацията </w:t>
      </w:r>
      <w:r w:rsidR="001F489B" w:rsidRPr="00300F65">
        <w:rPr>
          <w:rFonts w:ascii="Times New Roman" w:hAnsi="Times New Roman" w:cs="Times New Roman"/>
          <w:sz w:val="24"/>
          <w:szCs w:val="24"/>
        </w:rPr>
        <w:t>о</w:t>
      </w:r>
      <w:r w:rsidRPr="00300F65">
        <w:rPr>
          <w:rFonts w:ascii="Times New Roman" w:hAnsi="Times New Roman" w:cs="Times New Roman"/>
          <w:sz w:val="24"/>
          <w:szCs w:val="24"/>
        </w:rPr>
        <w:t>т АРП,</w:t>
      </w:r>
      <w:r w:rsidR="001F489B" w:rsidRPr="00300F65">
        <w:rPr>
          <w:rFonts w:ascii="Times New Roman" w:hAnsi="Times New Roman" w:cs="Times New Roman"/>
          <w:sz w:val="24"/>
          <w:szCs w:val="24"/>
        </w:rPr>
        <w:t xml:space="preserve"> разходите</w:t>
      </w:r>
      <w:r w:rsidRPr="00300F65">
        <w:rPr>
          <w:rFonts w:ascii="Times New Roman" w:hAnsi="Times New Roman" w:cs="Times New Roman"/>
          <w:sz w:val="24"/>
          <w:szCs w:val="24"/>
        </w:rPr>
        <w:t xml:space="preserve"> </w:t>
      </w:r>
      <w:r w:rsidR="001F489B" w:rsidRPr="00300F65">
        <w:rPr>
          <w:rFonts w:ascii="Times New Roman" w:hAnsi="Times New Roman" w:cs="Times New Roman"/>
          <w:sz w:val="24"/>
          <w:szCs w:val="24"/>
        </w:rPr>
        <w:t xml:space="preserve">които са извършени до края на базовата година, </w:t>
      </w:r>
      <w:r w:rsidRPr="00300F65">
        <w:rPr>
          <w:rFonts w:ascii="Times New Roman" w:hAnsi="Times New Roman" w:cs="Times New Roman"/>
          <w:sz w:val="24"/>
          <w:szCs w:val="24"/>
        </w:rPr>
        <w:t xml:space="preserve">по подготовка на настоящото проектно предложение, като част от </w:t>
      </w:r>
      <w:r w:rsidR="001F489B" w:rsidRPr="00300F65">
        <w:rPr>
          <w:rFonts w:ascii="Times New Roman" w:hAnsi="Times New Roman" w:cs="Times New Roman"/>
          <w:sz w:val="24"/>
          <w:szCs w:val="24"/>
        </w:rPr>
        <w:t xml:space="preserve">изпълнението на Договор № </w:t>
      </w:r>
      <w:r w:rsidR="001F489B" w:rsidRPr="00300F65">
        <w:rPr>
          <w:rFonts w:ascii="Times New Roman" w:hAnsi="Times New Roman" w:cs="Times New Roman"/>
          <w:bCs/>
          <w:sz w:val="24"/>
          <w:szCs w:val="24"/>
        </w:rPr>
        <w:t xml:space="preserve">ДЕП-4/ 31.05.202021 г. възлизат </w:t>
      </w:r>
      <w:r w:rsidR="001F489B" w:rsidRPr="009170E7">
        <w:rPr>
          <w:rFonts w:ascii="Times New Roman" w:hAnsi="Times New Roman" w:cs="Times New Roman"/>
          <w:bCs/>
          <w:sz w:val="24"/>
          <w:szCs w:val="24"/>
        </w:rPr>
        <w:t xml:space="preserve">на </w:t>
      </w:r>
      <w:r w:rsidR="00A9769D" w:rsidRPr="009170E7">
        <w:rPr>
          <w:rFonts w:ascii="Times New Roman" w:hAnsi="Times New Roman" w:cs="Times New Roman"/>
          <w:b/>
          <w:sz w:val="24"/>
          <w:szCs w:val="24"/>
        </w:rPr>
        <w:t>233 329</w:t>
      </w:r>
      <w:r w:rsidR="001F489B" w:rsidRPr="009170E7">
        <w:rPr>
          <w:rFonts w:ascii="Times New Roman" w:hAnsi="Times New Roman" w:cs="Times New Roman"/>
          <w:bCs/>
          <w:sz w:val="24"/>
          <w:szCs w:val="24"/>
        </w:rPr>
        <w:t xml:space="preserve"> лв. без ДДС</w:t>
      </w:r>
      <w:r w:rsidR="005A742D" w:rsidRPr="009170E7">
        <w:rPr>
          <w:rFonts w:ascii="Times New Roman" w:hAnsi="Times New Roman" w:cs="Times New Roman"/>
          <w:bCs/>
          <w:sz w:val="24"/>
          <w:szCs w:val="24"/>
        </w:rPr>
        <w:t>. Изпълнението на договора е финансира</w:t>
      </w:r>
      <w:r w:rsidR="00426558" w:rsidRPr="009170E7">
        <w:rPr>
          <w:rFonts w:ascii="Times New Roman" w:hAnsi="Times New Roman" w:cs="Times New Roman"/>
          <w:bCs/>
          <w:sz w:val="24"/>
          <w:szCs w:val="24"/>
        </w:rPr>
        <w:t>но</w:t>
      </w:r>
      <w:r w:rsidR="005A742D" w:rsidRPr="009170E7">
        <w:rPr>
          <w:rFonts w:ascii="Times New Roman" w:hAnsi="Times New Roman" w:cs="Times New Roman"/>
          <w:bCs/>
          <w:sz w:val="24"/>
          <w:szCs w:val="24"/>
        </w:rPr>
        <w:t xml:space="preserve"> по проект № BG16M1OP001-6.001-0026 „Осигуряване на техническа помощ за подготовка на проекти за следващия програмен период 2021 - 2027 г.“ по Приоритетна ос 5 „Техническа помощ“ на Оперативна програма „Транспорт и транспортна инфраструктура“ 2014-2020 г. </w:t>
      </w:r>
    </w:p>
    <w:p w14:paraId="39A435DB" w14:textId="77777777" w:rsidR="005A52C5" w:rsidRPr="009170E7" w:rsidRDefault="005A52C5" w:rsidP="005A52C5">
      <w:pPr>
        <w:pStyle w:val="ListParagraph"/>
        <w:tabs>
          <w:tab w:val="left" w:pos="567"/>
        </w:tabs>
        <w:spacing w:after="0"/>
        <w:ind w:left="284"/>
        <w:jc w:val="both"/>
        <w:rPr>
          <w:rFonts w:ascii="Times New Roman" w:hAnsi="Times New Roman" w:cs="Times New Roman"/>
          <w:sz w:val="24"/>
          <w:szCs w:val="24"/>
        </w:rPr>
      </w:pPr>
    </w:p>
    <w:p w14:paraId="6BB2EABF" w14:textId="59738BBD" w:rsidR="007B5CE3" w:rsidRPr="009170E7" w:rsidRDefault="00D024AA" w:rsidP="00C02A3C">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9170E7">
        <w:rPr>
          <w:rFonts w:ascii="Times New Roman" w:hAnsi="Times New Roman" w:cs="Times New Roman"/>
          <w:bCs/>
          <w:sz w:val="24"/>
          <w:szCs w:val="24"/>
        </w:rPr>
        <w:t xml:space="preserve">Тези разходи са </w:t>
      </w:r>
      <w:r w:rsidR="00426558" w:rsidRPr="009170E7">
        <w:rPr>
          <w:rFonts w:ascii="Times New Roman" w:hAnsi="Times New Roman" w:cs="Times New Roman"/>
          <w:bCs/>
          <w:sz w:val="24"/>
          <w:szCs w:val="24"/>
        </w:rPr>
        <w:t xml:space="preserve">определени </w:t>
      </w:r>
      <w:r w:rsidRPr="009170E7">
        <w:rPr>
          <w:rFonts w:ascii="Times New Roman" w:hAnsi="Times New Roman" w:cs="Times New Roman"/>
          <w:bCs/>
          <w:sz w:val="24"/>
          <w:szCs w:val="24"/>
        </w:rPr>
        <w:t>за</w:t>
      </w:r>
      <w:r w:rsidR="001F489B" w:rsidRPr="009170E7">
        <w:rPr>
          <w:rFonts w:ascii="Times New Roman" w:hAnsi="Times New Roman" w:cs="Times New Roman"/>
          <w:bCs/>
          <w:sz w:val="24"/>
          <w:szCs w:val="24"/>
        </w:rPr>
        <w:t xml:space="preserve"> недопустими по настоящия проект</w:t>
      </w:r>
      <w:r w:rsidRPr="009170E7">
        <w:rPr>
          <w:rFonts w:ascii="Times New Roman" w:hAnsi="Times New Roman" w:cs="Times New Roman"/>
          <w:bCs/>
          <w:sz w:val="24"/>
          <w:szCs w:val="24"/>
        </w:rPr>
        <w:t xml:space="preserve">, което е представено в допусканията по т. </w:t>
      </w:r>
      <w:r w:rsidR="0063288F" w:rsidRPr="009170E7">
        <w:rPr>
          <w:rFonts w:ascii="Times New Roman" w:hAnsi="Times New Roman" w:cs="Times New Roman"/>
          <w:bCs/>
          <w:sz w:val="24"/>
          <w:szCs w:val="24"/>
        </w:rPr>
        <w:t>5</w:t>
      </w:r>
      <w:r w:rsidRPr="009170E7">
        <w:rPr>
          <w:rFonts w:ascii="Times New Roman" w:hAnsi="Times New Roman" w:cs="Times New Roman"/>
          <w:bCs/>
          <w:sz w:val="24"/>
          <w:szCs w:val="24"/>
        </w:rPr>
        <w:t xml:space="preserve">.3 и таблица </w:t>
      </w:r>
      <w:r w:rsidR="00966F59" w:rsidRPr="009170E7">
        <w:rPr>
          <w:rFonts w:ascii="Times New Roman" w:hAnsi="Times New Roman" w:cs="Times New Roman"/>
          <w:bCs/>
          <w:sz w:val="24"/>
          <w:szCs w:val="24"/>
        </w:rPr>
        <w:t xml:space="preserve">12 </w:t>
      </w:r>
      <w:r w:rsidRPr="009170E7">
        <w:rPr>
          <w:rFonts w:ascii="Times New Roman" w:hAnsi="Times New Roman" w:cs="Times New Roman"/>
          <w:bCs/>
          <w:sz w:val="24"/>
          <w:szCs w:val="24"/>
        </w:rPr>
        <w:t>на АРП.</w:t>
      </w:r>
    </w:p>
    <w:p w14:paraId="49E49992" w14:textId="77777777" w:rsidR="0069287B" w:rsidRPr="00C957A0" w:rsidRDefault="0069287B" w:rsidP="0069287B">
      <w:pPr>
        <w:spacing w:after="0"/>
        <w:ind w:firstLine="284"/>
        <w:rPr>
          <w:rFonts w:ascii="Times New Roman" w:eastAsiaTheme="majorEastAsia" w:hAnsi="Times New Roman" w:cs="Times New Roman"/>
          <w:i/>
          <w:color w:val="1F4D78" w:themeColor="accent1" w:themeShade="7F"/>
          <w:sz w:val="24"/>
          <w:szCs w:val="24"/>
        </w:rPr>
      </w:pPr>
    </w:p>
    <w:p w14:paraId="61E45D5D" w14:textId="77777777" w:rsidR="007B5CE3" w:rsidRPr="00C957A0" w:rsidRDefault="007B5CE3" w:rsidP="00172A57">
      <w:pPr>
        <w:pStyle w:val="Heading3"/>
        <w:ind w:firstLine="567"/>
        <w:rPr>
          <w:rFonts w:ascii="Times New Roman" w:hAnsi="Times New Roman" w:cs="Times New Roman"/>
          <w:i/>
          <w:sz w:val="26"/>
          <w:szCs w:val="26"/>
        </w:rPr>
      </w:pPr>
      <w:bookmarkStart w:id="18" w:name="_Toc175722981"/>
      <w:r w:rsidRPr="00C957A0">
        <w:rPr>
          <w:rFonts w:ascii="Garamond" w:hAnsi="Garamond" w:cs="Times New Roman"/>
          <w:i/>
          <w:sz w:val="26"/>
          <w:szCs w:val="26"/>
        </w:rPr>
        <w:t>Етап „Изпълнение</w:t>
      </w:r>
      <w:r w:rsidRPr="00C957A0">
        <w:rPr>
          <w:rFonts w:ascii="Times New Roman" w:hAnsi="Times New Roman" w:cs="Times New Roman"/>
          <w:i/>
          <w:sz w:val="26"/>
          <w:szCs w:val="26"/>
        </w:rPr>
        <w:t>“</w:t>
      </w:r>
      <w:bookmarkEnd w:id="18"/>
    </w:p>
    <w:p w14:paraId="10DEA522" w14:textId="5E265A6C" w:rsidR="00AB560B" w:rsidRPr="00741612" w:rsidRDefault="001F489B" w:rsidP="00C02A3C">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Подробна информация за определяне стойностите на отделните компоненти на проекта е представена в </w:t>
      </w:r>
      <w:r w:rsidR="00E6496F" w:rsidRPr="00C957A0">
        <w:rPr>
          <w:rFonts w:ascii="Times New Roman" w:hAnsi="Times New Roman" w:cs="Times New Roman"/>
          <w:sz w:val="24"/>
          <w:szCs w:val="24"/>
        </w:rPr>
        <w:t xml:space="preserve">т. </w:t>
      </w:r>
      <w:r w:rsidR="00741612" w:rsidRPr="00C957A0">
        <w:rPr>
          <w:rFonts w:ascii="Times New Roman" w:hAnsi="Times New Roman" w:cs="Times New Roman"/>
          <w:sz w:val="24"/>
          <w:szCs w:val="24"/>
        </w:rPr>
        <w:t>5</w:t>
      </w:r>
      <w:r w:rsidR="005A0A22" w:rsidRPr="00C957A0">
        <w:rPr>
          <w:rFonts w:ascii="Times New Roman" w:hAnsi="Times New Roman" w:cs="Times New Roman"/>
          <w:sz w:val="24"/>
          <w:szCs w:val="24"/>
        </w:rPr>
        <w:t>.</w:t>
      </w:r>
      <w:r w:rsidR="00741612" w:rsidRPr="00C957A0">
        <w:rPr>
          <w:rFonts w:ascii="Times New Roman" w:hAnsi="Times New Roman" w:cs="Times New Roman"/>
          <w:sz w:val="24"/>
          <w:szCs w:val="24"/>
        </w:rPr>
        <w:t>1</w:t>
      </w:r>
      <w:r w:rsidR="00E6496F" w:rsidRPr="00C957A0">
        <w:rPr>
          <w:rFonts w:ascii="Times New Roman" w:hAnsi="Times New Roman" w:cs="Times New Roman"/>
          <w:sz w:val="24"/>
          <w:szCs w:val="24"/>
        </w:rPr>
        <w:t xml:space="preserve"> на ПП</w:t>
      </w:r>
      <w:r w:rsidRPr="00C957A0">
        <w:rPr>
          <w:rFonts w:ascii="Times New Roman" w:hAnsi="Times New Roman" w:cs="Times New Roman"/>
          <w:sz w:val="24"/>
          <w:szCs w:val="24"/>
        </w:rPr>
        <w:t xml:space="preserve">, където </w:t>
      </w:r>
      <w:r w:rsidR="005A0A22" w:rsidRPr="00C957A0">
        <w:rPr>
          <w:rFonts w:ascii="Times New Roman" w:hAnsi="Times New Roman" w:cs="Times New Roman"/>
          <w:sz w:val="24"/>
          <w:szCs w:val="24"/>
        </w:rPr>
        <w:t>е</w:t>
      </w:r>
      <w:r w:rsidR="00E6496F" w:rsidRPr="00C957A0">
        <w:rPr>
          <w:rFonts w:ascii="Times New Roman" w:hAnsi="Times New Roman" w:cs="Times New Roman"/>
          <w:sz w:val="24"/>
          <w:szCs w:val="24"/>
        </w:rPr>
        <w:t xml:space="preserve"> </w:t>
      </w:r>
      <w:r w:rsidRPr="00C957A0">
        <w:rPr>
          <w:rFonts w:ascii="Times New Roman" w:hAnsi="Times New Roman" w:cs="Times New Roman"/>
          <w:sz w:val="24"/>
          <w:szCs w:val="24"/>
        </w:rPr>
        <w:t>представен</w:t>
      </w:r>
      <w:r w:rsidR="005A0A22" w:rsidRPr="00C957A0">
        <w:rPr>
          <w:rFonts w:ascii="Times New Roman" w:hAnsi="Times New Roman" w:cs="Times New Roman"/>
          <w:sz w:val="24"/>
          <w:szCs w:val="24"/>
        </w:rPr>
        <w:t xml:space="preserve">а информация за </w:t>
      </w:r>
      <w:r w:rsidR="00741612" w:rsidRPr="00C957A0">
        <w:rPr>
          <w:rFonts w:ascii="Times New Roman" w:hAnsi="Times New Roman" w:cs="Times New Roman"/>
          <w:sz w:val="24"/>
          <w:szCs w:val="24"/>
        </w:rPr>
        <w:t>основните допускания при определяне на инвестиционните</w:t>
      </w:r>
      <w:r w:rsidR="00741612">
        <w:rPr>
          <w:rFonts w:ascii="Times New Roman" w:hAnsi="Times New Roman" w:cs="Times New Roman"/>
          <w:sz w:val="24"/>
          <w:szCs w:val="24"/>
        </w:rPr>
        <w:t xml:space="preserve"> разходи </w:t>
      </w:r>
      <w:r w:rsidR="005A0A22" w:rsidRPr="00741612">
        <w:rPr>
          <w:rFonts w:ascii="Times New Roman" w:hAnsi="Times New Roman" w:cs="Times New Roman"/>
          <w:sz w:val="24"/>
          <w:szCs w:val="24"/>
        </w:rPr>
        <w:t xml:space="preserve">на отделните </w:t>
      </w:r>
      <w:r w:rsidR="00741612">
        <w:rPr>
          <w:rFonts w:ascii="Times New Roman" w:hAnsi="Times New Roman" w:cs="Times New Roman"/>
          <w:sz w:val="24"/>
          <w:szCs w:val="24"/>
        </w:rPr>
        <w:t xml:space="preserve">на </w:t>
      </w:r>
      <w:r w:rsidR="005A0A22" w:rsidRPr="00741612">
        <w:rPr>
          <w:rFonts w:ascii="Times New Roman" w:hAnsi="Times New Roman" w:cs="Times New Roman"/>
          <w:sz w:val="24"/>
          <w:szCs w:val="24"/>
        </w:rPr>
        <w:t xml:space="preserve">основни елементи </w:t>
      </w:r>
      <w:r w:rsidR="00741612">
        <w:rPr>
          <w:rFonts w:ascii="Times New Roman" w:hAnsi="Times New Roman" w:cs="Times New Roman"/>
          <w:sz w:val="24"/>
          <w:szCs w:val="24"/>
        </w:rPr>
        <w:t>за</w:t>
      </w:r>
      <w:r w:rsidR="00741612" w:rsidRPr="00741612">
        <w:rPr>
          <w:rFonts w:ascii="Times New Roman" w:hAnsi="Times New Roman" w:cs="Times New Roman"/>
          <w:sz w:val="24"/>
          <w:szCs w:val="24"/>
        </w:rPr>
        <w:t xml:space="preserve"> три различни варианта </w:t>
      </w:r>
      <w:r w:rsidR="00741612">
        <w:rPr>
          <w:rFonts w:ascii="Times New Roman" w:hAnsi="Times New Roman" w:cs="Times New Roman"/>
          <w:sz w:val="24"/>
          <w:szCs w:val="24"/>
        </w:rPr>
        <w:t>на реконструкцията на Източен кей на ПТ Лом</w:t>
      </w:r>
      <w:r w:rsidR="005A0A22" w:rsidRPr="00741612">
        <w:rPr>
          <w:rFonts w:ascii="Times New Roman" w:hAnsi="Times New Roman" w:cs="Times New Roman"/>
          <w:sz w:val="24"/>
          <w:szCs w:val="24"/>
        </w:rPr>
        <w:t>, включително и техните подробни КСС.</w:t>
      </w:r>
    </w:p>
    <w:p w14:paraId="4871D5DA" w14:textId="77777777" w:rsidR="00C02A3C" w:rsidRPr="007E44C6" w:rsidRDefault="00C02A3C" w:rsidP="00C02A3C">
      <w:pPr>
        <w:pStyle w:val="ListParagraph"/>
        <w:tabs>
          <w:tab w:val="left" w:pos="567"/>
        </w:tabs>
        <w:spacing w:after="0"/>
        <w:ind w:left="284"/>
        <w:jc w:val="both"/>
        <w:rPr>
          <w:rFonts w:ascii="Times New Roman" w:hAnsi="Times New Roman" w:cs="Times New Roman"/>
          <w:highlight w:val="yellow"/>
        </w:rPr>
      </w:pPr>
    </w:p>
    <w:p w14:paraId="5225F77E" w14:textId="3791CF89" w:rsidR="00D976A9" w:rsidRDefault="00AB560B" w:rsidP="00C02A3C">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741612">
        <w:rPr>
          <w:rFonts w:ascii="Times New Roman" w:hAnsi="Times New Roman" w:cs="Times New Roman"/>
          <w:sz w:val="24"/>
          <w:szCs w:val="24"/>
        </w:rPr>
        <w:t xml:space="preserve">В резултат на извършените анализи е препоръчан и избран варианта с изграждане на </w:t>
      </w:r>
      <w:r w:rsidR="00741612" w:rsidRPr="00741612">
        <w:rPr>
          <w:rFonts w:ascii="Times New Roman" w:hAnsi="Times New Roman" w:cs="Times New Roman"/>
          <w:sz w:val="24"/>
          <w:szCs w:val="24"/>
        </w:rPr>
        <w:t>комбинирана</w:t>
      </w:r>
      <w:r w:rsidRPr="00741612">
        <w:rPr>
          <w:rFonts w:ascii="Times New Roman" w:hAnsi="Times New Roman" w:cs="Times New Roman"/>
          <w:sz w:val="24"/>
          <w:szCs w:val="24"/>
        </w:rPr>
        <w:t xml:space="preserve"> кейова стена, </w:t>
      </w:r>
      <w:r w:rsidR="00155DE2" w:rsidRPr="00741612">
        <w:rPr>
          <w:rFonts w:ascii="Times New Roman" w:hAnsi="Times New Roman" w:cs="Times New Roman"/>
          <w:sz w:val="24"/>
          <w:szCs w:val="24"/>
        </w:rPr>
        <w:t xml:space="preserve">за </w:t>
      </w:r>
      <w:r w:rsidRPr="00741612">
        <w:rPr>
          <w:rFonts w:ascii="Times New Roman" w:hAnsi="Times New Roman" w:cs="Times New Roman"/>
          <w:sz w:val="24"/>
          <w:szCs w:val="24"/>
        </w:rPr>
        <w:t xml:space="preserve">който </w:t>
      </w:r>
      <w:r w:rsidR="00155DE2" w:rsidRPr="00741612">
        <w:rPr>
          <w:rFonts w:ascii="Times New Roman" w:hAnsi="Times New Roman" w:cs="Times New Roman"/>
          <w:sz w:val="24"/>
          <w:szCs w:val="24"/>
        </w:rPr>
        <w:t>в таблица 2</w:t>
      </w:r>
      <w:r w:rsidR="00741612" w:rsidRPr="00741612">
        <w:rPr>
          <w:rFonts w:ascii="Times New Roman" w:hAnsi="Times New Roman" w:cs="Times New Roman"/>
          <w:sz w:val="24"/>
          <w:szCs w:val="24"/>
        </w:rPr>
        <w:t>3</w:t>
      </w:r>
      <w:r w:rsidR="00D976A9" w:rsidRPr="00741612">
        <w:rPr>
          <w:rFonts w:ascii="Times New Roman" w:hAnsi="Times New Roman" w:cs="Times New Roman"/>
          <w:sz w:val="24"/>
          <w:szCs w:val="24"/>
        </w:rPr>
        <w:t xml:space="preserve"> на ПП</w:t>
      </w:r>
      <w:r w:rsidR="00155DE2" w:rsidRPr="00741612">
        <w:rPr>
          <w:rFonts w:ascii="Times New Roman" w:hAnsi="Times New Roman" w:cs="Times New Roman"/>
          <w:sz w:val="24"/>
          <w:szCs w:val="24"/>
        </w:rPr>
        <w:t xml:space="preserve"> е представена подробна КСС</w:t>
      </w:r>
      <w:r w:rsidR="00D976A9" w:rsidRPr="00741612">
        <w:rPr>
          <w:rFonts w:ascii="Times New Roman" w:hAnsi="Times New Roman" w:cs="Times New Roman"/>
          <w:sz w:val="24"/>
          <w:szCs w:val="24"/>
        </w:rPr>
        <w:t xml:space="preserve">. </w:t>
      </w:r>
    </w:p>
    <w:p w14:paraId="268C190F" w14:textId="77777777" w:rsidR="00377697" w:rsidRPr="00377697" w:rsidRDefault="00377697" w:rsidP="00377697">
      <w:pPr>
        <w:pStyle w:val="ListParagraph"/>
        <w:rPr>
          <w:rFonts w:ascii="Times New Roman" w:hAnsi="Times New Roman" w:cs="Times New Roman"/>
          <w:sz w:val="24"/>
          <w:szCs w:val="24"/>
        </w:rPr>
      </w:pPr>
    </w:p>
    <w:p w14:paraId="0067BB61" w14:textId="695B9F99" w:rsidR="00377697" w:rsidRPr="00C957A0" w:rsidRDefault="00377697" w:rsidP="00C02A3C">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bCs/>
          <w:sz w:val="24"/>
          <w:szCs w:val="24"/>
        </w:rPr>
        <w:t xml:space="preserve">Както е посочен в </w:t>
      </w:r>
      <w:r w:rsidRPr="009170E7">
        <w:rPr>
          <w:rFonts w:ascii="Times New Roman" w:hAnsi="Times New Roman" w:cs="Times New Roman"/>
          <w:bCs/>
          <w:sz w:val="24"/>
          <w:szCs w:val="24"/>
        </w:rPr>
        <w:t>текст 12 по-горе, р</w:t>
      </w:r>
      <w:r w:rsidRPr="00C957A0">
        <w:rPr>
          <w:rFonts w:ascii="Times New Roman" w:hAnsi="Times New Roman" w:cs="Times New Roman"/>
          <w:bCs/>
          <w:sz w:val="24"/>
          <w:szCs w:val="24"/>
        </w:rPr>
        <w:t xml:space="preserve">еконструкцията на Източен кей е предвидено да се изпълни на три технологични строителни етапа, за което по-подробна информация за има в т.1.2  и т. 3.4 на ПП.  </w:t>
      </w:r>
    </w:p>
    <w:p w14:paraId="15947AD0" w14:textId="77777777" w:rsidR="00D26AEB" w:rsidRPr="00C957A0" w:rsidRDefault="00D26AEB" w:rsidP="00D26AEB">
      <w:pPr>
        <w:pStyle w:val="ListParagraph"/>
        <w:rPr>
          <w:rFonts w:ascii="Times New Roman" w:hAnsi="Times New Roman" w:cs="Times New Roman"/>
        </w:rPr>
      </w:pPr>
    </w:p>
    <w:p w14:paraId="7C382F76" w14:textId="40C4B28B" w:rsidR="00AB560B" w:rsidRPr="005E3E3A" w:rsidRDefault="007F11A3" w:rsidP="005E3E3A">
      <w:pPr>
        <w:pStyle w:val="ListParagraph"/>
        <w:numPr>
          <w:ilvl w:val="0"/>
          <w:numId w:val="6"/>
        </w:numPr>
        <w:jc w:val="both"/>
        <w:rPr>
          <w:rFonts w:ascii="Times New Roman" w:hAnsi="Times New Roman" w:cs="Times New Roman"/>
          <w:sz w:val="24"/>
          <w:szCs w:val="24"/>
        </w:rPr>
      </w:pPr>
      <w:r w:rsidRPr="009170E7">
        <w:rPr>
          <w:rFonts w:ascii="Times New Roman" w:hAnsi="Times New Roman" w:cs="Times New Roman"/>
          <w:sz w:val="24"/>
          <w:szCs w:val="24"/>
        </w:rPr>
        <w:t xml:space="preserve">Съгласно информацията от таблица 23 на ПП разходите за СМР за реализация на проекта по избрания вариант са определени </w:t>
      </w:r>
      <w:r w:rsidRPr="004173AE">
        <w:rPr>
          <w:rFonts w:ascii="Times New Roman" w:hAnsi="Times New Roman" w:cs="Times New Roman"/>
          <w:bCs/>
          <w:sz w:val="24"/>
          <w:szCs w:val="24"/>
        </w:rPr>
        <w:t xml:space="preserve">на </w:t>
      </w:r>
      <w:r w:rsidRPr="009170E7">
        <w:rPr>
          <w:rFonts w:ascii="Times New Roman" w:hAnsi="Times New Roman" w:cs="Times New Roman"/>
          <w:b/>
          <w:bCs/>
          <w:sz w:val="24"/>
          <w:szCs w:val="24"/>
        </w:rPr>
        <w:t xml:space="preserve"> 22 203 118</w:t>
      </w:r>
      <w:r w:rsidRPr="009170E7">
        <w:rPr>
          <w:rFonts w:ascii="Times New Roman" w:hAnsi="Times New Roman" w:cs="Times New Roman"/>
          <w:sz w:val="24"/>
          <w:szCs w:val="24"/>
        </w:rPr>
        <w:t xml:space="preserve"> лв. </w:t>
      </w:r>
      <w:r w:rsidR="00D976A9" w:rsidRPr="009170E7">
        <w:rPr>
          <w:rFonts w:ascii="Times New Roman" w:hAnsi="Times New Roman" w:cs="Times New Roman"/>
          <w:sz w:val="24"/>
          <w:szCs w:val="24"/>
        </w:rPr>
        <w:t>За целите на</w:t>
      </w:r>
      <w:r w:rsidR="00155DE2" w:rsidRPr="005E3E3A">
        <w:rPr>
          <w:rFonts w:ascii="Times New Roman" w:hAnsi="Times New Roman" w:cs="Times New Roman"/>
          <w:sz w:val="24"/>
          <w:szCs w:val="24"/>
        </w:rPr>
        <w:t xml:space="preserve"> </w:t>
      </w:r>
      <w:r w:rsidR="00D976A9" w:rsidRPr="005E3E3A">
        <w:rPr>
          <w:rFonts w:ascii="Times New Roman" w:hAnsi="Times New Roman" w:cs="Times New Roman"/>
          <w:sz w:val="24"/>
          <w:szCs w:val="24"/>
        </w:rPr>
        <w:t xml:space="preserve">настоящия анализ се приема обобщена </w:t>
      </w:r>
      <w:r w:rsidR="00AB560B" w:rsidRPr="005E3E3A">
        <w:rPr>
          <w:rFonts w:ascii="Times New Roman" w:hAnsi="Times New Roman" w:cs="Times New Roman"/>
          <w:sz w:val="24"/>
          <w:szCs w:val="24"/>
        </w:rPr>
        <w:t>структура</w:t>
      </w:r>
      <w:r w:rsidR="00D976A9" w:rsidRPr="005E3E3A">
        <w:rPr>
          <w:rFonts w:ascii="Times New Roman" w:hAnsi="Times New Roman" w:cs="Times New Roman"/>
          <w:sz w:val="24"/>
          <w:szCs w:val="24"/>
        </w:rPr>
        <w:t xml:space="preserve"> </w:t>
      </w:r>
      <w:r w:rsidR="00AB560B" w:rsidRPr="005E3E3A">
        <w:rPr>
          <w:rFonts w:ascii="Times New Roman" w:hAnsi="Times New Roman" w:cs="Times New Roman"/>
          <w:sz w:val="24"/>
          <w:szCs w:val="24"/>
        </w:rPr>
        <w:t xml:space="preserve">на основните разходи </w:t>
      </w:r>
      <w:r w:rsidR="00377697" w:rsidRPr="005E3E3A">
        <w:rPr>
          <w:rFonts w:ascii="Times New Roman" w:hAnsi="Times New Roman" w:cs="Times New Roman"/>
          <w:sz w:val="24"/>
          <w:szCs w:val="24"/>
        </w:rPr>
        <w:t>реконструкция на Източен кей</w:t>
      </w:r>
      <w:r w:rsidR="00D976A9" w:rsidRPr="005E3E3A">
        <w:rPr>
          <w:rFonts w:ascii="Times New Roman" w:hAnsi="Times New Roman" w:cs="Times New Roman"/>
          <w:sz w:val="24"/>
          <w:szCs w:val="24"/>
        </w:rPr>
        <w:t>, както е показано в таблица 1</w:t>
      </w:r>
      <w:r w:rsidR="00B27743" w:rsidRPr="005E3E3A">
        <w:rPr>
          <w:rFonts w:ascii="Times New Roman" w:hAnsi="Times New Roman" w:cs="Times New Roman"/>
          <w:sz w:val="24"/>
          <w:szCs w:val="24"/>
        </w:rPr>
        <w:t xml:space="preserve"> по-долу</w:t>
      </w:r>
      <w:r w:rsidR="006B45C0">
        <w:rPr>
          <w:rFonts w:ascii="Times New Roman" w:hAnsi="Times New Roman" w:cs="Times New Roman"/>
          <w:sz w:val="24"/>
          <w:szCs w:val="24"/>
        </w:rPr>
        <w:t>:</w:t>
      </w:r>
    </w:p>
    <w:p w14:paraId="1F441D02" w14:textId="045FC2D9" w:rsidR="00155DE2" w:rsidRPr="00377697" w:rsidRDefault="00155DE2" w:rsidP="00155DE2">
      <w:pPr>
        <w:jc w:val="both"/>
        <w:rPr>
          <w:rFonts w:ascii="Times New Roman" w:hAnsi="Times New Roman" w:cs="Times New Roman"/>
        </w:rPr>
      </w:pPr>
      <w:r w:rsidRPr="00377697">
        <w:rPr>
          <w:rFonts w:ascii="Times New Roman" w:hAnsi="Times New Roman" w:cs="Times New Roman"/>
          <w:b/>
        </w:rPr>
        <w:t>Таблица 1.</w:t>
      </w:r>
      <w:r w:rsidRPr="00377697">
        <w:rPr>
          <w:rFonts w:ascii="Times New Roman" w:hAnsi="Times New Roman" w:cs="Times New Roman"/>
        </w:rPr>
        <w:t xml:space="preserve"> </w:t>
      </w:r>
      <w:r w:rsidR="00D976A9" w:rsidRPr="00377697">
        <w:rPr>
          <w:rFonts w:ascii="Times New Roman" w:hAnsi="Times New Roman" w:cs="Times New Roman"/>
        </w:rPr>
        <w:t xml:space="preserve">Структура разходите по ПП </w:t>
      </w:r>
      <w:r w:rsidRPr="00377697">
        <w:rPr>
          <w:rFonts w:ascii="Times New Roman" w:hAnsi="Times New Roman" w:cs="Times New Roman"/>
        </w:rPr>
        <w:t xml:space="preserve">за </w:t>
      </w:r>
      <w:r w:rsidR="00377697" w:rsidRPr="00377697">
        <w:rPr>
          <w:rFonts w:ascii="Times New Roman" w:hAnsi="Times New Roman" w:cs="Times New Roman"/>
        </w:rPr>
        <w:t>реконструкция на Източен кей н</w:t>
      </w:r>
      <w:r w:rsidRPr="00377697">
        <w:rPr>
          <w:rFonts w:ascii="Times New Roman" w:hAnsi="Times New Roman" w:cs="Times New Roman"/>
        </w:rPr>
        <w:t xml:space="preserve">а ПТ </w:t>
      </w:r>
      <w:r w:rsidR="00377697" w:rsidRPr="00377697">
        <w:rPr>
          <w:rFonts w:ascii="Times New Roman" w:hAnsi="Times New Roman" w:cs="Times New Roman"/>
        </w:rPr>
        <w:t>Лом</w:t>
      </w:r>
      <w:r w:rsidR="00D976A9" w:rsidRPr="00377697">
        <w:rPr>
          <w:rFonts w:ascii="Times New Roman" w:hAnsi="Times New Roman" w:cs="Times New Roman"/>
        </w:rPr>
        <w:t xml:space="preserve"> </w:t>
      </w:r>
    </w:p>
    <w:tbl>
      <w:tblPr>
        <w:tblW w:w="93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
        <w:gridCol w:w="6311"/>
        <w:gridCol w:w="2410"/>
      </w:tblGrid>
      <w:tr w:rsidR="00377697" w:rsidRPr="00377697" w14:paraId="6FC05976" w14:textId="77777777" w:rsidTr="005E3E3A">
        <w:trPr>
          <w:trHeight w:val="330"/>
        </w:trPr>
        <w:tc>
          <w:tcPr>
            <w:tcW w:w="640" w:type="dxa"/>
            <w:shd w:val="clear" w:color="auto" w:fill="auto"/>
            <w:vAlign w:val="center"/>
            <w:hideMark/>
          </w:tcPr>
          <w:p w14:paraId="0E3A250D"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bookmarkStart w:id="19" w:name="_Hlk95402360"/>
            <w:r w:rsidRPr="00377697">
              <w:rPr>
                <w:rFonts w:ascii="Times New Roman" w:eastAsia="Times New Roman" w:hAnsi="Times New Roman" w:cs="Times New Roman"/>
                <w:color w:val="000000"/>
                <w:sz w:val="24"/>
                <w:szCs w:val="24"/>
                <w:lang w:eastAsia="bg-BG"/>
              </w:rPr>
              <w:t>№</w:t>
            </w:r>
          </w:p>
        </w:tc>
        <w:tc>
          <w:tcPr>
            <w:tcW w:w="6311" w:type="dxa"/>
            <w:shd w:val="clear" w:color="auto" w:fill="auto"/>
            <w:vAlign w:val="center"/>
            <w:hideMark/>
          </w:tcPr>
          <w:p w14:paraId="67AC16D2"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НАИМЕНОВАНИЕ</w:t>
            </w:r>
          </w:p>
        </w:tc>
        <w:tc>
          <w:tcPr>
            <w:tcW w:w="2410" w:type="dxa"/>
            <w:shd w:val="clear" w:color="auto" w:fill="auto"/>
            <w:vAlign w:val="center"/>
            <w:hideMark/>
          </w:tcPr>
          <w:p w14:paraId="4FF471D8" w14:textId="7AFA4C41" w:rsidR="00377697" w:rsidRPr="00377697" w:rsidRDefault="000A463A" w:rsidP="00377697">
            <w:pPr>
              <w:spacing w:after="0" w:line="240" w:lineRule="auto"/>
              <w:jc w:val="center"/>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 xml:space="preserve">Стойност </w:t>
            </w:r>
            <w:r w:rsidR="00377697" w:rsidRPr="00377697">
              <w:rPr>
                <w:rFonts w:ascii="Times New Roman" w:eastAsia="Times New Roman" w:hAnsi="Times New Roman" w:cs="Times New Roman"/>
                <w:color w:val="000000"/>
                <w:sz w:val="24"/>
                <w:szCs w:val="24"/>
                <w:lang w:eastAsia="bg-BG"/>
              </w:rPr>
              <w:t>(лв.)</w:t>
            </w:r>
          </w:p>
        </w:tc>
      </w:tr>
      <w:tr w:rsidR="00377697" w:rsidRPr="00377697" w14:paraId="56D86558" w14:textId="77777777" w:rsidTr="005E3E3A">
        <w:trPr>
          <w:trHeight w:val="330"/>
        </w:trPr>
        <w:tc>
          <w:tcPr>
            <w:tcW w:w="640" w:type="dxa"/>
            <w:shd w:val="clear" w:color="auto" w:fill="auto"/>
            <w:vAlign w:val="center"/>
            <w:hideMark/>
          </w:tcPr>
          <w:p w14:paraId="4134F695" w14:textId="77777777" w:rsidR="00377697" w:rsidRPr="00F97604" w:rsidRDefault="00377697" w:rsidP="00377697">
            <w:pPr>
              <w:spacing w:after="0" w:line="240" w:lineRule="auto"/>
              <w:jc w:val="both"/>
              <w:rPr>
                <w:rFonts w:ascii="Times New Roman" w:eastAsia="Times New Roman" w:hAnsi="Times New Roman" w:cs="Times New Roman"/>
                <w:sz w:val="24"/>
                <w:szCs w:val="24"/>
                <w:lang w:eastAsia="bg-BG"/>
              </w:rPr>
            </w:pPr>
            <w:r w:rsidRPr="00F97604">
              <w:rPr>
                <w:rFonts w:ascii="Times New Roman" w:eastAsia="Times New Roman" w:hAnsi="Times New Roman" w:cs="Times New Roman"/>
                <w:sz w:val="24"/>
                <w:szCs w:val="24"/>
                <w:lang w:eastAsia="bg-BG"/>
              </w:rPr>
              <w:t>1.1.</w:t>
            </w:r>
          </w:p>
        </w:tc>
        <w:tc>
          <w:tcPr>
            <w:tcW w:w="6311" w:type="dxa"/>
            <w:shd w:val="clear" w:color="auto" w:fill="auto"/>
            <w:vAlign w:val="center"/>
            <w:hideMark/>
          </w:tcPr>
          <w:p w14:paraId="27E48F91" w14:textId="550AD9A0" w:rsidR="00377697" w:rsidRPr="00F97604" w:rsidRDefault="00377697" w:rsidP="00377697">
            <w:pPr>
              <w:spacing w:after="0" w:line="240" w:lineRule="auto"/>
              <w:jc w:val="both"/>
              <w:rPr>
                <w:rFonts w:ascii="Times New Roman" w:eastAsia="Times New Roman" w:hAnsi="Times New Roman" w:cs="Times New Roman"/>
                <w:sz w:val="24"/>
                <w:szCs w:val="24"/>
                <w:lang w:eastAsia="bg-BG"/>
              </w:rPr>
            </w:pPr>
            <w:r w:rsidRPr="00F97604">
              <w:rPr>
                <w:rFonts w:ascii="Times New Roman" w:eastAsia="Times New Roman" w:hAnsi="Times New Roman" w:cs="Times New Roman"/>
                <w:sz w:val="24"/>
                <w:szCs w:val="24"/>
                <w:lang w:eastAsia="bg-BG"/>
              </w:rPr>
              <w:t>Технология I етап</w:t>
            </w:r>
          </w:p>
        </w:tc>
        <w:tc>
          <w:tcPr>
            <w:tcW w:w="2410" w:type="dxa"/>
            <w:shd w:val="clear" w:color="auto" w:fill="auto"/>
            <w:vAlign w:val="center"/>
            <w:hideMark/>
          </w:tcPr>
          <w:p w14:paraId="06647490" w14:textId="77777777" w:rsidR="00377697" w:rsidRPr="00F97604" w:rsidRDefault="00377697" w:rsidP="00377697">
            <w:pPr>
              <w:spacing w:after="0" w:line="240" w:lineRule="auto"/>
              <w:jc w:val="right"/>
              <w:rPr>
                <w:rFonts w:ascii="Times New Roman" w:eastAsia="Times New Roman" w:hAnsi="Times New Roman" w:cs="Times New Roman"/>
                <w:sz w:val="24"/>
                <w:szCs w:val="24"/>
                <w:lang w:eastAsia="bg-BG"/>
              </w:rPr>
            </w:pPr>
            <w:r w:rsidRPr="00F97604">
              <w:rPr>
                <w:rFonts w:ascii="Times New Roman" w:eastAsia="Times New Roman" w:hAnsi="Times New Roman" w:cs="Times New Roman"/>
                <w:sz w:val="24"/>
                <w:szCs w:val="24"/>
                <w:lang w:eastAsia="bg-BG"/>
              </w:rPr>
              <w:t>197 580</w:t>
            </w:r>
          </w:p>
        </w:tc>
      </w:tr>
      <w:tr w:rsidR="00377697" w:rsidRPr="00377697" w14:paraId="2E9A3AE1" w14:textId="77777777" w:rsidTr="005E3E3A">
        <w:trPr>
          <w:trHeight w:val="330"/>
        </w:trPr>
        <w:tc>
          <w:tcPr>
            <w:tcW w:w="640" w:type="dxa"/>
            <w:shd w:val="clear" w:color="auto" w:fill="auto"/>
            <w:vAlign w:val="center"/>
            <w:hideMark/>
          </w:tcPr>
          <w:p w14:paraId="46B4C12D" w14:textId="77777777" w:rsidR="00377697" w:rsidRPr="00F97604" w:rsidRDefault="00377697" w:rsidP="00377697">
            <w:pPr>
              <w:spacing w:after="0" w:line="240" w:lineRule="auto"/>
              <w:jc w:val="both"/>
              <w:rPr>
                <w:rFonts w:ascii="Times New Roman" w:eastAsia="Times New Roman" w:hAnsi="Times New Roman" w:cs="Times New Roman"/>
                <w:sz w:val="24"/>
                <w:szCs w:val="24"/>
                <w:lang w:eastAsia="bg-BG"/>
              </w:rPr>
            </w:pPr>
            <w:r w:rsidRPr="00F97604">
              <w:rPr>
                <w:rFonts w:ascii="Times New Roman" w:eastAsia="Times New Roman" w:hAnsi="Times New Roman" w:cs="Times New Roman"/>
                <w:sz w:val="24"/>
                <w:szCs w:val="24"/>
                <w:lang w:eastAsia="bg-BG"/>
              </w:rPr>
              <w:t>1.2.</w:t>
            </w:r>
          </w:p>
        </w:tc>
        <w:tc>
          <w:tcPr>
            <w:tcW w:w="6311" w:type="dxa"/>
            <w:shd w:val="clear" w:color="auto" w:fill="auto"/>
            <w:vAlign w:val="center"/>
            <w:hideMark/>
          </w:tcPr>
          <w:p w14:paraId="1F63BDE1" w14:textId="45D73C76" w:rsidR="00377697" w:rsidRPr="00F97604" w:rsidRDefault="00377697" w:rsidP="00377697">
            <w:pPr>
              <w:spacing w:after="0" w:line="240" w:lineRule="auto"/>
              <w:jc w:val="both"/>
              <w:rPr>
                <w:rFonts w:ascii="Times New Roman" w:eastAsia="Times New Roman" w:hAnsi="Times New Roman" w:cs="Times New Roman"/>
                <w:sz w:val="24"/>
                <w:szCs w:val="24"/>
                <w:lang w:eastAsia="bg-BG"/>
              </w:rPr>
            </w:pPr>
            <w:r w:rsidRPr="00F97604">
              <w:rPr>
                <w:rFonts w:ascii="Times New Roman" w:eastAsia="Times New Roman" w:hAnsi="Times New Roman" w:cs="Times New Roman"/>
                <w:sz w:val="24"/>
                <w:szCs w:val="24"/>
                <w:lang w:eastAsia="bg-BG"/>
              </w:rPr>
              <w:t>Технология III етап</w:t>
            </w:r>
          </w:p>
        </w:tc>
        <w:tc>
          <w:tcPr>
            <w:tcW w:w="2410" w:type="dxa"/>
            <w:shd w:val="clear" w:color="auto" w:fill="auto"/>
            <w:vAlign w:val="center"/>
            <w:hideMark/>
          </w:tcPr>
          <w:p w14:paraId="5078351B" w14:textId="77777777" w:rsidR="00377697" w:rsidRPr="00F97604" w:rsidRDefault="00377697" w:rsidP="00377697">
            <w:pPr>
              <w:spacing w:after="0" w:line="240" w:lineRule="auto"/>
              <w:jc w:val="right"/>
              <w:rPr>
                <w:rFonts w:ascii="Times New Roman" w:eastAsia="Times New Roman" w:hAnsi="Times New Roman" w:cs="Times New Roman"/>
                <w:sz w:val="24"/>
                <w:szCs w:val="24"/>
                <w:lang w:eastAsia="bg-BG"/>
              </w:rPr>
            </w:pPr>
            <w:r w:rsidRPr="00F97604">
              <w:rPr>
                <w:rFonts w:ascii="Times New Roman" w:eastAsia="Times New Roman" w:hAnsi="Times New Roman" w:cs="Times New Roman"/>
                <w:sz w:val="24"/>
                <w:szCs w:val="24"/>
                <w:lang w:eastAsia="bg-BG"/>
              </w:rPr>
              <w:t>202 080</w:t>
            </w:r>
          </w:p>
        </w:tc>
      </w:tr>
      <w:tr w:rsidR="00377697" w:rsidRPr="00377697" w14:paraId="6720ABB8" w14:textId="77777777" w:rsidTr="005E3E3A">
        <w:trPr>
          <w:trHeight w:val="330"/>
        </w:trPr>
        <w:tc>
          <w:tcPr>
            <w:tcW w:w="640" w:type="dxa"/>
            <w:shd w:val="clear" w:color="auto" w:fill="auto"/>
            <w:vAlign w:val="center"/>
            <w:hideMark/>
          </w:tcPr>
          <w:p w14:paraId="6DD19D0E"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2.</w:t>
            </w:r>
          </w:p>
        </w:tc>
        <w:tc>
          <w:tcPr>
            <w:tcW w:w="6311" w:type="dxa"/>
            <w:shd w:val="clear" w:color="auto" w:fill="auto"/>
            <w:vAlign w:val="center"/>
            <w:hideMark/>
          </w:tcPr>
          <w:p w14:paraId="1D8321B1" w14:textId="79BCE939"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Вертикална планировка</w:t>
            </w:r>
          </w:p>
        </w:tc>
        <w:tc>
          <w:tcPr>
            <w:tcW w:w="2410" w:type="dxa"/>
            <w:shd w:val="clear" w:color="auto" w:fill="auto"/>
            <w:vAlign w:val="center"/>
            <w:hideMark/>
          </w:tcPr>
          <w:p w14:paraId="4AB043AA"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2 941 940</w:t>
            </w:r>
          </w:p>
        </w:tc>
      </w:tr>
      <w:tr w:rsidR="00377697" w:rsidRPr="00377697" w14:paraId="51AFC324" w14:textId="77777777" w:rsidTr="005E3E3A">
        <w:trPr>
          <w:trHeight w:val="330"/>
        </w:trPr>
        <w:tc>
          <w:tcPr>
            <w:tcW w:w="640" w:type="dxa"/>
            <w:shd w:val="clear" w:color="auto" w:fill="auto"/>
            <w:vAlign w:val="center"/>
            <w:hideMark/>
          </w:tcPr>
          <w:p w14:paraId="6B689F50"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3.</w:t>
            </w:r>
          </w:p>
        </w:tc>
        <w:tc>
          <w:tcPr>
            <w:tcW w:w="6311" w:type="dxa"/>
            <w:shd w:val="clear" w:color="auto" w:fill="auto"/>
            <w:vAlign w:val="center"/>
            <w:hideMark/>
          </w:tcPr>
          <w:p w14:paraId="27B4A85D" w14:textId="38C15214"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Временен път 1</w:t>
            </w:r>
          </w:p>
        </w:tc>
        <w:tc>
          <w:tcPr>
            <w:tcW w:w="2410" w:type="dxa"/>
            <w:shd w:val="clear" w:color="auto" w:fill="auto"/>
            <w:vAlign w:val="center"/>
            <w:hideMark/>
          </w:tcPr>
          <w:p w14:paraId="58ABCBA1"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212 505</w:t>
            </w:r>
          </w:p>
        </w:tc>
      </w:tr>
      <w:tr w:rsidR="00377697" w:rsidRPr="00377697" w14:paraId="1D299D9E" w14:textId="77777777" w:rsidTr="005E3E3A">
        <w:trPr>
          <w:trHeight w:val="330"/>
        </w:trPr>
        <w:tc>
          <w:tcPr>
            <w:tcW w:w="640" w:type="dxa"/>
            <w:shd w:val="clear" w:color="auto" w:fill="auto"/>
            <w:vAlign w:val="center"/>
            <w:hideMark/>
          </w:tcPr>
          <w:p w14:paraId="5EDE2C3F"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4.</w:t>
            </w:r>
          </w:p>
        </w:tc>
        <w:tc>
          <w:tcPr>
            <w:tcW w:w="6311" w:type="dxa"/>
            <w:shd w:val="clear" w:color="auto" w:fill="auto"/>
            <w:vAlign w:val="center"/>
            <w:hideMark/>
          </w:tcPr>
          <w:p w14:paraId="0C544382" w14:textId="15424F0F" w:rsidR="00377697" w:rsidRPr="00377697" w:rsidRDefault="00377697" w:rsidP="00072A1C">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В</w:t>
            </w:r>
            <w:r w:rsidR="00072A1C" w:rsidRPr="00072A1C">
              <w:rPr>
                <w:rFonts w:ascii="Times New Roman" w:eastAsia="Times New Roman" w:hAnsi="Times New Roman" w:cs="Times New Roman"/>
                <w:color w:val="000000"/>
                <w:sz w:val="24"/>
                <w:szCs w:val="24"/>
                <w:lang w:eastAsia="bg-BG"/>
              </w:rPr>
              <w:t>ътрешна организация за безопасност на движението</w:t>
            </w:r>
            <w:r w:rsidRPr="00377697">
              <w:rPr>
                <w:rFonts w:ascii="Times New Roman" w:eastAsia="Times New Roman" w:hAnsi="Times New Roman" w:cs="Times New Roman"/>
                <w:color w:val="000000"/>
                <w:sz w:val="24"/>
                <w:szCs w:val="24"/>
                <w:lang w:eastAsia="bg-BG"/>
              </w:rPr>
              <w:t xml:space="preserve"> </w:t>
            </w:r>
            <w:r w:rsidR="00072A1C">
              <w:rPr>
                <w:rFonts w:ascii="Times New Roman" w:eastAsia="Times New Roman" w:hAnsi="Times New Roman" w:cs="Times New Roman"/>
                <w:color w:val="000000"/>
                <w:sz w:val="24"/>
                <w:szCs w:val="24"/>
                <w:lang w:eastAsia="bg-BG"/>
              </w:rPr>
              <w:t xml:space="preserve">на </w:t>
            </w:r>
            <w:r w:rsidRPr="00377697">
              <w:rPr>
                <w:rFonts w:ascii="Times New Roman" w:eastAsia="Times New Roman" w:hAnsi="Times New Roman" w:cs="Times New Roman"/>
                <w:color w:val="000000"/>
                <w:sz w:val="24"/>
                <w:szCs w:val="24"/>
                <w:lang w:eastAsia="bg-BG"/>
              </w:rPr>
              <w:t>временен път 1</w:t>
            </w:r>
          </w:p>
        </w:tc>
        <w:tc>
          <w:tcPr>
            <w:tcW w:w="2410" w:type="dxa"/>
            <w:shd w:val="clear" w:color="auto" w:fill="auto"/>
            <w:vAlign w:val="center"/>
            <w:hideMark/>
          </w:tcPr>
          <w:p w14:paraId="17AE84CE"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2 673</w:t>
            </w:r>
          </w:p>
        </w:tc>
      </w:tr>
      <w:tr w:rsidR="00377697" w:rsidRPr="00377697" w14:paraId="23AAC9C5" w14:textId="77777777" w:rsidTr="005E3E3A">
        <w:trPr>
          <w:trHeight w:val="338"/>
        </w:trPr>
        <w:tc>
          <w:tcPr>
            <w:tcW w:w="640" w:type="dxa"/>
            <w:shd w:val="clear" w:color="auto" w:fill="auto"/>
            <w:vAlign w:val="center"/>
            <w:hideMark/>
          </w:tcPr>
          <w:p w14:paraId="60907483"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5.</w:t>
            </w:r>
          </w:p>
        </w:tc>
        <w:tc>
          <w:tcPr>
            <w:tcW w:w="6311" w:type="dxa"/>
            <w:shd w:val="clear" w:color="auto" w:fill="auto"/>
            <w:vAlign w:val="center"/>
            <w:hideMark/>
          </w:tcPr>
          <w:p w14:paraId="20D2B5AF" w14:textId="24BCE81D"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Временен път 2-източен обход</w:t>
            </w:r>
          </w:p>
        </w:tc>
        <w:tc>
          <w:tcPr>
            <w:tcW w:w="2410" w:type="dxa"/>
            <w:shd w:val="clear" w:color="auto" w:fill="auto"/>
            <w:vAlign w:val="center"/>
            <w:hideMark/>
          </w:tcPr>
          <w:p w14:paraId="4E90CA39"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434 132</w:t>
            </w:r>
          </w:p>
        </w:tc>
      </w:tr>
      <w:tr w:rsidR="00377697" w:rsidRPr="00377697" w14:paraId="4926E7DC" w14:textId="77777777" w:rsidTr="005E3E3A">
        <w:trPr>
          <w:trHeight w:val="330"/>
        </w:trPr>
        <w:tc>
          <w:tcPr>
            <w:tcW w:w="640" w:type="dxa"/>
            <w:shd w:val="clear" w:color="auto" w:fill="auto"/>
            <w:vAlign w:val="center"/>
            <w:hideMark/>
          </w:tcPr>
          <w:p w14:paraId="6A0B54F8"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6.</w:t>
            </w:r>
          </w:p>
        </w:tc>
        <w:tc>
          <w:tcPr>
            <w:tcW w:w="6311" w:type="dxa"/>
            <w:shd w:val="clear" w:color="auto" w:fill="auto"/>
            <w:vAlign w:val="center"/>
            <w:hideMark/>
          </w:tcPr>
          <w:p w14:paraId="4FC79618" w14:textId="3B58EE51"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Главен път и подходи 1 и 2</w:t>
            </w:r>
          </w:p>
        </w:tc>
        <w:tc>
          <w:tcPr>
            <w:tcW w:w="2410" w:type="dxa"/>
            <w:shd w:val="clear" w:color="auto" w:fill="auto"/>
            <w:vAlign w:val="center"/>
            <w:hideMark/>
          </w:tcPr>
          <w:p w14:paraId="36D5F50E"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319 964</w:t>
            </w:r>
          </w:p>
        </w:tc>
      </w:tr>
      <w:tr w:rsidR="00377697" w:rsidRPr="00377697" w14:paraId="063E5BC8" w14:textId="77777777" w:rsidTr="005E3E3A">
        <w:trPr>
          <w:trHeight w:val="330"/>
        </w:trPr>
        <w:tc>
          <w:tcPr>
            <w:tcW w:w="640" w:type="dxa"/>
            <w:shd w:val="clear" w:color="auto" w:fill="auto"/>
            <w:vAlign w:val="center"/>
            <w:hideMark/>
          </w:tcPr>
          <w:p w14:paraId="7499D197"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7.</w:t>
            </w:r>
          </w:p>
        </w:tc>
        <w:tc>
          <w:tcPr>
            <w:tcW w:w="6311" w:type="dxa"/>
            <w:shd w:val="clear" w:color="auto" w:fill="auto"/>
            <w:vAlign w:val="center"/>
            <w:hideMark/>
          </w:tcPr>
          <w:p w14:paraId="4C0A728F" w14:textId="3A8DCBE5" w:rsidR="00377697" w:rsidRPr="00377697" w:rsidRDefault="00072A1C" w:rsidP="00072A1C">
            <w:pPr>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О</w:t>
            </w:r>
            <w:r w:rsidRPr="00072A1C">
              <w:rPr>
                <w:rFonts w:ascii="Times New Roman" w:eastAsia="Times New Roman" w:hAnsi="Times New Roman" w:cs="Times New Roman"/>
                <w:color w:val="000000"/>
                <w:sz w:val="24"/>
                <w:szCs w:val="24"/>
                <w:lang w:eastAsia="bg-BG"/>
              </w:rPr>
              <w:t xml:space="preserve">рганизация за безопасност на движението </w:t>
            </w:r>
            <w:r>
              <w:rPr>
                <w:rFonts w:ascii="Times New Roman" w:eastAsia="Times New Roman" w:hAnsi="Times New Roman" w:cs="Times New Roman"/>
                <w:color w:val="000000"/>
                <w:sz w:val="24"/>
                <w:szCs w:val="24"/>
                <w:lang w:eastAsia="bg-BG"/>
              </w:rPr>
              <w:t xml:space="preserve">на </w:t>
            </w:r>
            <w:r w:rsidR="00377697" w:rsidRPr="00377697">
              <w:rPr>
                <w:rFonts w:ascii="Times New Roman" w:eastAsia="Times New Roman" w:hAnsi="Times New Roman" w:cs="Times New Roman"/>
                <w:color w:val="000000"/>
                <w:sz w:val="24"/>
                <w:szCs w:val="24"/>
                <w:lang w:eastAsia="bg-BG"/>
              </w:rPr>
              <w:t>гл</w:t>
            </w:r>
            <w:r>
              <w:rPr>
                <w:rFonts w:ascii="Times New Roman" w:eastAsia="Times New Roman" w:hAnsi="Times New Roman" w:cs="Times New Roman"/>
                <w:color w:val="000000"/>
                <w:sz w:val="24"/>
                <w:szCs w:val="24"/>
                <w:lang w:eastAsia="bg-BG"/>
              </w:rPr>
              <w:t xml:space="preserve">авен </w:t>
            </w:r>
            <w:r w:rsidR="00377697" w:rsidRPr="00377697">
              <w:rPr>
                <w:rFonts w:ascii="Times New Roman" w:eastAsia="Times New Roman" w:hAnsi="Times New Roman" w:cs="Times New Roman"/>
                <w:color w:val="000000"/>
                <w:sz w:val="24"/>
                <w:szCs w:val="24"/>
                <w:lang w:eastAsia="bg-BG"/>
              </w:rPr>
              <w:t>път и подходи</w:t>
            </w:r>
          </w:p>
        </w:tc>
        <w:tc>
          <w:tcPr>
            <w:tcW w:w="2410" w:type="dxa"/>
            <w:shd w:val="clear" w:color="auto" w:fill="auto"/>
            <w:vAlign w:val="center"/>
            <w:hideMark/>
          </w:tcPr>
          <w:p w14:paraId="47D9B695"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6 483</w:t>
            </w:r>
          </w:p>
        </w:tc>
      </w:tr>
      <w:tr w:rsidR="00377697" w:rsidRPr="00377697" w14:paraId="7B529F05" w14:textId="77777777" w:rsidTr="005E3E3A">
        <w:trPr>
          <w:trHeight w:val="330"/>
        </w:trPr>
        <w:tc>
          <w:tcPr>
            <w:tcW w:w="640" w:type="dxa"/>
            <w:shd w:val="clear" w:color="auto" w:fill="auto"/>
            <w:vAlign w:val="center"/>
            <w:hideMark/>
          </w:tcPr>
          <w:p w14:paraId="2153BF7B"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8.</w:t>
            </w:r>
          </w:p>
        </w:tc>
        <w:tc>
          <w:tcPr>
            <w:tcW w:w="6311" w:type="dxa"/>
            <w:shd w:val="clear" w:color="auto" w:fill="auto"/>
            <w:vAlign w:val="center"/>
            <w:hideMark/>
          </w:tcPr>
          <w:p w14:paraId="24E59186" w14:textId="11299757" w:rsidR="00377697" w:rsidRPr="00377697" w:rsidRDefault="00072A1C" w:rsidP="00072A1C">
            <w:pPr>
              <w:spacing w:after="0" w:line="240" w:lineRule="auto"/>
              <w:jc w:val="both"/>
              <w:rPr>
                <w:rFonts w:ascii="Times New Roman" w:eastAsia="Times New Roman" w:hAnsi="Times New Roman" w:cs="Times New Roman"/>
                <w:color w:val="000000"/>
                <w:sz w:val="24"/>
                <w:szCs w:val="24"/>
                <w:lang w:eastAsia="bg-BG"/>
              </w:rPr>
            </w:pPr>
            <w:r w:rsidRPr="00072A1C">
              <w:rPr>
                <w:rFonts w:ascii="Times New Roman" w:eastAsia="Times New Roman" w:hAnsi="Times New Roman" w:cs="Times New Roman"/>
                <w:color w:val="000000"/>
                <w:sz w:val="24"/>
                <w:szCs w:val="24"/>
                <w:lang w:eastAsia="bg-BG"/>
              </w:rPr>
              <w:t xml:space="preserve">Организация за безопасност на движението </w:t>
            </w:r>
            <w:r>
              <w:rPr>
                <w:rFonts w:ascii="Times New Roman" w:eastAsia="Times New Roman" w:hAnsi="Times New Roman" w:cs="Times New Roman"/>
                <w:color w:val="000000"/>
                <w:sz w:val="24"/>
                <w:szCs w:val="24"/>
                <w:lang w:eastAsia="bg-BG"/>
              </w:rPr>
              <w:t xml:space="preserve">на </w:t>
            </w:r>
            <w:r w:rsidR="00377697" w:rsidRPr="00377697">
              <w:rPr>
                <w:rFonts w:ascii="Times New Roman" w:eastAsia="Times New Roman" w:hAnsi="Times New Roman" w:cs="Times New Roman"/>
                <w:color w:val="000000"/>
                <w:sz w:val="24"/>
                <w:szCs w:val="24"/>
                <w:lang w:eastAsia="bg-BG"/>
              </w:rPr>
              <w:t>източен обход</w:t>
            </w:r>
          </w:p>
        </w:tc>
        <w:tc>
          <w:tcPr>
            <w:tcW w:w="2410" w:type="dxa"/>
            <w:shd w:val="clear" w:color="auto" w:fill="auto"/>
            <w:vAlign w:val="center"/>
            <w:hideMark/>
          </w:tcPr>
          <w:p w14:paraId="160C923B" w14:textId="55025304"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 xml:space="preserve">2 </w:t>
            </w:r>
            <w:r w:rsidR="005C27FD" w:rsidRPr="00377697">
              <w:rPr>
                <w:rFonts w:ascii="Times New Roman" w:eastAsia="Times New Roman" w:hAnsi="Times New Roman" w:cs="Times New Roman"/>
                <w:color w:val="000000"/>
                <w:sz w:val="24"/>
                <w:szCs w:val="24"/>
                <w:lang w:eastAsia="bg-BG"/>
              </w:rPr>
              <w:t>03</w:t>
            </w:r>
            <w:r w:rsidR="005C27FD">
              <w:rPr>
                <w:rFonts w:ascii="Times New Roman" w:eastAsia="Times New Roman" w:hAnsi="Times New Roman" w:cs="Times New Roman"/>
                <w:color w:val="000000"/>
                <w:sz w:val="24"/>
                <w:szCs w:val="24"/>
                <w:lang w:eastAsia="bg-BG"/>
              </w:rPr>
              <w:t>3</w:t>
            </w:r>
          </w:p>
        </w:tc>
      </w:tr>
      <w:tr w:rsidR="00377697" w:rsidRPr="00377697" w14:paraId="5F619CA0" w14:textId="77777777" w:rsidTr="005E3E3A">
        <w:trPr>
          <w:trHeight w:val="330"/>
        </w:trPr>
        <w:tc>
          <w:tcPr>
            <w:tcW w:w="640" w:type="dxa"/>
            <w:shd w:val="clear" w:color="auto" w:fill="auto"/>
            <w:vAlign w:val="center"/>
            <w:hideMark/>
          </w:tcPr>
          <w:p w14:paraId="2BAB8EDC"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9.</w:t>
            </w:r>
          </w:p>
        </w:tc>
        <w:tc>
          <w:tcPr>
            <w:tcW w:w="6311" w:type="dxa"/>
            <w:shd w:val="clear" w:color="auto" w:fill="auto"/>
            <w:vAlign w:val="center"/>
            <w:hideMark/>
          </w:tcPr>
          <w:p w14:paraId="6F945421"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ХТС</w:t>
            </w:r>
          </w:p>
        </w:tc>
        <w:tc>
          <w:tcPr>
            <w:tcW w:w="2410" w:type="dxa"/>
            <w:shd w:val="clear" w:color="auto" w:fill="auto"/>
            <w:vAlign w:val="center"/>
            <w:hideMark/>
          </w:tcPr>
          <w:p w14:paraId="286C5766"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12 911 230</w:t>
            </w:r>
          </w:p>
        </w:tc>
      </w:tr>
      <w:tr w:rsidR="00377697" w:rsidRPr="00377697" w14:paraId="7AB1F1D1" w14:textId="77777777" w:rsidTr="005E3E3A">
        <w:trPr>
          <w:trHeight w:val="330"/>
        </w:trPr>
        <w:tc>
          <w:tcPr>
            <w:tcW w:w="640" w:type="dxa"/>
            <w:shd w:val="clear" w:color="auto" w:fill="auto"/>
            <w:vAlign w:val="center"/>
            <w:hideMark/>
          </w:tcPr>
          <w:p w14:paraId="3EC28549"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10.</w:t>
            </w:r>
          </w:p>
        </w:tc>
        <w:tc>
          <w:tcPr>
            <w:tcW w:w="6311" w:type="dxa"/>
            <w:shd w:val="clear" w:color="auto" w:fill="auto"/>
            <w:vAlign w:val="center"/>
            <w:hideMark/>
          </w:tcPr>
          <w:p w14:paraId="47800F38" w14:textId="23A95484"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жп</w:t>
            </w:r>
          </w:p>
        </w:tc>
        <w:tc>
          <w:tcPr>
            <w:tcW w:w="2410" w:type="dxa"/>
            <w:shd w:val="clear" w:color="auto" w:fill="auto"/>
            <w:vAlign w:val="center"/>
            <w:hideMark/>
          </w:tcPr>
          <w:p w14:paraId="16D4BF0C"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1 602 368</w:t>
            </w:r>
          </w:p>
        </w:tc>
      </w:tr>
      <w:tr w:rsidR="00377697" w:rsidRPr="00377697" w14:paraId="3DC7AEFD" w14:textId="77777777" w:rsidTr="005E3E3A">
        <w:trPr>
          <w:trHeight w:val="330"/>
        </w:trPr>
        <w:tc>
          <w:tcPr>
            <w:tcW w:w="640" w:type="dxa"/>
            <w:shd w:val="clear" w:color="auto" w:fill="auto"/>
            <w:vAlign w:val="center"/>
            <w:hideMark/>
          </w:tcPr>
          <w:p w14:paraId="1796E38D" w14:textId="77777777" w:rsidR="00377697" w:rsidRPr="00F97604" w:rsidRDefault="00377697" w:rsidP="00377697">
            <w:pPr>
              <w:spacing w:after="0" w:line="240" w:lineRule="auto"/>
              <w:jc w:val="both"/>
              <w:rPr>
                <w:rFonts w:ascii="Times New Roman" w:eastAsia="Times New Roman" w:hAnsi="Times New Roman" w:cs="Times New Roman"/>
                <w:sz w:val="24"/>
                <w:szCs w:val="24"/>
                <w:lang w:eastAsia="bg-BG"/>
              </w:rPr>
            </w:pPr>
            <w:r w:rsidRPr="00F97604">
              <w:rPr>
                <w:rFonts w:ascii="Times New Roman" w:eastAsia="Times New Roman" w:hAnsi="Times New Roman" w:cs="Times New Roman"/>
                <w:sz w:val="24"/>
                <w:szCs w:val="24"/>
                <w:lang w:eastAsia="bg-BG"/>
              </w:rPr>
              <w:t>11.</w:t>
            </w:r>
          </w:p>
        </w:tc>
        <w:tc>
          <w:tcPr>
            <w:tcW w:w="6311" w:type="dxa"/>
            <w:shd w:val="clear" w:color="auto" w:fill="auto"/>
            <w:vAlign w:val="center"/>
            <w:hideMark/>
          </w:tcPr>
          <w:p w14:paraId="12A45F2F" w14:textId="4AA9D996" w:rsidR="00377697" w:rsidRPr="00F97604" w:rsidRDefault="00377697" w:rsidP="00377697">
            <w:pPr>
              <w:spacing w:after="0" w:line="240" w:lineRule="auto"/>
              <w:jc w:val="both"/>
              <w:rPr>
                <w:rFonts w:ascii="Times New Roman" w:eastAsia="Times New Roman" w:hAnsi="Times New Roman" w:cs="Times New Roman"/>
                <w:sz w:val="24"/>
                <w:szCs w:val="24"/>
                <w:lang w:eastAsia="bg-BG"/>
              </w:rPr>
            </w:pPr>
            <w:r w:rsidRPr="00F97604">
              <w:rPr>
                <w:rFonts w:ascii="Times New Roman" w:eastAsia="Times New Roman" w:hAnsi="Times New Roman" w:cs="Times New Roman"/>
                <w:sz w:val="24"/>
                <w:szCs w:val="24"/>
                <w:lang w:eastAsia="bg-BG"/>
              </w:rPr>
              <w:t>Подкранови пътища</w:t>
            </w:r>
          </w:p>
        </w:tc>
        <w:tc>
          <w:tcPr>
            <w:tcW w:w="2410" w:type="dxa"/>
            <w:shd w:val="clear" w:color="auto" w:fill="auto"/>
            <w:vAlign w:val="center"/>
            <w:hideMark/>
          </w:tcPr>
          <w:p w14:paraId="46E44213" w14:textId="77777777" w:rsidR="00377697" w:rsidRPr="00F97604" w:rsidRDefault="00377697" w:rsidP="00377697">
            <w:pPr>
              <w:spacing w:after="0" w:line="240" w:lineRule="auto"/>
              <w:jc w:val="right"/>
              <w:rPr>
                <w:rFonts w:ascii="Times New Roman" w:eastAsia="Times New Roman" w:hAnsi="Times New Roman" w:cs="Times New Roman"/>
                <w:sz w:val="24"/>
                <w:szCs w:val="24"/>
                <w:lang w:eastAsia="bg-BG"/>
              </w:rPr>
            </w:pPr>
            <w:r w:rsidRPr="00F97604">
              <w:rPr>
                <w:rFonts w:ascii="Times New Roman" w:eastAsia="Times New Roman" w:hAnsi="Times New Roman" w:cs="Times New Roman"/>
                <w:sz w:val="24"/>
                <w:szCs w:val="24"/>
                <w:lang w:eastAsia="bg-BG"/>
              </w:rPr>
              <w:t>494 083</w:t>
            </w:r>
          </w:p>
        </w:tc>
      </w:tr>
      <w:tr w:rsidR="00377697" w:rsidRPr="00377697" w14:paraId="747204E2" w14:textId="77777777" w:rsidTr="005E3E3A">
        <w:trPr>
          <w:trHeight w:val="330"/>
        </w:trPr>
        <w:tc>
          <w:tcPr>
            <w:tcW w:w="640" w:type="dxa"/>
            <w:shd w:val="clear" w:color="auto" w:fill="auto"/>
            <w:vAlign w:val="center"/>
            <w:hideMark/>
          </w:tcPr>
          <w:p w14:paraId="309102D1"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12.</w:t>
            </w:r>
          </w:p>
        </w:tc>
        <w:tc>
          <w:tcPr>
            <w:tcW w:w="6311" w:type="dxa"/>
            <w:shd w:val="clear" w:color="auto" w:fill="auto"/>
            <w:vAlign w:val="center"/>
            <w:hideMark/>
          </w:tcPr>
          <w:p w14:paraId="4625DCC6" w14:textId="3EB7749B"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Настилки</w:t>
            </w:r>
          </w:p>
        </w:tc>
        <w:tc>
          <w:tcPr>
            <w:tcW w:w="2410" w:type="dxa"/>
            <w:shd w:val="clear" w:color="auto" w:fill="auto"/>
            <w:vAlign w:val="center"/>
            <w:hideMark/>
          </w:tcPr>
          <w:p w14:paraId="35937165"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2 203 945</w:t>
            </w:r>
          </w:p>
        </w:tc>
      </w:tr>
      <w:tr w:rsidR="00377697" w:rsidRPr="00377697" w14:paraId="2D4FA5DA" w14:textId="77777777" w:rsidTr="005E3E3A">
        <w:trPr>
          <w:trHeight w:val="330"/>
        </w:trPr>
        <w:tc>
          <w:tcPr>
            <w:tcW w:w="640" w:type="dxa"/>
            <w:shd w:val="clear" w:color="auto" w:fill="auto"/>
            <w:vAlign w:val="center"/>
            <w:hideMark/>
          </w:tcPr>
          <w:p w14:paraId="55324018"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13.</w:t>
            </w:r>
          </w:p>
        </w:tc>
        <w:tc>
          <w:tcPr>
            <w:tcW w:w="6311" w:type="dxa"/>
            <w:shd w:val="clear" w:color="auto" w:fill="auto"/>
            <w:vAlign w:val="center"/>
            <w:hideMark/>
          </w:tcPr>
          <w:p w14:paraId="03D1CB70" w14:textId="7B72FAA2"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Водопровод</w:t>
            </w:r>
          </w:p>
        </w:tc>
        <w:tc>
          <w:tcPr>
            <w:tcW w:w="2410" w:type="dxa"/>
            <w:shd w:val="clear" w:color="auto" w:fill="auto"/>
            <w:vAlign w:val="center"/>
            <w:hideMark/>
          </w:tcPr>
          <w:p w14:paraId="22763EB0"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123 823</w:t>
            </w:r>
          </w:p>
        </w:tc>
      </w:tr>
      <w:tr w:rsidR="00377697" w:rsidRPr="00377697" w14:paraId="4395DB7E" w14:textId="77777777" w:rsidTr="005E3E3A">
        <w:trPr>
          <w:trHeight w:val="330"/>
        </w:trPr>
        <w:tc>
          <w:tcPr>
            <w:tcW w:w="640" w:type="dxa"/>
            <w:shd w:val="clear" w:color="auto" w:fill="auto"/>
            <w:vAlign w:val="center"/>
            <w:hideMark/>
          </w:tcPr>
          <w:p w14:paraId="639A73B6"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14</w:t>
            </w:r>
          </w:p>
        </w:tc>
        <w:tc>
          <w:tcPr>
            <w:tcW w:w="6311" w:type="dxa"/>
            <w:shd w:val="clear" w:color="auto" w:fill="auto"/>
            <w:vAlign w:val="center"/>
            <w:hideMark/>
          </w:tcPr>
          <w:p w14:paraId="3755ECF4" w14:textId="1B5A95F9"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Отводняване</w:t>
            </w:r>
          </w:p>
        </w:tc>
        <w:tc>
          <w:tcPr>
            <w:tcW w:w="2410" w:type="dxa"/>
            <w:shd w:val="clear" w:color="auto" w:fill="auto"/>
            <w:vAlign w:val="center"/>
            <w:hideMark/>
          </w:tcPr>
          <w:p w14:paraId="76700C54"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277 481</w:t>
            </w:r>
          </w:p>
        </w:tc>
      </w:tr>
      <w:tr w:rsidR="00377697" w:rsidRPr="00377697" w14:paraId="11EF02BC" w14:textId="77777777" w:rsidTr="005E3E3A">
        <w:trPr>
          <w:trHeight w:val="330"/>
        </w:trPr>
        <w:tc>
          <w:tcPr>
            <w:tcW w:w="640" w:type="dxa"/>
            <w:shd w:val="clear" w:color="auto" w:fill="auto"/>
            <w:vAlign w:val="center"/>
            <w:hideMark/>
          </w:tcPr>
          <w:p w14:paraId="671236AE"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lastRenderedPageBreak/>
              <w:t>15</w:t>
            </w:r>
          </w:p>
        </w:tc>
        <w:tc>
          <w:tcPr>
            <w:tcW w:w="6311" w:type="dxa"/>
            <w:shd w:val="clear" w:color="auto" w:fill="auto"/>
            <w:vAlign w:val="center"/>
            <w:hideMark/>
          </w:tcPr>
          <w:p w14:paraId="40C89D1C" w14:textId="42914293"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Електро</w:t>
            </w:r>
          </w:p>
        </w:tc>
        <w:tc>
          <w:tcPr>
            <w:tcW w:w="2410" w:type="dxa"/>
            <w:shd w:val="clear" w:color="auto" w:fill="auto"/>
            <w:vAlign w:val="center"/>
            <w:hideMark/>
          </w:tcPr>
          <w:p w14:paraId="6B40043A" w14:textId="77777777" w:rsidR="00377697" w:rsidRPr="00377697" w:rsidRDefault="00377697" w:rsidP="00377697">
            <w:pPr>
              <w:spacing w:after="0" w:line="240" w:lineRule="auto"/>
              <w:jc w:val="right"/>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270 798</w:t>
            </w:r>
          </w:p>
        </w:tc>
      </w:tr>
      <w:tr w:rsidR="00377697" w:rsidRPr="00377697" w14:paraId="6F45B224" w14:textId="77777777" w:rsidTr="005E3E3A">
        <w:trPr>
          <w:trHeight w:val="330"/>
        </w:trPr>
        <w:tc>
          <w:tcPr>
            <w:tcW w:w="640" w:type="dxa"/>
            <w:shd w:val="clear" w:color="auto" w:fill="auto"/>
            <w:vAlign w:val="center"/>
            <w:hideMark/>
          </w:tcPr>
          <w:p w14:paraId="19489BE0" w14:textId="77777777" w:rsidR="00377697" w:rsidRPr="00377697" w:rsidRDefault="00377697" w:rsidP="00377697">
            <w:pPr>
              <w:spacing w:after="0" w:line="240" w:lineRule="auto"/>
              <w:jc w:val="both"/>
              <w:rPr>
                <w:rFonts w:ascii="Times New Roman" w:eastAsia="Times New Roman" w:hAnsi="Times New Roman" w:cs="Times New Roman"/>
                <w:color w:val="000000"/>
                <w:sz w:val="24"/>
                <w:szCs w:val="24"/>
                <w:lang w:eastAsia="bg-BG"/>
              </w:rPr>
            </w:pPr>
            <w:r w:rsidRPr="00377697">
              <w:rPr>
                <w:rFonts w:ascii="Times New Roman" w:eastAsia="Times New Roman" w:hAnsi="Times New Roman" w:cs="Times New Roman"/>
                <w:color w:val="000000"/>
                <w:sz w:val="24"/>
                <w:szCs w:val="24"/>
                <w:lang w:eastAsia="bg-BG"/>
              </w:rPr>
              <w:t> </w:t>
            </w:r>
          </w:p>
        </w:tc>
        <w:tc>
          <w:tcPr>
            <w:tcW w:w="6311" w:type="dxa"/>
            <w:shd w:val="clear" w:color="auto" w:fill="auto"/>
            <w:vAlign w:val="center"/>
            <w:hideMark/>
          </w:tcPr>
          <w:p w14:paraId="11908EFC" w14:textId="77777777" w:rsidR="00377697" w:rsidRPr="00377697" w:rsidRDefault="00377697" w:rsidP="00377697">
            <w:pPr>
              <w:spacing w:after="0" w:line="240" w:lineRule="auto"/>
              <w:jc w:val="both"/>
              <w:rPr>
                <w:rFonts w:ascii="Times New Roman" w:eastAsia="Times New Roman" w:hAnsi="Times New Roman" w:cs="Times New Roman"/>
                <w:b/>
                <w:bCs/>
                <w:color w:val="000000"/>
                <w:sz w:val="24"/>
                <w:szCs w:val="24"/>
                <w:lang w:eastAsia="bg-BG"/>
              </w:rPr>
            </w:pPr>
            <w:r w:rsidRPr="00377697">
              <w:rPr>
                <w:rFonts w:ascii="Times New Roman" w:eastAsia="Times New Roman" w:hAnsi="Times New Roman" w:cs="Times New Roman"/>
                <w:b/>
                <w:bCs/>
                <w:color w:val="000000"/>
                <w:sz w:val="24"/>
                <w:szCs w:val="24"/>
                <w:lang w:eastAsia="bg-BG"/>
              </w:rPr>
              <w:t>ОБЩО</w:t>
            </w:r>
          </w:p>
        </w:tc>
        <w:tc>
          <w:tcPr>
            <w:tcW w:w="2410" w:type="dxa"/>
            <w:shd w:val="clear" w:color="auto" w:fill="auto"/>
            <w:vAlign w:val="center"/>
            <w:hideMark/>
          </w:tcPr>
          <w:p w14:paraId="71CA0C45" w14:textId="77777777" w:rsidR="00377697" w:rsidRPr="00377697" w:rsidRDefault="00377697" w:rsidP="00377697">
            <w:pPr>
              <w:spacing w:after="0" w:line="240" w:lineRule="auto"/>
              <w:jc w:val="right"/>
              <w:rPr>
                <w:rFonts w:ascii="Times New Roman" w:eastAsia="Times New Roman" w:hAnsi="Times New Roman" w:cs="Times New Roman"/>
                <w:b/>
                <w:bCs/>
                <w:color w:val="000000"/>
                <w:sz w:val="24"/>
                <w:szCs w:val="24"/>
                <w:lang w:eastAsia="bg-BG"/>
              </w:rPr>
            </w:pPr>
            <w:r w:rsidRPr="00377697">
              <w:rPr>
                <w:rFonts w:ascii="Times New Roman" w:eastAsia="Times New Roman" w:hAnsi="Times New Roman" w:cs="Times New Roman"/>
                <w:b/>
                <w:bCs/>
                <w:color w:val="000000"/>
                <w:sz w:val="24"/>
                <w:szCs w:val="24"/>
                <w:lang w:eastAsia="bg-BG"/>
              </w:rPr>
              <w:t>22 203 118</w:t>
            </w:r>
            <w:bookmarkEnd w:id="19"/>
          </w:p>
        </w:tc>
      </w:tr>
    </w:tbl>
    <w:p w14:paraId="7ABC0532" w14:textId="77777777" w:rsidR="007F6C73" w:rsidRPr="00DF29F3" w:rsidRDefault="007F6C73" w:rsidP="007F6C73">
      <w:pPr>
        <w:ind w:firstLine="708"/>
        <w:jc w:val="both"/>
        <w:rPr>
          <w:rFonts w:ascii="Times New Roman" w:hAnsi="Times New Roman" w:cs="Times New Roman"/>
          <w:i/>
        </w:rPr>
      </w:pPr>
      <w:r w:rsidRPr="00DF29F3">
        <w:rPr>
          <w:rFonts w:ascii="Times New Roman" w:hAnsi="Times New Roman" w:cs="Times New Roman"/>
          <w:i/>
        </w:rPr>
        <w:t>Източник:</w:t>
      </w:r>
      <w:r w:rsidRPr="00DF29F3">
        <w:rPr>
          <w:rFonts w:ascii="Times New Roman" w:hAnsi="Times New Roman" w:cs="Times New Roman"/>
          <w:i/>
        </w:rPr>
        <w:tab/>
        <w:t xml:space="preserve">ПП </w:t>
      </w:r>
    </w:p>
    <w:p w14:paraId="1A2047CD" w14:textId="45C6C609" w:rsidR="001F489B" w:rsidRPr="00DF29F3" w:rsidRDefault="004D5A5E" w:rsidP="005A52C5">
      <w:pPr>
        <w:pStyle w:val="ListParagraph"/>
        <w:numPr>
          <w:ilvl w:val="0"/>
          <w:numId w:val="6"/>
        </w:numPr>
        <w:tabs>
          <w:tab w:val="left" w:pos="567"/>
        </w:tabs>
        <w:ind w:left="284" w:hanging="284"/>
        <w:jc w:val="both"/>
        <w:rPr>
          <w:rFonts w:ascii="Times New Roman" w:hAnsi="Times New Roman" w:cs="Times New Roman"/>
          <w:sz w:val="24"/>
          <w:szCs w:val="24"/>
        </w:rPr>
      </w:pPr>
      <w:r w:rsidRPr="00DF29F3">
        <w:rPr>
          <w:rFonts w:ascii="Times New Roman" w:hAnsi="Times New Roman" w:cs="Times New Roman"/>
          <w:sz w:val="24"/>
          <w:szCs w:val="24"/>
        </w:rPr>
        <w:t xml:space="preserve">В </w:t>
      </w:r>
      <w:r w:rsidR="00CA623F">
        <w:rPr>
          <w:rFonts w:ascii="Times New Roman" w:hAnsi="Times New Roman" w:cs="Times New Roman"/>
          <w:sz w:val="24"/>
          <w:szCs w:val="24"/>
        </w:rPr>
        <w:t>а</w:t>
      </w:r>
      <w:r w:rsidR="00CA623F" w:rsidRPr="00DF29F3">
        <w:rPr>
          <w:rFonts w:ascii="Times New Roman" w:hAnsi="Times New Roman" w:cs="Times New Roman"/>
          <w:sz w:val="24"/>
          <w:szCs w:val="24"/>
        </w:rPr>
        <w:t xml:space="preserve">нализа </w:t>
      </w:r>
      <w:r w:rsidRPr="00DF29F3">
        <w:rPr>
          <w:rFonts w:ascii="Times New Roman" w:hAnsi="Times New Roman" w:cs="Times New Roman"/>
          <w:sz w:val="24"/>
          <w:szCs w:val="24"/>
        </w:rPr>
        <w:t>разходи–ползи</w:t>
      </w:r>
      <w:r w:rsidR="00CA623F">
        <w:rPr>
          <w:rFonts w:ascii="Times New Roman" w:hAnsi="Times New Roman" w:cs="Times New Roman"/>
          <w:sz w:val="24"/>
          <w:szCs w:val="24"/>
        </w:rPr>
        <w:t xml:space="preserve"> на проекта </w:t>
      </w:r>
      <w:r w:rsidRPr="00DF29F3">
        <w:rPr>
          <w:rFonts w:ascii="Times New Roman" w:hAnsi="Times New Roman" w:cs="Times New Roman"/>
          <w:sz w:val="24"/>
          <w:szCs w:val="24"/>
        </w:rPr>
        <w:t xml:space="preserve">структурата на разходите е трансформирана във вид, който съответства на изискванията за изготвяне на АРП, като са добавени присъщи и необходими </w:t>
      </w:r>
      <w:r w:rsidRPr="00B501AD">
        <w:rPr>
          <w:rFonts w:ascii="Times New Roman" w:hAnsi="Times New Roman" w:cs="Times New Roman"/>
          <w:sz w:val="24"/>
          <w:szCs w:val="24"/>
        </w:rPr>
        <w:t>категории разходи за изпълнението на инфраструктурен проект, финансиран по ПТС</w:t>
      </w:r>
      <w:r w:rsidRPr="009170E7">
        <w:rPr>
          <w:rFonts w:ascii="Times New Roman" w:hAnsi="Times New Roman" w:cs="Times New Roman"/>
          <w:sz w:val="24"/>
          <w:szCs w:val="24"/>
        </w:rPr>
        <w:t xml:space="preserve">.  </w:t>
      </w:r>
      <w:r w:rsidR="001F489B" w:rsidRPr="009170E7">
        <w:rPr>
          <w:rFonts w:ascii="Times New Roman" w:hAnsi="Times New Roman" w:cs="Times New Roman"/>
          <w:sz w:val="24"/>
          <w:szCs w:val="24"/>
        </w:rPr>
        <w:t>В т.</w:t>
      </w:r>
      <w:r w:rsidR="00A9769D" w:rsidRPr="009170E7">
        <w:rPr>
          <w:rFonts w:ascii="Times New Roman" w:hAnsi="Times New Roman" w:cs="Times New Roman"/>
          <w:sz w:val="24"/>
          <w:szCs w:val="24"/>
        </w:rPr>
        <w:t>5</w:t>
      </w:r>
      <w:r w:rsidR="001F489B" w:rsidRPr="009170E7">
        <w:rPr>
          <w:rFonts w:ascii="Times New Roman" w:hAnsi="Times New Roman" w:cs="Times New Roman"/>
          <w:sz w:val="24"/>
          <w:szCs w:val="24"/>
        </w:rPr>
        <w:t xml:space="preserve">.3 на АРП по проекта е представена информация за </w:t>
      </w:r>
      <w:bookmarkStart w:id="20" w:name="_Toc13831914"/>
      <w:bookmarkStart w:id="21" w:name="_Toc14688128"/>
      <w:r w:rsidR="001F489B" w:rsidRPr="009170E7">
        <w:rPr>
          <w:rFonts w:ascii="Times New Roman" w:hAnsi="Times New Roman" w:cs="Times New Roman"/>
          <w:sz w:val="24"/>
          <w:szCs w:val="24"/>
        </w:rPr>
        <w:t>определяне на пълните инвестиционни разходи и програма за изпълнение</w:t>
      </w:r>
      <w:bookmarkEnd w:id="20"/>
      <w:bookmarkEnd w:id="21"/>
      <w:r w:rsidR="001F489B" w:rsidRPr="009170E7">
        <w:rPr>
          <w:rFonts w:ascii="Times New Roman" w:hAnsi="Times New Roman" w:cs="Times New Roman"/>
          <w:sz w:val="24"/>
          <w:szCs w:val="24"/>
        </w:rPr>
        <w:t xml:space="preserve"> на проекта като цяло. В таблица </w:t>
      </w:r>
      <w:r w:rsidR="00CA623F" w:rsidRPr="009170E7">
        <w:rPr>
          <w:rFonts w:ascii="Times New Roman" w:hAnsi="Times New Roman" w:cs="Times New Roman"/>
          <w:sz w:val="24"/>
          <w:szCs w:val="24"/>
        </w:rPr>
        <w:t xml:space="preserve">12 </w:t>
      </w:r>
      <w:r w:rsidR="007F6C73" w:rsidRPr="009170E7">
        <w:rPr>
          <w:rFonts w:ascii="Times New Roman" w:hAnsi="Times New Roman" w:cs="Times New Roman"/>
          <w:sz w:val="24"/>
          <w:szCs w:val="24"/>
        </w:rPr>
        <w:t>на АРП</w:t>
      </w:r>
      <w:r w:rsidR="001F489B" w:rsidRPr="009170E7">
        <w:rPr>
          <w:rFonts w:ascii="Times New Roman" w:hAnsi="Times New Roman" w:cs="Times New Roman"/>
          <w:sz w:val="24"/>
          <w:szCs w:val="24"/>
        </w:rPr>
        <w:t xml:space="preserve"> са представени необходимите разходи за изпълнението на проекта в съответствие с изискванията за финансиране по </w:t>
      </w:r>
      <w:r w:rsidR="00E6496F" w:rsidRPr="009170E7">
        <w:rPr>
          <w:rFonts w:ascii="Times New Roman" w:hAnsi="Times New Roman" w:cs="Times New Roman"/>
          <w:sz w:val="24"/>
          <w:szCs w:val="24"/>
        </w:rPr>
        <w:t>ПТС</w:t>
      </w:r>
      <w:r w:rsidRPr="009170E7">
        <w:rPr>
          <w:rFonts w:ascii="Times New Roman" w:hAnsi="Times New Roman" w:cs="Times New Roman"/>
          <w:sz w:val="24"/>
          <w:szCs w:val="24"/>
        </w:rPr>
        <w:t xml:space="preserve">, където разходите от Таблица 1, по-горе, са представени като разходи </w:t>
      </w:r>
      <w:r w:rsidR="00E53F1B" w:rsidRPr="009170E7">
        <w:rPr>
          <w:rFonts w:ascii="Times New Roman" w:hAnsi="Times New Roman" w:cs="Times New Roman"/>
          <w:sz w:val="24"/>
          <w:szCs w:val="24"/>
        </w:rPr>
        <w:t>в категории „</w:t>
      </w:r>
      <w:r w:rsidR="00E53F1B" w:rsidRPr="009170E7">
        <w:rPr>
          <w:rFonts w:ascii="Times New Roman" w:eastAsia="Times New Roman" w:hAnsi="Times New Roman" w:cs="Times New Roman"/>
          <w:color w:val="000000"/>
          <w:sz w:val="24"/>
          <w:szCs w:val="24"/>
        </w:rPr>
        <w:t>Строителство</w:t>
      </w:r>
      <w:r w:rsidR="00E53F1B" w:rsidRPr="009170E7">
        <w:rPr>
          <w:rFonts w:ascii="Times New Roman" w:hAnsi="Times New Roman" w:cs="Times New Roman"/>
          <w:sz w:val="24"/>
          <w:szCs w:val="24"/>
        </w:rPr>
        <w:t>“</w:t>
      </w:r>
      <w:r w:rsidR="009B5084">
        <w:rPr>
          <w:rFonts w:ascii="Times New Roman" w:hAnsi="Times New Roman" w:cs="Times New Roman"/>
          <w:sz w:val="24"/>
          <w:szCs w:val="24"/>
        </w:rPr>
        <w:t>.</w:t>
      </w:r>
      <w:r w:rsidR="00DF29F3" w:rsidRPr="009170E7">
        <w:rPr>
          <w:rFonts w:ascii="Times New Roman" w:hAnsi="Times New Roman" w:cs="Times New Roman"/>
          <w:sz w:val="24"/>
          <w:szCs w:val="24"/>
        </w:rPr>
        <w:t xml:space="preserve"> </w:t>
      </w:r>
      <w:r w:rsidR="00EC5DE0" w:rsidRPr="009170E7">
        <w:rPr>
          <w:rFonts w:ascii="Times New Roman" w:hAnsi="Times New Roman" w:cs="Times New Roman"/>
          <w:sz w:val="24"/>
          <w:szCs w:val="24"/>
        </w:rPr>
        <w:t xml:space="preserve">В таблица </w:t>
      </w:r>
      <w:r w:rsidR="00CA623F" w:rsidRPr="009170E7">
        <w:rPr>
          <w:rFonts w:ascii="Times New Roman" w:hAnsi="Times New Roman" w:cs="Times New Roman"/>
          <w:sz w:val="24"/>
          <w:szCs w:val="24"/>
        </w:rPr>
        <w:t>14</w:t>
      </w:r>
      <w:r w:rsidR="00EC5DE0" w:rsidRPr="009170E7">
        <w:rPr>
          <w:rFonts w:ascii="Times New Roman" w:hAnsi="Times New Roman" w:cs="Times New Roman"/>
          <w:sz w:val="24"/>
          <w:szCs w:val="24"/>
        </w:rPr>
        <w:t>.</w:t>
      </w:r>
      <w:r w:rsidR="001F489B" w:rsidRPr="009170E7">
        <w:rPr>
          <w:rFonts w:ascii="Times New Roman" w:hAnsi="Times New Roman" w:cs="Times New Roman"/>
          <w:sz w:val="24"/>
          <w:szCs w:val="24"/>
        </w:rPr>
        <w:t xml:space="preserve"> </w:t>
      </w:r>
      <w:r w:rsidR="002055F3" w:rsidRPr="009170E7">
        <w:rPr>
          <w:rFonts w:ascii="Times New Roman" w:hAnsi="Times New Roman" w:cs="Times New Roman"/>
          <w:sz w:val="24"/>
          <w:szCs w:val="24"/>
        </w:rPr>
        <w:t xml:space="preserve">на АРП </w:t>
      </w:r>
      <w:r w:rsidR="001F489B" w:rsidRPr="009170E7">
        <w:rPr>
          <w:rFonts w:ascii="Times New Roman" w:hAnsi="Times New Roman" w:cs="Times New Roman"/>
          <w:sz w:val="24"/>
          <w:szCs w:val="24"/>
        </w:rPr>
        <w:t>е представен</w:t>
      </w:r>
      <w:r w:rsidR="00E6496F" w:rsidRPr="009170E7">
        <w:rPr>
          <w:rFonts w:ascii="Times New Roman" w:hAnsi="Times New Roman" w:cs="Times New Roman"/>
          <w:sz w:val="24"/>
          <w:szCs w:val="24"/>
        </w:rPr>
        <w:t>о</w:t>
      </w:r>
      <w:r w:rsidR="001F489B" w:rsidRPr="009170E7">
        <w:rPr>
          <w:rFonts w:ascii="Times New Roman" w:hAnsi="Times New Roman" w:cs="Times New Roman"/>
          <w:sz w:val="24"/>
          <w:szCs w:val="24"/>
        </w:rPr>
        <w:t xml:space="preserve"> годишното разпределение на тези разходи, което представлява </w:t>
      </w:r>
      <w:r w:rsidR="00E6496F" w:rsidRPr="009170E7">
        <w:rPr>
          <w:rFonts w:ascii="Times New Roman" w:hAnsi="Times New Roman" w:cs="Times New Roman"/>
          <w:sz w:val="24"/>
          <w:szCs w:val="24"/>
        </w:rPr>
        <w:t>финансовата</w:t>
      </w:r>
      <w:r w:rsidR="00E6496F" w:rsidRPr="00DF29F3">
        <w:rPr>
          <w:rFonts w:ascii="Times New Roman" w:hAnsi="Times New Roman" w:cs="Times New Roman"/>
          <w:sz w:val="24"/>
          <w:szCs w:val="24"/>
        </w:rPr>
        <w:t xml:space="preserve"> </w:t>
      </w:r>
      <w:r w:rsidR="001F489B" w:rsidRPr="00DF29F3">
        <w:rPr>
          <w:rFonts w:ascii="Times New Roman" w:hAnsi="Times New Roman" w:cs="Times New Roman"/>
          <w:sz w:val="24"/>
          <w:szCs w:val="24"/>
        </w:rPr>
        <w:t>програмата изпълнението на проекта.</w:t>
      </w:r>
      <w:r w:rsidRPr="00DF29F3">
        <w:rPr>
          <w:rFonts w:ascii="Times New Roman" w:hAnsi="Times New Roman" w:cs="Times New Roman"/>
          <w:sz w:val="24"/>
          <w:szCs w:val="24"/>
        </w:rPr>
        <w:t xml:space="preserve"> </w:t>
      </w:r>
    </w:p>
    <w:p w14:paraId="636F47E1" w14:textId="77777777" w:rsidR="005A52C5" w:rsidRPr="007E44C6" w:rsidRDefault="005A52C5" w:rsidP="005A52C5">
      <w:pPr>
        <w:pStyle w:val="ListParagraph"/>
        <w:tabs>
          <w:tab w:val="left" w:pos="567"/>
        </w:tabs>
        <w:ind w:left="284"/>
        <w:jc w:val="both"/>
        <w:rPr>
          <w:rFonts w:ascii="Times New Roman" w:hAnsi="Times New Roman" w:cs="Times New Roman"/>
          <w:sz w:val="24"/>
          <w:szCs w:val="24"/>
          <w:highlight w:val="yellow"/>
        </w:rPr>
      </w:pPr>
    </w:p>
    <w:p w14:paraId="26D46497" w14:textId="596F27AB" w:rsidR="009D2BEF" w:rsidRPr="009170E7" w:rsidRDefault="007F6C73" w:rsidP="009D2BEF">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9170E7">
        <w:rPr>
          <w:rFonts w:ascii="Times New Roman" w:hAnsi="Times New Roman" w:cs="Times New Roman"/>
          <w:sz w:val="24"/>
          <w:szCs w:val="24"/>
        </w:rPr>
        <w:t xml:space="preserve">Общата стойност на проектното предложение за финансиране по ПТС е в размер на </w:t>
      </w:r>
      <w:r w:rsidR="007E7F7F">
        <w:rPr>
          <w:rFonts w:ascii="Times New Roman" w:hAnsi="Times New Roman" w:cs="Times New Roman"/>
          <w:b/>
          <w:sz w:val="24"/>
          <w:szCs w:val="24"/>
        </w:rPr>
        <w:t>33 760 092</w:t>
      </w:r>
      <w:r w:rsidR="007E7F7F">
        <w:rPr>
          <w:rFonts w:ascii="Times New Roman" w:hAnsi="Times New Roman" w:cs="Times New Roman"/>
          <w:sz w:val="24"/>
          <w:szCs w:val="24"/>
        </w:rPr>
        <w:t xml:space="preserve"> </w:t>
      </w:r>
      <w:r w:rsidRPr="009170E7">
        <w:rPr>
          <w:rFonts w:ascii="Times New Roman" w:hAnsi="Times New Roman" w:cs="Times New Roman"/>
          <w:sz w:val="24"/>
          <w:szCs w:val="24"/>
        </w:rPr>
        <w:t>лв.</w:t>
      </w:r>
      <w:r w:rsidR="001216B0" w:rsidRPr="009170E7">
        <w:rPr>
          <w:rFonts w:ascii="Times New Roman" w:hAnsi="Times New Roman" w:cs="Times New Roman"/>
          <w:sz w:val="24"/>
          <w:szCs w:val="24"/>
        </w:rPr>
        <w:t xml:space="preserve"> Допусканията за определяне на разходите по проекта е представена в т. 5.3 и таблица 1</w:t>
      </w:r>
      <w:r w:rsidR="00CA623F" w:rsidRPr="009170E7">
        <w:rPr>
          <w:rFonts w:ascii="Times New Roman" w:hAnsi="Times New Roman" w:cs="Times New Roman"/>
          <w:sz w:val="24"/>
          <w:szCs w:val="24"/>
        </w:rPr>
        <w:t>2</w:t>
      </w:r>
      <w:r w:rsidR="001216B0" w:rsidRPr="009170E7">
        <w:rPr>
          <w:rFonts w:ascii="Times New Roman" w:hAnsi="Times New Roman" w:cs="Times New Roman"/>
          <w:sz w:val="24"/>
          <w:szCs w:val="24"/>
        </w:rPr>
        <w:t xml:space="preserve">  на АРП.</w:t>
      </w:r>
      <w:r w:rsidR="009D2BEF" w:rsidRPr="009170E7">
        <w:rPr>
          <w:rFonts w:ascii="Times New Roman" w:hAnsi="Times New Roman" w:cs="Times New Roman"/>
          <w:sz w:val="24"/>
          <w:szCs w:val="24"/>
        </w:rPr>
        <w:t xml:space="preserve"> </w:t>
      </w:r>
    </w:p>
    <w:p w14:paraId="2C66CCDA" w14:textId="77777777" w:rsidR="009D2BEF" w:rsidRPr="009170E7" w:rsidRDefault="009D2BEF" w:rsidP="005E3E3A">
      <w:pPr>
        <w:pStyle w:val="ListParagraph"/>
        <w:rPr>
          <w:rFonts w:ascii="Times New Roman" w:hAnsi="Times New Roman" w:cs="Times New Roman"/>
          <w:sz w:val="24"/>
          <w:szCs w:val="24"/>
        </w:rPr>
      </w:pPr>
    </w:p>
    <w:p w14:paraId="73DACFE7" w14:textId="0E9CC9C4" w:rsidR="009D2BEF" w:rsidRPr="009170E7" w:rsidRDefault="009D2BEF" w:rsidP="009D2BEF">
      <w:pPr>
        <w:pStyle w:val="ListParagraph"/>
        <w:numPr>
          <w:ilvl w:val="0"/>
          <w:numId w:val="6"/>
        </w:numPr>
        <w:tabs>
          <w:tab w:val="left" w:pos="567"/>
        </w:tabs>
        <w:spacing w:after="0"/>
        <w:ind w:left="284" w:hanging="284"/>
        <w:jc w:val="both"/>
        <w:rPr>
          <w:rFonts w:ascii="Times New Roman" w:hAnsi="Times New Roman" w:cs="Times New Roman"/>
          <w:i/>
          <w:iCs/>
          <w:sz w:val="24"/>
          <w:szCs w:val="24"/>
        </w:rPr>
      </w:pPr>
      <w:r w:rsidRPr="009170E7">
        <w:rPr>
          <w:rFonts w:ascii="Times New Roman" w:hAnsi="Times New Roman" w:cs="Times New Roman"/>
          <w:sz w:val="24"/>
          <w:szCs w:val="24"/>
        </w:rPr>
        <w:t xml:space="preserve">Преди прилагането на ограниченията и интензитета за финансиране по чл. 56в на ОРГО, като недопустими по ПТС се определят </w:t>
      </w:r>
      <w:r w:rsidRPr="009170E7">
        <w:rPr>
          <w:rFonts w:ascii="Times New Roman" w:hAnsi="Times New Roman" w:cs="Times New Roman"/>
          <w:b/>
          <w:bCs/>
          <w:sz w:val="24"/>
          <w:szCs w:val="24"/>
        </w:rPr>
        <w:t>възстановимия ДДС за ДППИ и разходите за подготовка на проекта</w:t>
      </w:r>
      <w:r w:rsidRPr="009170E7">
        <w:rPr>
          <w:rFonts w:ascii="Times New Roman" w:hAnsi="Times New Roman" w:cs="Times New Roman"/>
          <w:sz w:val="24"/>
          <w:szCs w:val="24"/>
        </w:rPr>
        <w:t xml:space="preserve">, които са финансирани по ОПТТИ  </w:t>
      </w:r>
      <w:r w:rsidRPr="009170E7">
        <w:rPr>
          <w:rFonts w:ascii="Times New Roman" w:hAnsi="Times New Roman" w:cs="Times New Roman"/>
          <w:i/>
          <w:iCs/>
          <w:sz w:val="24"/>
          <w:szCs w:val="24"/>
        </w:rPr>
        <w:t xml:space="preserve">(текстове 40-41 по-горе). </w:t>
      </w:r>
      <w:r w:rsidRPr="009170E7">
        <w:rPr>
          <w:rFonts w:ascii="Times New Roman" w:hAnsi="Times New Roman" w:cs="Times New Roman"/>
          <w:sz w:val="24"/>
          <w:szCs w:val="24"/>
        </w:rPr>
        <w:t xml:space="preserve">В резултат, общо допустимите разходи по проекта, преди прилагането на  ограниченията и интензитета за финансиране по чл. 56в на ОРГО, се определят </w:t>
      </w:r>
      <w:r w:rsidRPr="009170E7">
        <w:rPr>
          <w:rFonts w:ascii="Times New Roman" w:hAnsi="Times New Roman" w:cs="Times New Roman"/>
          <w:b/>
          <w:bCs/>
          <w:sz w:val="24"/>
          <w:szCs w:val="24"/>
        </w:rPr>
        <w:t xml:space="preserve">27 </w:t>
      </w:r>
      <w:r w:rsidR="009B5084">
        <w:rPr>
          <w:rFonts w:ascii="Times New Roman" w:hAnsi="Times New Roman" w:cs="Times New Roman"/>
          <w:b/>
          <w:bCs/>
          <w:sz w:val="24"/>
          <w:szCs w:val="24"/>
        </w:rPr>
        <w:t>9</w:t>
      </w:r>
      <w:r w:rsidRPr="009170E7">
        <w:rPr>
          <w:rFonts w:ascii="Times New Roman" w:hAnsi="Times New Roman" w:cs="Times New Roman"/>
          <w:b/>
          <w:bCs/>
          <w:sz w:val="24"/>
          <w:szCs w:val="24"/>
        </w:rPr>
        <w:t xml:space="preserve">56 </w:t>
      </w:r>
      <w:r w:rsidR="009B5084">
        <w:rPr>
          <w:rFonts w:ascii="Times New Roman" w:hAnsi="Times New Roman" w:cs="Times New Roman"/>
          <w:b/>
          <w:bCs/>
          <w:sz w:val="24"/>
          <w:szCs w:val="24"/>
        </w:rPr>
        <w:t>387</w:t>
      </w:r>
      <w:r w:rsidRPr="009170E7">
        <w:rPr>
          <w:rFonts w:ascii="Times New Roman" w:hAnsi="Times New Roman" w:cs="Times New Roman"/>
          <w:b/>
          <w:bCs/>
          <w:sz w:val="24"/>
          <w:szCs w:val="24"/>
        </w:rPr>
        <w:t xml:space="preserve"> </w:t>
      </w:r>
      <w:r w:rsidRPr="009170E7">
        <w:rPr>
          <w:rFonts w:ascii="Times New Roman" w:hAnsi="Times New Roman" w:cs="Times New Roman"/>
          <w:sz w:val="24"/>
          <w:szCs w:val="24"/>
        </w:rPr>
        <w:t>лв.</w:t>
      </w:r>
      <w:r w:rsidR="00DD044B" w:rsidRPr="009170E7">
        <w:rPr>
          <w:rFonts w:ascii="Times New Roman" w:hAnsi="Times New Roman" w:cs="Times New Roman"/>
          <w:sz w:val="24"/>
          <w:szCs w:val="24"/>
        </w:rPr>
        <w:t xml:space="preserve"> </w:t>
      </w:r>
      <w:r w:rsidR="00DD044B" w:rsidRPr="009170E7">
        <w:rPr>
          <w:rFonts w:ascii="Times New Roman" w:hAnsi="Times New Roman" w:cs="Times New Roman"/>
          <w:i/>
          <w:iCs/>
          <w:sz w:val="24"/>
          <w:szCs w:val="24"/>
        </w:rPr>
        <w:t>(таблица 13 на АРП).</w:t>
      </w:r>
    </w:p>
    <w:p w14:paraId="16E578E3" w14:textId="77777777" w:rsidR="009D188E" w:rsidRPr="00C957A0" w:rsidRDefault="009D188E" w:rsidP="009D188E">
      <w:pPr>
        <w:pStyle w:val="ListParagraph"/>
        <w:tabs>
          <w:tab w:val="left" w:pos="567"/>
        </w:tabs>
        <w:spacing w:after="0"/>
        <w:ind w:left="284"/>
        <w:jc w:val="both"/>
        <w:rPr>
          <w:rFonts w:ascii="Times New Roman" w:hAnsi="Times New Roman" w:cs="Times New Roman"/>
          <w:sz w:val="24"/>
          <w:szCs w:val="24"/>
        </w:rPr>
      </w:pPr>
    </w:p>
    <w:p w14:paraId="7C5B54F5" w14:textId="77777777" w:rsidR="009D188E" w:rsidRPr="00C957A0" w:rsidRDefault="009D188E" w:rsidP="009D188E">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Средствата от БФП, които ще бъдат отпуснати по Е</w:t>
      </w:r>
      <w:r w:rsidR="001A3FD0" w:rsidRPr="00C957A0">
        <w:rPr>
          <w:rFonts w:ascii="Times New Roman" w:hAnsi="Times New Roman" w:cs="Times New Roman"/>
          <w:sz w:val="24"/>
          <w:szCs w:val="24"/>
        </w:rPr>
        <w:t>ФРР</w:t>
      </w:r>
      <w:r w:rsidRPr="00C957A0">
        <w:rPr>
          <w:rFonts w:ascii="Times New Roman" w:hAnsi="Times New Roman" w:cs="Times New Roman"/>
          <w:sz w:val="24"/>
          <w:szCs w:val="24"/>
        </w:rPr>
        <w:t xml:space="preserve"> и други източници на публично финансиране ще се използват от ДППИ само със задачата да организира тръжните процедури за изпълнение на дейностите по проекта, ще ги трансферира към изпълнителите по проекта и няма да генерират приходи за ДППИ.</w:t>
      </w:r>
    </w:p>
    <w:p w14:paraId="56D7398F" w14:textId="77777777" w:rsidR="007F6C73" w:rsidRPr="00C957A0" w:rsidRDefault="007F6C73" w:rsidP="00093EAE">
      <w:pPr>
        <w:spacing w:after="0"/>
        <w:ind w:firstLine="708"/>
        <w:jc w:val="both"/>
        <w:rPr>
          <w:rFonts w:ascii="Times New Roman" w:hAnsi="Times New Roman" w:cs="Times New Roman"/>
        </w:rPr>
      </w:pPr>
    </w:p>
    <w:p w14:paraId="19C7F4D9" w14:textId="77777777" w:rsidR="007B5CE3" w:rsidRPr="00C957A0" w:rsidRDefault="007B5CE3" w:rsidP="00172A57">
      <w:pPr>
        <w:pStyle w:val="Heading3"/>
        <w:ind w:firstLine="567"/>
        <w:rPr>
          <w:rFonts w:ascii="Garamond" w:hAnsi="Garamond" w:cs="Times New Roman"/>
          <w:i/>
          <w:sz w:val="26"/>
          <w:szCs w:val="26"/>
        </w:rPr>
      </w:pPr>
      <w:bookmarkStart w:id="22" w:name="_Toc175722982"/>
      <w:r w:rsidRPr="00C957A0">
        <w:rPr>
          <w:rFonts w:ascii="Garamond" w:hAnsi="Garamond" w:cs="Times New Roman"/>
          <w:i/>
          <w:sz w:val="26"/>
          <w:szCs w:val="26"/>
        </w:rPr>
        <w:t>Етап „Експлоатация“</w:t>
      </w:r>
      <w:bookmarkEnd w:id="22"/>
    </w:p>
    <w:p w14:paraId="611F2CC0" w14:textId="42AA56FF" w:rsidR="00C63E92" w:rsidRPr="009170E7" w:rsidRDefault="005A52C5" w:rsidP="00A57E9A">
      <w:pPr>
        <w:pStyle w:val="ListParagraph"/>
        <w:numPr>
          <w:ilvl w:val="0"/>
          <w:numId w:val="6"/>
        </w:numPr>
        <w:tabs>
          <w:tab w:val="left" w:pos="567"/>
        </w:tabs>
        <w:spacing w:after="0"/>
        <w:ind w:left="284" w:hanging="284"/>
        <w:jc w:val="both"/>
        <w:rPr>
          <w:rFonts w:ascii="Times New Roman" w:hAnsi="Times New Roman" w:cs="Times New Roman"/>
          <w:iCs/>
          <w:sz w:val="24"/>
          <w:szCs w:val="24"/>
        </w:rPr>
      </w:pPr>
      <w:r w:rsidRPr="009170E7">
        <w:rPr>
          <w:rFonts w:ascii="Times New Roman" w:hAnsi="Times New Roman" w:cs="Times New Roman"/>
          <w:sz w:val="24"/>
          <w:szCs w:val="24"/>
        </w:rPr>
        <w:t xml:space="preserve">По време на етап експлоатация, </w:t>
      </w:r>
      <w:r w:rsidR="00796659" w:rsidRPr="009170E7">
        <w:rPr>
          <w:rFonts w:ascii="Times New Roman" w:hAnsi="Times New Roman" w:cs="Times New Roman"/>
          <w:sz w:val="24"/>
          <w:szCs w:val="24"/>
        </w:rPr>
        <w:t>концесионера</w:t>
      </w:r>
      <w:r w:rsidR="00375641" w:rsidRPr="009170E7">
        <w:rPr>
          <w:rFonts w:ascii="Times New Roman" w:hAnsi="Times New Roman" w:cs="Times New Roman"/>
          <w:sz w:val="24"/>
          <w:szCs w:val="24"/>
        </w:rPr>
        <w:t xml:space="preserve"> „Порт Инвест“ ЕООД</w:t>
      </w:r>
      <w:r w:rsidR="00796659" w:rsidRPr="009170E7">
        <w:rPr>
          <w:rFonts w:ascii="Times New Roman" w:hAnsi="Times New Roman" w:cs="Times New Roman"/>
          <w:sz w:val="24"/>
          <w:szCs w:val="24"/>
        </w:rPr>
        <w:t xml:space="preserve"> ще има присъщи разходи</w:t>
      </w:r>
      <w:r w:rsidR="00C63E92" w:rsidRPr="009170E7">
        <w:rPr>
          <w:rFonts w:ascii="Times New Roman" w:hAnsi="Times New Roman" w:cs="Times New Roman"/>
          <w:sz w:val="24"/>
          <w:szCs w:val="24"/>
          <w:vertAlign w:val="superscript"/>
        </w:rPr>
        <w:t>1</w:t>
      </w:r>
      <w:r w:rsidR="00C63E92" w:rsidRPr="009170E7">
        <w:rPr>
          <w:rFonts w:ascii="Times New Roman" w:hAnsi="Times New Roman" w:cs="Times New Roman"/>
          <w:sz w:val="24"/>
          <w:szCs w:val="24"/>
        </w:rPr>
        <w:t xml:space="preserve"> </w:t>
      </w:r>
      <w:r w:rsidR="00796659" w:rsidRPr="009170E7">
        <w:rPr>
          <w:rFonts w:ascii="Times New Roman" w:hAnsi="Times New Roman" w:cs="Times New Roman"/>
          <w:sz w:val="24"/>
          <w:szCs w:val="24"/>
        </w:rPr>
        <w:t>за експлоатация</w:t>
      </w:r>
      <w:r w:rsidR="00C63E92" w:rsidRPr="009170E7">
        <w:rPr>
          <w:rFonts w:ascii="Times New Roman" w:hAnsi="Times New Roman" w:cs="Times New Roman"/>
          <w:sz w:val="24"/>
          <w:szCs w:val="24"/>
        </w:rPr>
        <w:t>,</w:t>
      </w:r>
      <w:r w:rsidR="00796659" w:rsidRPr="009170E7">
        <w:rPr>
          <w:rFonts w:ascii="Times New Roman" w:hAnsi="Times New Roman" w:cs="Times New Roman"/>
          <w:sz w:val="24"/>
          <w:szCs w:val="24"/>
        </w:rPr>
        <w:t xml:space="preserve"> поддръжка</w:t>
      </w:r>
      <w:r w:rsidR="00C63E92" w:rsidRPr="009170E7">
        <w:rPr>
          <w:rFonts w:ascii="Times New Roman" w:hAnsi="Times New Roman" w:cs="Times New Roman"/>
          <w:sz w:val="24"/>
          <w:szCs w:val="24"/>
        </w:rPr>
        <w:t xml:space="preserve"> и </w:t>
      </w:r>
      <w:r w:rsidR="00C63E92" w:rsidRPr="009170E7">
        <w:rPr>
          <w:rFonts w:ascii="Times New Roman" w:hAnsi="Times New Roman" w:cs="Times New Roman"/>
          <w:iCs/>
          <w:sz w:val="24"/>
          <w:szCs w:val="24"/>
        </w:rPr>
        <w:t>развитието на пристанищната инфраструктура и пристанищното оборудване на Пристанищен терминал Лом, съгласно  Инвестиционната програма.</w:t>
      </w:r>
    </w:p>
    <w:p w14:paraId="59402A89" w14:textId="77777777" w:rsidR="00375641" w:rsidRPr="009170E7" w:rsidRDefault="00375641" w:rsidP="00375641">
      <w:pPr>
        <w:pStyle w:val="ListParagraph"/>
        <w:tabs>
          <w:tab w:val="left" w:pos="567"/>
        </w:tabs>
        <w:spacing w:after="0"/>
        <w:ind w:left="284"/>
        <w:jc w:val="both"/>
        <w:rPr>
          <w:rFonts w:ascii="Times New Roman" w:hAnsi="Times New Roman" w:cs="Times New Roman"/>
          <w:sz w:val="24"/>
          <w:szCs w:val="24"/>
        </w:rPr>
      </w:pPr>
    </w:p>
    <w:p w14:paraId="0977C60E" w14:textId="07E5F518" w:rsidR="001F489B" w:rsidRPr="009170E7" w:rsidRDefault="001F489B" w:rsidP="00AD2843">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9170E7">
        <w:rPr>
          <w:rFonts w:ascii="Times New Roman" w:hAnsi="Times New Roman" w:cs="Times New Roman"/>
          <w:sz w:val="24"/>
          <w:szCs w:val="24"/>
        </w:rPr>
        <w:t xml:space="preserve">Допусканията за разходите за експлоатация и поддръжка по проекта са представени в т. </w:t>
      </w:r>
      <w:r w:rsidR="009F792D" w:rsidRPr="009170E7">
        <w:rPr>
          <w:rFonts w:ascii="Times New Roman" w:hAnsi="Times New Roman" w:cs="Times New Roman"/>
          <w:sz w:val="24"/>
          <w:szCs w:val="24"/>
        </w:rPr>
        <w:t>5</w:t>
      </w:r>
      <w:r w:rsidRPr="009170E7">
        <w:rPr>
          <w:rFonts w:ascii="Times New Roman" w:hAnsi="Times New Roman" w:cs="Times New Roman"/>
          <w:sz w:val="24"/>
          <w:szCs w:val="24"/>
        </w:rPr>
        <w:t>.</w:t>
      </w:r>
      <w:r w:rsidR="00134602" w:rsidRPr="009170E7">
        <w:rPr>
          <w:rFonts w:ascii="Times New Roman" w:hAnsi="Times New Roman" w:cs="Times New Roman"/>
          <w:sz w:val="24"/>
          <w:szCs w:val="24"/>
        </w:rPr>
        <w:t>5.</w:t>
      </w:r>
      <w:r w:rsidRPr="009170E7">
        <w:rPr>
          <w:rFonts w:ascii="Times New Roman" w:hAnsi="Times New Roman" w:cs="Times New Roman"/>
          <w:sz w:val="24"/>
          <w:szCs w:val="24"/>
        </w:rPr>
        <w:t xml:space="preserve"> от АРП.</w:t>
      </w:r>
    </w:p>
    <w:p w14:paraId="3A199FEE" w14:textId="77777777" w:rsidR="0069287B" w:rsidRPr="007E44C6" w:rsidRDefault="0069287B">
      <w:pPr>
        <w:rPr>
          <w:rFonts w:ascii="Times New Roman" w:hAnsi="Times New Roman" w:cs="Times New Roman"/>
          <w:i/>
          <w:highlight w:val="yellow"/>
        </w:rPr>
      </w:pPr>
      <w:r w:rsidRPr="007E44C6">
        <w:rPr>
          <w:rFonts w:ascii="Times New Roman" w:hAnsi="Times New Roman" w:cs="Times New Roman"/>
          <w:i/>
          <w:highlight w:val="yellow"/>
        </w:rPr>
        <w:br w:type="page"/>
      </w:r>
    </w:p>
    <w:p w14:paraId="0419479B" w14:textId="77777777" w:rsidR="00C60478" w:rsidRPr="00553ED5" w:rsidRDefault="00C60478" w:rsidP="0069287B">
      <w:pPr>
        <w:pStyle w:val="Heading1"/>
        <w:numPr>
          <w:ilvl w:val="0"/>
          <w:numId w:val="1"/>
        </w:numPr>
        <w:spacing w:after="240"/>
        <w:rPr>
          <w:rFonts w:ascii="Times New Roman" w:hAnsi="Times New Roman" w:cs="Times New Roman"/>
          <w:b/>
          <w:sz w:val="28"/>
          <w:szCs w:val="28"/>
        </w:rPr>
      </w:pPr>
      <w:bookmarkStart w:id="23" w:name="_Toc175722983"/>
      <w:r w:rsidRPr="00553ED5">
        <w:rPr>
          <w:rFonts w:ascii="Times New Roman" w:hAnsi="Times New Roman" w:cs="Times New Roman"/>
          <w:b/>
          <w:sz w:val="28"/>
          <w:szCs w:val="28"/>
        </w:rPr>
        <w:lastRenderedPageBreak/>
        <w:t>Държавни помощи</w:t>
      </w:r>
      <w:bookmarkEnd w:id="23"/>
      <w:r w:rsidRPr="00553ED5">
        <w:rPr>
          <w:rFonts w:ascii="Times New Roman" w:hAnsi="Times New Roman" w:cs="Times New Roman"/>
          <w:b/>
          <w:sz w:val="28"/>
          <w:szCs w:val="28"/>
        </w:rPr>
        <w:t xml:space="preserve"> </w:t>
      </w:r>
    </w:p>
    <w:p w14:paraId="58DCA620" w14:textId="77777777" w:rsidR="00C60478" w:rsidRPr="00553ED5" w:rsidRDefault="00C60478" w:rsidP="00C60478">
      <w:pPr>
        <w:pStyle w:val="Heading2"/>
        <w:numPr>
          <w:ilvl w:val="1"/>
          <w:numId w:val="1"/>
        </w:numPr>
        <w:rPr>
          <w:rFonts w:ascii="Times New Roman" w:hAnsi="Times New Roman" w:cs="Times New Roman"/>
          <w:b/>
          <w:color w:val="auto"/>
          <w:sz w:val="24"/>
          <w:szCs w:val="24"/>
        </w:rPr>
      </w:pPr>
      <w:bookmarkStart w:id="24" w:name="_Toc175722984"/>
      <w:r w:rsidRPr="00553ED5">
        <w:rPr>
          <w:rFonts w:ascii="Times New Roman" w:hAnsi="Times New Roman" w:cs="Times New Roman"/>
          <w:b/>
          <w:color w:val="auto"/>
          <w:sz w:val="24"/>
          <w:szCs w:val="24"/>
        </w:rPr>
        <w:t>Тест за държавна помощ</w:t>
      </w:r>
      <w:bookmarkEnd w:id="24"/>
    </w:p>
    <w:p w14:paraId="23DE08E5" w14:textId="4E684148" w:rsidR="00C60478" w:rsidRPr="00553ED5" w:rsidRDefault="000E1848" w:rsidP="000E1848">
      <w:pPr>
        <w:pStyle w:val="ListParagraph"/>
        <w:numPr>
          <w:ilvl w:val="0"/>
          <w:numId w:val="6"/>
        </w:numPr>
        <w:tabs>
          <w:tab w:val="left" w:pos="567"/>
        </w:tabs>
        <w:ind w:left="284" w:hanging="284"/>
        <w:jc w:val="both"/>
        <w:rPr>
          <w:rFonts w:ascii="Times New Roman" w:hAnsi="Times New Roman" w:cs="Times New Roman"/>
          <w:sz w:val="24"/>
          <w:szCs w:val="24"/>
        </w:rPr>
      </w:pPr>
      <w:r w:rsidRPr="00553ED5">
        <w:rPr>
          <w:rFonts w:ascii="Times New Roman" w:hAnsi="Times New Roman" w:cs="Times New Roman"/>
          <w:sz w:val="24"/>
          <w:szCs w:val="24"/>
        </w:rPr>
        <w:t xml:space="preserve">В </w:t>
      </w:r>
      <w:r w:rsidR="00093EAE" w:rsidRPr="00553ED5">
        <w:rPr>
          <w:rFonts w:ascii="Times New Roman" w:hAnsi="Times New Roman" w:cs="Times New Roman"/>
          <w:sz w:val="24"/>
          <w:szCs w:val="24"/>
        </w:rPr>
        <w:t>К</w:t>
      </w:r>
      <w:r w:rsidRPr="00553ED5">
        <w:rPr>
          <w:rFonts w:ascii="Times New Roman" w:hAnsi="Times New Roman" w:cs="Times New Roman"/>
          <w:sz w:val="24"/>
          <w:szCs w:val="24"/>
        </w:rPr>
        <w:t>ратки</w:t>
      </w:r>
      <w:r w:rsidR="005577A8">
        <w:rPr>
          <w:rFonts w:ascii="Times New Roman" w:hAnsi="Times New Roman" w:cs="Times New Roman"/>
          <w:sz w:val="24"/>
          <w:szCs w:val="24"/>
        </w:rPr>
        <w:t>те</w:t>
      </w:r>
      <w:r w:rsidRPr="00553ED5">
        <w:rPr>
          <w:rFonts w:ascii="Times New Roman" w:hAnsi="Times New Roman" w:cs="Times New Roman"/>
          <w:sz w:val="24"/>
          <w:szCs w:val="24"/>
        </w:rPr>
        <w:t xml:space="preserve"> анализ</w:t>
      </w:r>
      <w:r w:rsidR="005577A8">
        <w:rPr>
          <w:rFonts w:ascii="Times New Roman" w:hAnsi="Times New Roman" w:cs="Times New Roman"/>
          <w:sz w:val="24"/>
          <w:szCs w:val="24"/>
        </w:rPr>
        <w:t>и</w:t>
      </w:r>
      <w:r w:rsidRPr="00553ED5">
        <w:rPr>
          <w:rFonts w:ascii="Times New Roman" w:hAnsi="Times New Roman" w:cs="Times New Roman"/>
          <w:sz w:val="24"/>
          <w:szCs w:val="24"/>
        </w:rPr>
        <w:t xml:space="preserve"> за ДП към ПП</w:t>
      </w:r>
      <w:r w:rsidR="005577A8">
        <w:rPr>
          <w:rFonts w:ascii="Times New Roman" w:hAnsi="Times New Roman" w:cs="Times New Roman"/>
          <w:sz w:val="24"/>
          <w:szCs w:val="24"/>
        </w:rPr>
        <w:t xml:space="preserve"> и </w:t>
      </w:r>
      <w:r w:rsidR="00CC071F">
        <w:rPr>
          <w:rFonts w:ascii="Times New Roman" w:hAnsi="Times New Roman" w:cs="Times New Roman"/>
          <w:sz w:val="24"/>
          <w:szCs w:val="24"/>
        </w:rPr>
        <w:t xml:space="preserve">в </w:t>
      </w:r>
      <w:r w:rsidR="005577A8">
        <w:rPr>
          <w:rFonts w:ascii="Times New Roman" w:hAnsi="Times New Roman" w:cs="Times New Roman"/>
          <w:sz w:val="24"/>
          <w:szCs w:val="24"/>
        </w:rPr>
        <w:t>Приложение 11 на УК-П3</w:t>
      </w:r>
      <w:r w:rsidRPr="00553ED5">
        <w:rPr>
          <w:rFonts w:ascii="Times New Roman" w:hAnsi="Times New Roman" w:cs="Times New Roman"/>
          <w:sz w:val="24"/>
          <w:szCs w:val="24"/>
        </w:rPr>
        <w:t xml:space="preserve"> </w:t>
      </w:r>
      <w:r w:rsidR="005577A8">
        <w:rPr>
          <w:rFonts w:ascii="Times New Roman" w:hAnsi="Times New Roman" w:cs="Times New Roman"/>
          <w:sz w:val="24"/>
          <w:szCs w:val="24"/>
        </w:rPr>
        <w:t xml:space="preserve">са представени резултатите от </w:t>
      </w:r>
      <w:r w:rsidR="00C04455" w:rsidRPr="00553ED5">
        <w:rPr>
          <w:rFonts w:ascii="Times New Roman" w:hAnsi="Times New Roman" w:cs="Times New Roman"/>
          <w:sz w:val="24"/>
          <w:szCs w:val="24"/>
        </w:rPr>
        <w:t xml:space="preserve">извършен </w:t>
      </w:r>
      <w:r w:rsidR="00DD3DF2" w:rsidRPr="00553ED5">
        <w:rPr>
          <w:rFonts w:ascii="Times New Roman" w:hAnsi="Times New Roman" w:cs="Times New Roman"/>
          <w:sz w:val="24"/>
          <w:szCs w:val="24"/>
        </w:rPr>
        <w:t>Т</w:t>
      </w:r>
      <w:r w:rsidR="00C04455" w:rsidRPr="00553ED5">
        <w:rPr>
          <w:rFonts w:ascii="Times New Roman" w:hAnsi="Times New Roman" w:cs="Times New Roman"/>
          <w:sz w:val="24"/>
          <w:szCs w:val="24"/>
        </w:rPr>
        <w:t>ест за ДП</w:t>
      </w:r>
      <w:r w:rsidR="005577A8">
        <w:rPr>
          <w:rFonts w:ascii="Times New Roman" w:hAnsi="Times New Roman" w:cs="Times New Roman"/>
          <w:sz w:val="24"/>
          <w:szCs w:val="24"/>
        </w:rPr>
        <w:t xml:space="preserve"> по проекта</w:t>
      </w:r>
      <w:r w:rsidR="00C04455" w:rsidRPr="00553ED5">
        <w:rPr>
          <w:rFonts w:ascii="Times New Roman" w:hAnsi="Times New Roman" w:cs="Times New Roman"/>
          <w:sz w:val="24"/>
          <w:szCs w:val="24"/>
        </w:rPr>
        <w:t xml:space="preserve"> и в резултат е обосновано наличие на </w:t>
      </w:r>
      <w:r w:rsidRPr="00553ED5">
        <w:rPr>
          <w:rFonts w:ascii="Times New Roman" w:hAnsi="Times New Roman" w:cs="Times New Roman"/>
          <w:sz w:val="24"/>
          <w:szCs w:val="24"/>
        </w:rPr>
        <w:t>наличието на ДП при финансирането на проекта по ПТС с бенефициер ДППИ</w:t>
      </w:r>
      <w:r w:rsidR="00C04455" w:rsidRPr="00553ED5">
        <w:rPr>
          <w:rFonts w:ascii="Times New Roman" w:hAnsi="Times New Roman" w:cs="Times New Roman"/>
          <w:sz w:val="24"/>
          <w:szCs w:val="24"/>
        </w:rPr>
        <w:t>.</w:t>
      </w:r>
    </w:p>
    <w:p w14:paraId="180808EB" w14:textId="77777777" w:rsidR="006B1E65" w:rsidRPr="00553ED5" w:rsidRDefault="006B1E65" w:rsidP="006B1E65">
      <w:pPr>
        <w:pStyle w:val="ListParagraph"/>
        <w:tabs>
          <w:tab w:val="left" w:pos="567"/>
        </w:tabs>
        <w:ind w:left="284"/>
        <w:jc w:val="both"/>
        <w:rPr>
          <w:rFonts w:ascii="Times New Roman" w:hAnsi="Times New Roman" w:cs="Times New Roman"/>
          <w:sz w:val="24"/>
          <w:szCs w:val="24"/>
        </w:rPr>
      </w:pPr>
    </w:p>
    <w:p w14:paraId="074ADD0A" w14:textId="77777777" w:rsidR="00C04455" w:rsidRPr="00553ED5" w:rsidRDefault="00D414FB" w:rsidP="000E1848">
      <w:pPr>
        <w:pStyle w:val="ListParagraph"/>
        <w:numPr>
          <w:ilvl w:val="0"/>
          <w:numId w:val="6"/>
        </w:numPr>
        <w:tabs>
          <w:tab w:val="left" w:pos="567"/>
        </w:tabs>
        <w:ind w:left="284" w:hanging="284"/>
        <w:jc w:val="both"/>
        <w:rPr>
          <w:rFonts w:ascii="Times New Roman" w:hAnsi="Times New Roman" w:cs="Times New Roman"/>
          <w:sz w:val="24"/>
          <w:szCs w:val="24"/>
        </w:rPr>
      </w:pPr>
      <w:r w:rsidRPr="00553ED5">
        <w:rPr>
          <w:rFonts w:ascii="Times New Roman" w:hAnsi="Times New Roman" w:cs="Times New Roman"/>
          <w:sz w:val="24"/>
          <w:szCs w:val="24"/>
        </w:rPr>
        <w:t>Основните моменти по Теста за ДП са:</w:t>
      </w:r>
    </w:p>
    <w:p w14:paraId="5E0E8EEA" w14:textId="77777777" w:rsidR="009C4E1D" w:rsidRPr="00553ED5" w:rsidRDefault="009C4E1D" w:rsidP="00361416">
      <w:pPr>
        <w:pStyle w:val="ListParagraph"/>
        <w:numPr>
          <w:ilvl w:val="0"/>
          <w:numId w:val="2"/>
        </w:numPr>
        <w:tabs>
          <w:tab w:val="clear" w:pos="1080"/>
          <w:tab w:val="num" w:pos="567"/>
        </w:tabs>
        <w:ind w:left="567" w:hanging="283"/>
        <w:jc w:val="both"/>
        <w:rPr>
          <w:rFonts w:ascii="Times New Roman" w:hAnsi="Times New Roman" w:cs="Times New Roman"/>
          <w:sz w:val="24"/>
          <w:szCs w:val="24"/>
        </w:rPr>
      </w:pPr>
      <w:r w:rsidRPr="00553ED5">
        <w:rPr>
          <w:rFonts w:ascii="Times New Roman" w:hAnsi="Times New Roman" w:cs="Times New Roman"/>
          <w:sz w:val="24"/>
          <w:szCs w:val="24"/>
        </w:rPr>
        <w:t>наличие на предоставяне на публични ресурси</w:t>
      </w:r>
      <w:r w:rsidR="00F8685C" w:rsidRPr="00553ED5">
        <w:rPr>
          <w:rFonts w:ascii="Times New Roman" w:hAnsi="Times New Roman" w:cs="Times New Roman"/>
          <w:sz w:val="24"/>
          <w:szCs w:val="24"/>
        </w:rPr>
        <w:t xml:space="preserve"> </w:t>
      </w:r>
      <w:r w:rsidRPr="00553ED5">
        <w:rPr>
          <w:rFonts w:ascii="Times New Roman" w:hAnsi="Times New Roman" w:cs="Times New Roman"/>
          <w:sz w:val="24"/>
          <w:szCs w:val="24"/>
        </w:rPr>
        <w:t>от национален орган, ко</w:t>
      </w:r>
      <w:r w:rsidR="00F8685C" w:rsidRPr="00553ED5">
        <w:rPr>
          <w:rFonts w:ascii="Times New Roman" w:hAnsi="Times New Roman" w:cs="Times New Roman"/>
          <w:sz w:val="24"/>
          <w:szCs w:val="24"/>
        </w:rPr>
        <w:t>йто разполага с правото да ги използва по собствена преценка;</w:t>
      </w:r>
    </w:p>
    <w:p w14:paraId="6F8D8F61" w14:textId="77777777" w:rsidR="00D414FB" w:rsidRPr="00553ED5" w:rsidRDefault="009F1E4E" w:rsidP="00361416">
      <w:pPr>
        <w:pStyle w:val="ListParagraph"/>
        <w:numPr>
          <w:ilvl w:val="0"/>
          <w:numId w:val="2"/>
        </w:numPr>
        <w:tabs>
          <w:tab w:val="clear" w:pos="1080"/>
          <w:tab w:val="num" w:pos="567"/>
        </w:tabs>
        <w:ind w:left="567" w:hanging="283"/>
        <w:jc w:val="both"/>
        <w:rPr>
          <w:rFonts w:ascii="Times New Roman" w:hAnsi="Times New Roman" w:cs="Times New Roman"/>
          <w:sz w:val="24"/>
          <w:szCs w:val="24"/>
        </w:rPr>
      </w:pPr>
      <w:r w:rsidRPr="00553ED5">
        <w:rPr>
          <w:rFonts w:ascii="Times New Roman" w:hAnsi="Times New Roman" w:cs="Times New Roman"/>
          <w:sz w:val="24"/>
          <w:szCs w:val="24"/>
        </w:rPr>
        <w:t xml:space="preserve">наличие на публично финансиране за </w:t>
      </w:r>
      <w:r w:rsidR="00D414FB" w:rsidRPr="00553ED5">
        <w:rPr>
          <w:rFonts w:ascii="Times New Roman" w:hAnsi="Times New Roman" w:cs="Times New Roman"/>
          <w:sz w:val="24"/>
          <w:szCs w:val="24"/>
        </w:rPr>
        <w:t xml:space="preserve">изграждане на пристанищна инфраструктура, предназначена за </w:t>
      </w:r>
      <w:r w:rsidRPr="00553ED5">
        <w:rPr>
          <w:rFonts w:ascii="Times New Roman" w:hAnsi="Times New Roman" w:cs="Times New Roman"/>
          <w:sz w:val="24"/>
          <w:szCs w:val="24"/>
        </w:rPr>
        <w:t>извършване на стопанска дейност – пристанищни услуги;</w:t>
      </w:r>
    </w:p>
    <w:p w14:paraId="24C27D6B" w14:textId="77777777" w:rsidR="009F1E4E" w:rsidRPr="00553ED5" w:rsidRDefault="009F1E4E" w:rsidP="00361416">
      <w:pPr>
        <w:pStyle w:val="ListParagraph"/>
        <w:numPr>
          <w:ilvl w:val="0"/>
          <w:numId w:val="2"/>
        </w:numPr>
        <w:tabs>
          <w:tab w:val="clear" w:pos="1080"/>
          <w:tab w:val="num" w:pos="567"/>
        </w:tabs>
        <w:ind w:left="567" w:hanging="283"/>
        <w:jc w:val="both"/>
        <w:rPr>
          <w:rFonts w:ascii="Times New Roman" w:hAnsi="Times New Roman" w:cs="Times New Roman"/>
          <w:sz w:val="24"/>
          <w:szCs w:val="24"/>
        </w:rPr>
      </w:pPr>
      <w:r w:rsidRPr="00553ED5">
        <w:rPr>
          <w:rFonts w:ascii="Times New Roman" w:hAnsi="Times New Roman" w:cs="Times New Roman"/>
          <w:sz w:val="24"/>
          <w:szCs w:val="24"/>
        </w:rPr>
        <w:t>наличие на пазар за пристанищни услуги.</w:t>
      </w:r>
    </w:p>
    <w:p w14:paraId="54522B0A" w14:textId="77777777" w:rsidR="009C4E1D" w:rsidRPr="007E44C6" w:rsidRDefault="009C4E1D" w:rsidP="00361416">
      <w:pPr>
        <w:pStyle w:val="ListParagraph"/>
        <w:tabs>
          <w:tab w:val="left" w:pos="567"/>
        </w:tabs>
        <w:ind w:left="567"/>
        <w:jc w:val="both"/>
        <w:rPr>
          <w:rFonts w:ascii="Times New Roman" w:hAnsi="Times New Roman" w:cs="Times New Roman"/>
          <w:sz w:val="24"/>
          <w:szCs w:val="24"/>
          <w:highlight w:val="yellow"/>
        </w:rPr>
      </w:pPr>
    </w:p>
    <w:p w14:paraId="6F4A0F2C" w14:textId="77777777" w:rsidR="00CF42BF" w:rsidRPr="00C957A0" w:rsidRDefault="00047043" w:rsidP="00153DD2">
      <w:pPr>
        <w:pStyle w:val="ListParagraph"/>
        <w:numPr>
          <w:ilvl w:val="0"/>
          <w:numId w:val="6"/>
        </w:numPr>
        <w:tabs>
          <w:tab w:val="left" w:pos="567"/>
        </w:tabs>
        <w:ind w:left="284" w:hanging="284"/>
        <w:jc w:val="both"/>
        <w:rPr>
          <w:rFonts w:ascii="Times New Roman" w:hAnsi="Times New Roman" w:cs="Times New Roman"/>
          <w:sz w:val="24"/>
          <w:szCs w:val="24"/>
        </w:rPr>
      </w:pPr>
      <w:r w:rsidRPr="004457EC">
        <w:rPr>
          <w:rFonts w:ascii="Times New Roman" w:hAnsi="Times New Roman" w:cs="Times New Roman"/>
          <w:sz w:val="24"/>
          <w:szCs w:val="24"/>
        </w:rPr>
        <w:t xml:space="preserve"> </w:t>
      </w:r>
      <w:r w:rsidR="00CF42BF" w:rsidRPr="004457EC">
        <w:rPr>
          <w:rFonts w:ascii="Times New Roman" w:hAnsi="Times New Roman" w:cs="Times New Roman"/>
          <w:sz w:val="24"/>
          <w:szCs w:val="24"/>
        </w:rPr>
        <w:t xml:space="preserve">Разпоредбата на чл. 116, ал.1 от ЗМПВВППРБ определя, че услугите с търговски </w:t>
      </w:r>
      <w:r w:rsidR="00CF42BF" w:rsidRPr="00C957A0">
        <w:rPr>
          <w:rFonts w:ascii="Times New Roman" w:hAnsi="Times New Roman" w:cs="Times New Roman"/>
          <w:sz w:val="24"/>
          <w:szCs w:val="24"/>
        </w:rPr>
        <w:t xml:space="preserve">характер, предоставяни в пристанищата за обществен транспорт и извършвани от пристанищни оператори, са пристанищни услуги.  </w:t>
      </w:r>
    </w:p>
    <w:p w14:paraId="07350472" w14:textId="77777777" w:rsidR="004A450D" w:rsidRPr="00C957A0" w:rsidRDefault="004A450D" w:rsidP="004A450D">
      <w:pPr>
        <w:pStyle w:val="ListParagraph"/>
        <w:tabs>
          <w:tab w:val="left" w:pos="567"/>
        </w:tabs>
        <w:ind w:left="284"/>
        <w:jc w:val="both"/>
        <w:rPr>
          <w:rFonts w:ascii="Times New Roman" w:hAnsi="Times New Roman" w:cs="Times New Roman"/>
          <w:sz w:val="24"/>
          <w:szCs w:val="24"/>
        </w:rPr>
      </w:pPr>
    </w:p>
    <w:p w14:paraId="2BCE6B46" w14:textId="2D52483B" w:rsidR="00CF42BF" w:rsidRPr="00C957A0" w:rsidRDefault="00635C2F" w:rsidP="00A57E9A">
      <w:pPr>
        <w:pStyle w:val="ListParagraph"/>
        <w:numPr>
          <w:ilvl w:val="0"/>
          <w:numId w:val="6"/>
        </w:numPr>
        <w:tabs>
          <w:tab w:val="left" w:pos="567"/>
        </w:tabs>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В т. </w:t>
      </w:r>
      <w:r w:rsidR="00CF42BF" w:rsidRPr="00C957A0">
        <w:rPr>
          <w:rFonts w:ascii="Times New Roman" w:hAnsi="Times New Roman" w:cs="Times New Roman"/>
          <w:sz w:val="24"/>
          <w:szCs w:val="24"/>
        </w:rPr>
        <w:t>3</w:t>
      </w:r>
      <w:r w:rsidR="009C4E1D" w:rsidRPr="00C957A0">
        <w:rPr>
          <w:rFonts w:ascii="Times New Roman" w:hAnsi="Times New Roman" w:cs="Times New Roman"/>
          <w:sz w:val="24"/>
          <w:szCs w:val="24"/>
        </w:rPr>
        <w:t xml:space="preserve"> „</w:t>
      </w:r>
      <w:bookmarkStart w:id="25" w:name="_Toc113289936"/>
      <w:r w:rsidR="00CF42BF" w:rsidRPr="00C957A0">
        <w:rPr>
          <w:rFonts w:ascii="Times New Roman" w:hAnsi="Times New Roman" w:cs="Times New Roman"/>
          <w:sz w:val="24"/>
          <w:szCs w:val="24"/>
        </w:rPr>
        <w:t xml:space="preserve">Описание на </w:t>
      </w:r>
      <w:bookmarkStart w:id="26" w:name="_Toc95837653"/>
      <w:bookmarkEnd w:id="25"/>
      <w:r w:rsidR="00E601C2" w:rsidRPr="00C957A0">
        <w:rPr>
          <w:rFonts w:ascii="Times New Roman" w:hAnsi="Times New Roman" w:cs="Times New Roman"/>
          <w:sz w:val="24"/>
          <w:szCs w:val="24"/>
        </w:rPr>
        <w:t>съществуващото положение</w:t>
      </w:r>
      <w:bookmarkEnd w:id="26"/>
      <w:r w:rsidR="00E601C2" w:rsidRPr="00C957A0">
        <w:rPr>
          <w:rFonts w:ascii="Times New Roman" w:hAnsi="Times New Roman" w:cs="Times New Roman"/>
          <w:sz w:val="24"/>
          <w:szCs w:val="24"/>
        </w:rPr>
        <w:t xml:space="preserve">“ </w:t>
      </w:r>
      <w:r w:rsidRPr="00C957A0">
        <w:rPr>
          <w:rFonts w:ascii="Times New Roman" w:hAnsi="Times New Roman" w:cs="Times New Roman"/>
          <w:sz w:val="24"/>
          <w:szCs w:val="24"/>
        </w:rPr>
        <w:t xml:space="preserve">от ПП е </w:t>
      </w:r>
      <w:r w:rsidR="004A450D" w:rsidRPr="00C957A0">
        <w:rPr>
          <w:rFonts w:ascii="Times New Roman" w:hAnsi="Times New Roman" w:cs="Times New Roman"/>
          <w:sz w:val="24"/>
          <w:szCs w:val="24"/>
        </w:rPr>
        <w:t>уточнено</w:t>
      </w:r>
      <w:r w:rsidRPr="00C957A0">
        <w:rPr>
          <w:rFonts w:ascii="Times New Roman" w:hAnsi="Times New Roman" w:cs="Times New Roman"/>
          <w:sz w:val="24"/>
          <w:szCs w:val="24"/>
        </w:rPr>
        <w:t xml:space="preserve">, че </w:t>
      </w:r>
      <w:r w:rsidR="00E601C2" w:rsidRPr="00C957A0">
        <w:rPr>
          <w:rFonts w:ascii="Times New Roman" w:hAnsi="Times New Roman" w:cs="Times New Roman"/>
          <w:sz w:val="24"/>
          <w:szCs w:val="24"/>
        </w:rPr>
        <w:t>върху територия на ПТ Лом е изградена основната пристанищна инфраструктура и съоръжения, позволяващи извършването на пристанищни услуги и други стопански дейности, включително на Източен кей</w:t>
      </w:r>
      <w:r w:rsidR="004A450D" w:rsidRPr="00C957A0">
        <w:rPr>
          <w:rFonts w:ascii="Times New Roman" w:hAnsi="Times New Roman" w:cs="Times New Roman"/>
          <w:sz w:val="24"/>
          <w:szCs w:val="24"/>
        </w:rPr>
        <w:t>, предмет на проекта</w:t>
      </w:r>
      <w:r w:rsidR="00E601C2" w:rsidRPr="00C957A0">
        <w:rPr>
          <w:rFonts w:ascii="Times New Roman" w:hAnsi="Times New Roman" w:cs="Times New Roman"/>
          <w:sz w:val="24"/>
          <w:szCs w:val="24"/>
        </w:rPr>
        <w:t>. П</w:t>
      </w:r>
      <w:r w:rsidR="004A450D" w:rsidRPr="00C957A0">
        <w:rPr>
          <w:rFonts w:ascii="Times New Roman" w:hAnsi="Times New Roman" w:cs="Times New Roman"/>
          <w:sz w:val="24"/>
          <w:szCs w:val="24"/>
        </w:rPr>
        <w:t>ристанищни</w:t>
      </w:r>
      <w:r w:rsidR="00E601C2" w:rsidRPr="00C957A0">
        <w:rPr>
          <w:rFonts w:ascii="Times New Roman" w:hAnsi="Times New Roman" w:cs="Times New Roman"/>
          <w:sz w:val="24"/>
          <w:szCs w:val="24"/>
        </w:rPr>
        <w:t>те</w:t>
      </w:r>
      <w:r w:rsidR="00CF42BF" w:rsidRPr="00C957A0">
        <w:rPr>
          <w:rFonts w:ascii="Times New Roman" w:hAnsi="Times New Roman" w:cs="Times New Roman"/>
          <w:sz w:val="24"/>
          <w:szCs w:val="24"/>
        </w:rPr>
        <w:t xml:space="preserve"> услуги</w:t>
      </w:r>
      <w:r w:rsidR="004457EC" w:rsidRPr="00C957A0">
        <w:rPr>
          <w:rFonts w:ascii="Times New Roman" w:hAnsi="Times New Roman" w:cs="Times New Roman"/>
          <w:sz w:val="24"/>
          <w:szCs w:val="24"/>
        </w:rPr>
        <w:t xml:space="preserve"> на този кей</w:t>
      </w:r>
      <w:r w:rsidR="00CF42BF" w:rsidRPr="00C957A0">
        <w:rPr>
          <w:rFonts w:ascii="Times New Roman" w:hAnsi="Times New Roman" w:cs="Times New Roman"/>
          <w:sz w:val="24"/>
          <w:szCs w:val="24"/>
        </w:rPr>
        <w:t xml:space="preserve"> са свързани основно с обработката на досега преминаващи </w:t>
      </w:r>
      <w:r w:rsidR="004457EC" w:rsidRPr="00C957A0">
        <w:rPr>
          <w:rFonts w:ascii="Times New Roman" w:hAnsi="Times New Roman" w:cs="Times New Roman"/>
          <w:sz w:val="24"/>
          <w:szCs w:val="24"/>
        </w:rPr>
        <w:t>предимно насипни товари – въглища и руда.</w:t>
      </w:r>
    </w:p>
    <w:p w14:paraId="48A9C9EA" w14:textId="77777777" w:rsidR="004457EC" w:rsidRPr="00C957A0" w:rsidRDefault="004457EC" w:rsidP="004457EC">
      <w:pPr>
        <w:pStyle w:val="ListParagraph"/>
        <w:rPr>
          <w:rFonts w:ascii="Times New Roman" w:hAnsi="Times New Roman" w:cs="Times New Roman"/>
          <w:sz w:val="24"/>
          <w:szCs w:val="24"/>
        </w:rPr>
      </w:pPr>
    </w:p>
    <w:p w14:paraId="28F62B2E" w14:textId="77777777" w:rsidR="00047043" w:rsidRPr="00C957A0" w:rsidRDefault="00047043" w:rsidP="00047043">
      <w:pPr>
        <w:pStyle w:val="ListParagraph"/>
        <w:numPr>
          <w:ilvl w:val="0"/>
          <w:numId w:val="6"/>
        </w:numPr>
        <w:tabs>
          <w:tab w:val="left" w:pos="567"/>
        </w:tabs>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С чл. 117 а. от </w:t>
      </w:r>
      <w:r w:rsidR="00344BEE" w:rsidRPr="00C957A0">
        <w:rPr>
          <w:rFonts w:ascii="Times New Roman" w:hAnsi="Times New Roman" w:cs="Times New Roman"/>
          <w:sz w:val="24"/>
          <w:szCs w:val="24"/>
        </w:rPr>
        <w:t>същия закон</w:t>
      </w:r>
      <w:r w:rsidR="00F8685C" w:rsidRPr="00C957A0">
        <w:rPr>
          <w:rFonts w:ascii="Times New Roman" w:hAnsi="Times New Roman" w:cs="Times New Roman"/>
          <w:sz w:val="24"/>
          <w:szCs w:val="24"/>
        </w:rPr>
        <w:t>,</w:t>
      </w:r>
      <w:r w:rsidRPr="00C957A0">
        <w:rPr>
          <w:rFonts w:ascii="Times New Roman" w:hAnsi="Times New Roman" w:cs="Times New Roman"/>
          <w:sz w:val="24"/>
          <w:szCs w:val="24"/>
        </w:rPr>
        <w:t xml:space="preserve"> извършването на пристанищни услуги в пристанищата за обществен транспорт, се определя като </w:t>
      </w:r>
      <w:r w:rsidRPr="00C957A0">
        <w:rPr>
          <w:rFonts w:ascii="Times New Roman" w:hAnsi="Times New Roman" w:cs="Times New Roman"/>
          <w:b/>
          <w:sz w:val="24"/>
          <w:szCs w:val="24"/>
        </w:rPr>
        <w:t>достъп до пазара на пристанищни услуги</w:t>
      </w:r>
      <w:r w:rsidRPr="00C957A0">
        <w:rPr>
          <w:rFonts w:ascii="Times New Roman" w:hAnsi="Times New Roman" w:cs="Times New Roman"/>
          <w:sz w:val="24"/>
          <w:szCs w:val="24"/>
        </w:rPr>
        <w:t>, което е свързано и с наличието на свободна конкуренция.</w:t>
      </w:r>
    </w:p>
    <w:p w14:paraId="06E359E2" w14:textId="77777777" w:rsidR="00D414FB" w:rsidRPr="00C957A0" w:rsidRDefault="00D414FB" w:rsidP="00D414FB">
      <w:pPr>
        <w:pStyle w:val="ListParagraph"/>
        <w:tabs>
          <w:tab w:val="left" w:pos="567"/>
        </w:tabs>
        <w:ind w:left="284"/>
        <w:jc w:val="both"/>
        <w:rPr>
          <w:rFonts w:ascii="Times New Roman" w:hAnsi="Times New Roman" w:cs="Times New Roman"/>
          <w:sz w:val="24"/>
          <w:szCs w:val="24"/>
        </w:rPr>
      </w:pPr>
    </w:p>
    <w:p w14:paraId="58F2DC82" w14:textId="087126C4" w:rsidR="003F5313" w:rsidRPr="00C957A0" w:rsidRDefault="00C04455" w:rsidP="001E2EAF">
      <w:pPr>
        <w:pStyle w:val="ListParagraph"/>
        <w:numPr>
          <w:ilvl w:val="0"/>
          <w:numId w:val="6"/>
        </w:numPr>
        <w:tabs>
          <w:tab w:val="left" w:pos="567"/>
        </w:tabs>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 </w:t>
      </w:r>
      <w:r w:rsidR="00047043" w:rsidRPr="00C957A0">
        <w:rPr>
          <w:rFonts w:ascii="Times New Roman" w:hAnsi="Times New Roman" w:cs="Times New Roman"/>
          <w:sz w:val="24"/>
          <w:szCs w:val="24"/>
        </w:rPr>
        <w:t>В съответствие с указанията от т. 200 от Известието</w:t>
      </w:r>
      <w:r w:rsidR="00047043" w:rsidRPr="00C957A0">
        <w:rPr>
          <w:rFonts w:ascii="Times New Roman" w:hAnsi="Times New Roman" w:cs="Times New Roman"/>
          <w:sz w:val="24"/>
          <w:szCs w:val="24"/>
          <w:vertAlign w:val="superscript"/>
        </w:rPr>
        <w:footnoteReference w:id="3"/>
      </w:r>
      <w:r w:rsidR="00153DD2" w:rsidRPr="00C957A0">
        <w:rPr>
          <w:rFonts w:ascii="Times New Roman" w:hAnsi="Times New Roman" w:cs="Times New Roman"/>
          <w:sz w:val="24"/>
          <w:szCs w:val="24"/>
        </w:rPr>
        <w:t xml:space="preserve">, в краткия анализа за ДП </w:t>
      </w:r>
      <w:r w:rsidR="00047043" w:rsidRPr="00C957A0">
        <w:rPr>
          <w:rFonts w:ascii="Times New Roman" w:hAnsi="Times New Roman" w:cs="Times New Roman"/>
          <w:sz w:val="24"/>
          <w:szCs w:val="24"/>
        </w:rPr>
        <w:t xml:space="preserve">е направено разграничение между </w:t>
      </w:r>
      <w:r w:rsidR="00047043" w:rsidRPr="00C957A0">
        <w:rPr>
          <w:rFonts w:ascii="Times New Roman" w:hAnsi="Times New Roman" w:cs="Times New Roman"/>
          <w:sz w:val="24"/>
          <w:szCs w:val="24"/>
          <w:u w:val="single"/>
        </w:rPr>
        <w:t>управителя</w:t>
      </w:r>
      <w:r w:rsidR="00047043" w:rsidRPr="00C957A0">
        <w:rPr>
          <w:rFonts w:ascii="Times New Roman" w:hAnsi="Times New Roman" w:cs="Times New Roman"/>
          <w:sz w:val="24"/>
          <w:szCs w:val="24"/>
        </w:rPr>
        <w:t xml:space="preserve"> (инвеститора), </w:t>
      </w:r>
      <w:r w:rsidR="00047043" w:rsidRPr="00C957A0">
        <w:rPr>
          <w:rFonts w:ascii="Times New Roman" w:hAnsi="Times New Roman" w:cs="Times New Roman"/>
          <w:sz w:val="24"/>
          <w:szCs w:val="24"/>
          <w:u w:val="single"/>
        </w:rPr>
        <w:t>оператора</w:t>
      </w:r>
      <w:r w:rsidR="00047043" w:rsidRPr="00C957A0">
        <w:rPr>
          <w:rFonts w:ascii="Times New Roman" w:hAnsi="Times New Roman" w:cs="Times New Roman"/>
          <w:sz w:val="24"/>
          <w:szCs w:val="24"/>
        </w:rPr>
        <w:t xml:space="preserve"> (предприятията, които пряко ще използват инфраструктурата (обекта на проекта) за предоставяне на услуги) и </w:t>
      </w:r>
      <w:r w:rsidR="00047043" w:rsidRPr="00C957A0">
        <w:rPr>
          <w:rFonts w:ascii="Times New Roman" w:hAnsi="Times New Roman" w:cs="Times New Roman"/>
          <w:sz w:val="24"/>
          <w:szCs w:val="24"/>
          <w:u w:val="single"/>
        </w:rPr>
        <w:t>крайните ползватели</w:t>
      </w:r>
      <w:r w:rsidR="00047043" w:rsidRPr="00C957A0">
        <w:rPr>
          <w:rFonts w:ascii="Times New Roman" w:hAnsi="Times New Roman" w:cs="Times New Roman"/>
          <w:sz w:val="24"/>
          <w:szCs w:val="24"/>
        </w:rPr>
        <w:t xml:space="preserve"> на услугите. </w:t>
      </w:r>
    </w:p>
    <w:p w14:paraId="78024BC7" w14:textId="77777777" w:rsidR="003F5313" w:rsidRPr="00C957A0" w:rsidRDefault="003F5313" w:rsidP="003F5313">
      <w:pPr>
        <w:pStyle w:val="ListParagraph"/>
        <w:rPr>
          <w:rFonts w:ascii="Times New Roman" w:hAnsi="Times New Roman" w:cs="Times New Roman"/>
          <w:sz w:val="24"/>
          <w:szCs w:val="24"/>
        </w:rPr>
      </w:pPr>
    </w:p>
    <w:p w14:paraId="5D444D86" w14:textId="340257E6" w:rsidR="00FC20D0" w:rsidRPr="00C957A0" w:rsidRDefault="00047043" w:rsidP="00A33F05">
      <w:pPr>
        <w:pStyle w:val="ListParagraph"/>
        <w:numPr>
          <w:ilvl w:val="0"/>
          <w:numId w:val="6"/>
        </w:numPr>
        <w:tabs>
          <w:tab w:val="left" w:pos="567"/>
        </w:tabs>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Както е отбелязано </w:t>
      </w:r>
      <w:r w:rsidR="00153DD2" w:rsidRPr="00C957A0">
        <w:rPr>
          <w:rFonts w:ascii="Times New Roman" w:hAnsi="Times New Roman" w:cs="Times New Roman"/>
          <w:sz w:val="24"/>
          <w:szCs w:val="24"/>
        </w:rPr>
        <w:t xml:space="preserve">в същия текст на </w:t>
      </w:r>
      <w:r w:rsidR="00B227CF" w:rsidRPr="00C957A0">
        <w:rPr>
          <w:rFonts w:ascii="Times New Roman" w:hAnsi="Times New Roman" w:cs="Times New Roman"/>
          <w:sz w:val="24"/>
          <w:szCs w:val="24"/>
        </w:rPr>
        <w:t xml:space="preserve">Известието, </w:t>
      </w:r>
      <w:r w:rsidRPr="00C957A0">
        <w:rPr>
          <w:rFonts w:ascii="Times New Roman" w:hAnsi="Times New Roman" w:cs="Times New Roman"/>
          <w:sz w:val="24"/>
          <w:szCs w:val="24"/>
        </w:rPr>
        <w:t>възможно е в някои случаи</w:t>
      </w:r>
      <w:r w:rsidR="00B227CF" w:rsidRPr="00C957A0">
        <w:rPr>
          <w:rFonts w:ascii="Times New Roman" w:hAnsi="Times New Roman" w:cs="Times New Roman"/>
          <w:sz w:val="24"/>
          <w:szCs w:val="24"/>
        </w:rPr>
        <w:t xml:space="preserve"> тези функции да се припокриват и в тази връзка в краткия анализа за ДП не е изключена възможността ДППИ за действа като</w:t>
      </w:r>
      <w:r w:rsidR="00B227CF" w:rsidRPr="00C957A0">
        <w:rPr>
          <w:rFonts w:ascii="Times New Roman" w:hAnsi="Times New Roman" w:cs="Times New Roman"/>
          <w:sz w:val="24"/>
          <w:szCs w:val="24"/>
          <w:u w:val="single"/>
        </w:rPr>
        <w:t xml:space="preserve"> инвеститор</w:t>
      </w:r>
      <w:r w:rsidR="00B227CF" w:rsidRPr="00C957A0">
        <w:rPr>
          <w:rFonts w:ascii="Times New Roman" w:hAnsi="Times New Roman" w:cs="Times New Roman"/>
          <w:sz w:val="24"/>
          <w:szCs w:val="24"/>
        </w:rPr>
        <w:t xml:space="preserve"> и като </w:t>
      </w:r>
      <w:r w:rsidR="00B227CF" w:rsidRPr="00C957A0">
        <w:rPr>
          <w:rFonts w:ascii="Times New Roman" w:hAnsi="Times New Roman" w:cs="Times New Roman"/>
          <w:sz w:val="24"/>
          <w:szCs w:val="24"/>
          <w:u w:val="single"/>
        </w:rPr>
        <w:t>оператор</w:t>
      </w:r>
      <w:r w:rsidR="00B227CF" w:rsidRPr="00C957A0">
        <w:rPr>
          <w:rFonts w:ascii="Times New Roman" w:hAnsi="Times New Roman" w:cs="Times New Roman"/>
          <w:sz w:val="24"/>
          <w:szCs w:val="24"/>
        </w:rPr>
        <w:t xml:space="preserve"> на </w:t>
      </w:r>
      <w:r w:rsidR="004457EC" w:rsidRPr="00C957A0">
        <w:rPr>
          <w:rFonts w:ascii="Times New Roman" w:hAnsi="Times New Roman" w:cs="Times New Roman"/>
          <w:sz w:val="24"/>
          <w:szCs w:val="24"/>
        </w:rPr>
        <w:t>реконструирания</w:t>
      </w:r>
      <w:r w:rsidR="00B227CF" w:rsidRPr="00C957A0">
        <w:rPr>
          <w:rFonts w:ascii="Times New Roman" w:hAnsi="Times New Roman" w:cs="Times New Roman"/>
          <w:sz w:val="24"/>
          <w:szCs w:val="24"/>
        </w:rPr>
        <w:t xml:space="preserve"> </w:t>
      </w:r>
      <w:r w:rsidR="004457EC" w:rsidRPr="00C957A0">
        <w:rPr>
          <w:rFonts w:ascii="Times New Roman" w:hAnsi="Times New Roman" w:cs="Times New Roman"/>
          <w:sz w:val="24"/>
          <w:szCs w:val="24"/>
        </w:rPr>
        <w:t>Източен кей на ПТ Лом, след изтичане на концесията, която е описана в текстове 24 -36 по -горе</w:t>
      </w:r>
      <w:r w:rsidR="00B227CF" w:rsidRPr="00C957A0">
        <w:rPr>
          <w:rFonts w:ascii="Times New Roman" w:hAnsi="Times New Roman" w:cs="Times New Roman"/>
          <w:sz w:val="24"/>
          <w:szCs w:val="24"/>
        </w:rPr>
        <w:t>.</w:t>
      </w:r>
    </w:p>
    <w:p w14:paraId="3DD04E20" w14:textId="0D00EB40" w:rsidR="00E2335A" w:rsidRPr="005E3E3A" w:rsidRDefault="00B227CF" w:rsidP="00047043">
      <w:pPr>
        <w:pStyle w:val="ListParagraph"/>
        <w:numPr>
          <w:ilvl w:val="0"/>
          <w:numId w:val="6"/>
        </w:numPr>
        <w:tabs>
          <w:tab w:val="left" w:pos="567"/>
        </w:tabs>
        <w:ind w:left="284" w:hanging="284"/>
        <w:jc w:val="both"/>
        <w:rPr>
          <w:sz w:val="24"/>
          <w:szCs w:val="24"/>
        </w:rPr>
      </w:pPr>
      <w:r w:rsidRPr="004457EC">
        <w:rPr>
          <w:rFonts w:ascii="Times New Roman" w:hAnsi="Times New Roman" w:cs="Times New Roman"/>
          <w:sz w:val="24"/>
          <w:szCs w:val="24"/>
        </w:rPr>
        <w:lastRenderedPageBreak/>
        <w:t xml:space="preserve">В съответствие с указанието </w:t>
      </w:r>
      <w:r w:rsidR="0065682D">
        <w:rPr>
          <w:rFonts w:ascii="Times New Roman" w:hAnsi="Times New Roman" w:cs="Times New Roman"/>
          <w:sz w:val="24"/>
          <w:szCs w:val="24"/>
        </w:rPr>
        <w:t>на</w:t>
      </w:r>
      <w:r w:rsidRPr="004457EC">
        <w:rPr>
          <w:rFonts w:ascii="Times New Roman" w:hAnsi="Times New Roman" w:cs="Times New Roman"/>
          <w:sz w:val="24"/>
          <w:szCs w:val="24"/>
        </w:rPr>
        <w:t xml:space="preserve"> т. 215 от Известието </w:t>
      </w:r>
      <w:r w:rsidR="007C64EA" w:rsidRPr="004457EC">
        <w:rPr>
          <w:rFonts w:ascii="Times New Roman" w:hAnsi="Times New Roman" w:cs="Times New Roman"/>
          <w:sz w:val="24"/>
          <w:szCs w:val="24"/>
        </w:rPr>
        <w:t xml:space="preserve">в </w:t>
      </w:r>
      <w:r w:rsidR="0065682D" w:rsidRPr="0065682D">
        <w:rPr>
          <w:rFonts w:ascii="Times New Roman" w:hAnsi="Times New Roman" w:cs="Times New Roman"/>
          <w:sz w:val="24"/>
          <w:szCs w:val="24"/>
        </w:rPr>
        <w:t xml:space="preserve">Кратките анализи за ДП към ПП и </w:t>
      </w:r>
      <w:r w:rsidR="00CC071F">
        <w:rPr>
          <w:rFonts w:ascii="Times New Roman" w:hAnsi="Times New Roman" w:cs="Times New Roman"/>
          <w:sz w:val="24"/>
          <w:szCs w:val="24"/>
        </w:rPr>
        <w:t xml:space="preserve">в </w:t>
      </w:r>
      <w:r w:rsidR="0065682D" w:rsidRPr="0065682D">
        <w:rPr>
          <w:rFonts w:ascii="Times New Roman" w:hAnsi="Times New Roman" w:cs="Times New Roman"/>
          <w:sz w:val="24"/>
          <w:szCs w:val="24"/>
        </w:rPr>
        <w:t xml:space="preserve">Приложение 11 на УК-П3 </w:t>
      </w:r>
      <w:r w:rsidRPr="004457EC">
        <w:rPr>
          <w:rFonts w:ascii="Times New Roman" w:hAnsi="Times New Roman" w:cs="Times New Roman"/>
          <w:sz w:val="24"/>
          <w:szCs w:val="24"/>
        </w:rPr>
        <w:t xml:space="preserve">е прието, че </w:t>
      </w:r>
      <w:r w:rsidR="00266B09" w:rsidRPr="004457EC">
        <w:rPr>
          <w:rFonts w:ascii="Times New Roman" w:hAnsi="Times New Roman" w:cs="Times New Roman"/>
          <w:sz w:val="24"/>
          <w:szCs w:val="24"/>
        </w:rPr>
        <w:t>финансираната пристанищна инфраструктура по проекта благоприятства стопанската дейност и следователно попада в обхвата на правилата за държавни п</w:t>
      </w:r>
      <w:r w:rsidR="00266B09" w:rsidRPr="00C957A0">
        <w:rPr>
          <w:rFonts w:ascii="Times New Roman" w:hAnsi="Times New Roman" w:cs="Times New Roman"/>
          <w:sz w:val="24"/>
          <w:szCs w:val="24"/>
        </w:rPr>
        <w:t>омощи.</w:t>
      </w:r>
    </w:p>
    <w:p w14:paraId="4B0C6910" w14:textId="77777777" w:rsidR="000705EE" w:rsidRPr="005E3E3A" w:rsidRDefault="000705EE" w:rsidP="005E3E3A">
      <w:pPr>
        <w:pStyle w:val="ListParagraph"/>
        <w:tabs>
          <w:tab w:val="left" w:pos="567"/>
        </w:tabs>
        <w:ind w:left="284"/>
        <w:jc w:val="both"/>
        <w:rPr>
          <w:sz w:val="24"/>
          <w:szCs w:val="24"/>
        </w:rPr>
      </w:pPr>
    </w:p>
    <w:p w14:paraId="06230DD0" w14:textId="6326EF3B" w:rsidR="006367BD" w:rsidRDefault="006367BD" w:rsidP="005E3E3A">
      <w:pPr>
        <w:pStyle w:val="Heading3"/>
        <w:ind w:firstLine="567"/>
        <w:rPr>
          <w:rFonts w:ascii="Times New Roman" w:hAnsi="Times New Roman" w:cs="Times New Roman"/>
          <w:i/>
          <w:iCs/>
          <w:color w:val="0070C0"/>
          <w:lang w:val="en-US"/>
        </w:rPr>
      </w:pPr>
      <w:r w:rsidRPr="006367BD">
        <w:tab/>
      </w:r>
      <w:bookmarkStart w:id="27" w:name="_Toc175722985"/>
      <w:r w:rsidRPr="005E3E3A">
        <w:rPr>
          <w:rFonts w:ascii="Times New Roman" w:hAnsi="Times New Roman" w:cs="Times New Roman"/>
          <w:i/>
          <w:iCs/>
          <w:color w:val="0070C0"/>
        </w:rPr>
        <w:t>Описание на конкурентната среда</w:t>
      </w:r>
      <w:bookmarkEnd w:id="27"/>
    </w:p>
    <w:p w14:paraId="641695ED" w14:textId="178DBD43" w:rsidR="00373E71" w:rsidRPr="000D5D71" w:rsidRDefault="00373E71" w:rsidP="00373E71">
      <w:pPr>
        <w:pStyle w:val="ListParagraph"/>
        <w:numPr>
          <w:ilvl w:val="1"/>
          <w:numId w:val="6"/>
        </w:numPr>
        <w:tabs>
          <w:tab w:val="left" w:pos="567"/>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Кокто е </w:t>
      </w:r>
      <w:r w:rsidRPr="009170E7">
        <w:rPr>
          <w:rFonts w:ascii="Times New Roman" w:hAnsi="Times New Roman" w:cs="Times New Roman"/>
          <w:sz w:val="24"/>
          <w:szCs w:val="24"/>
        </w:rPr>
        <w:t>отбелязано в текст 2 по-горе, пристанище</w:t>
      </w:r>
      <w:r w:rsidRPr="00064D20">
        <w:rPr>
          <w:rFonts w:ascii="Times New Roman" w:hAnsi="Times New Roman" w:cs="Times New Roman"/>
          <w:sz w:val="24"/>
          <w:szCs w:val="24"/>
        </w:rPr>
        <w:t xml:space="preserve"> Лом </w:t>
      </w:r>
      <w:r>
        <w:rPr>
          <w:rFonts w:ascii="Times New Roman" w:hAnsi="Times New Roman" w:cs="Times New Roman"/>
          <w:sz w:val="24"/>
          <w:szCs w:val="24"/>
        </w:rPr>
        <w:t xml:space="preserve">е част от </w:t>
      </w:r>
      <w:r w:rsidRPr="00064D20">
        <w:rPr>
          <w:rFonts w:ascii="Times New Roman" w:hAnsi="Times New Roman" w:cs="Times New Roman"/>
          <w:sz w:val="24"/>
          <w:szCs w:val="24"/>
        </w:rPr>
        <w:t xml:space="preserve">коридор </w:t>
      </w:r>
      <w:r w:rsidRPr="00C60478">
        <w:rPr>
          <w:rFonts w:ascii="Times New Roman" w:hAnsi="Times New Roman" w:cs="Times New Roman"/>
          <w:sz w:val="24"/>
          <w:szCs w:val="24"/>
        </w:rPr>
        <w:t>„</w:t>
      </w:r>
      <w:r w:rsidRPr="00064D20">
        <w:rPr>
          <w:rFonts w:ascii="Times New Roman" w:hAnsi="Times New Roman" w:cs="Times New Roman"/>
          <w:sz w:val="24"/>
          <w:szCs w:val="24"/>
        </w:rPr>
        <w:t>Рейнско-Дунавски</w:t>
      </w:r>
      <w:r>
        <w:rPr>
          <w:rFonts w:ascii="Times New Roman" w:hAnsi="Times New Roman" w:cs="Times New Roman"/>
          <w:sz w:val="24"/>
          <w:szCs w:val="24"/>
        </w:rPr>
        <w:t xml:space="preserve">” на </w:t>
      </w:r>
      <w:r w:rsidR="002E01B1">
        <w:rPr>
          <w:rFonts w:ascii="Times New Roman" w:hAnsi="Times New Roman" w:cs="Times New Roman"/>
          <w:sz w:val="24"/>
          <w:szCs w:val="24"/>
        </w:rPr>
        <w:t xml:space="preserve">широкообхватната </w:t>
      </w:r>
      <w:r>
        <w:rPr>
          <w:rFonts w:ascii="Times New Roman" w:hAnsi="Times New Roman" w:cs="Times New Roman"/>
          <w:sz w:val="24"/>
          <w:szCs w:val="24"/>
          <w:lang w:val="en-GB"/>
        </w:rPr>
        <w:t>TEN</w:t>
      </w:r>
      <w:r w:rsidRPr="00E36176">
        <w:rPr>
          <w:rFonts w:ascii="Times New Roman" w:hAnsi="Times New Roman" w:cs="Times New Roman"/>
          <w:sz w:val="24"/>
          <w:szCs w:val="24"/>
        </w:rPr>
        <w:t>-</w:t>
      </w:r>
      <w:r>
        <w:rPr>
          <w:rFonts w:ascii="Times New Roman" w:hAnsi="Times New Roman" w:cs="Times New Roman"/>
          <w:sz w:val="24"/>
          <w:szCs w:val="24"/>
          <w:lang w:val="en-GB"/>
        </w:rPr>
        <w:t>T</w:t>
      </w:r>
      <w:r>
        <w:rPr>
          <w:rFonts w:ascii="Times New Roman" w:hAnsi="Times New Roman" w:cs="Times New Roman"/>
          <w:sz w:val="24"/>
          <w:szCs w:val="24"/>
        </w:rPr>
        <w:t xml:space="preserve"> мрежа</w:t>
      </w:r>
      <w:r w:rsidRPr="00B023EF">
        <w:rPr>
          <w:rFonts w:ascii="Times New Roman" w:hAnsi="Times New Roman" w:cs="Times New Roman"/>
          <w:sz w:val="24"/>
          <w:szCs w:val="24"/>
        </w:rPr>
        <w:t>. Коридорът осигурява основната връзка изток-запад през континентална Европа.</w:t>
      </w:r>
      <w:r>
        <w:rPr>
          <w:rFonts w:ascii="Times New Roman" w:hAnsi="Times New Roman" w:cs="Times New Roman"/>
          <w:sz w:val="24"/>
          <w:szCs w:val="24"/>
        </w:rPr>
        <w:t xml:space="preserve"> </w:t>
      </w:r>
      <w:r w:rsidRPr="00373E71">
        <w:rPr>
          <w:rFonts w:ascii="Times New Roman" w:hAnsi="Times New Roman" w:cs="Times New Roman"/>
          <w:sz w:val="24"/>
          <w:szCs w:val="24"/>
        </w:rPr>
        <w:t>Реките Рейн и Дунав свързват 11 държави от севера до Черно море, които съставляват гръбнака на Европа. Басейнът на Рейн е най-развитият, поддържан и използван воден път за транспорт на стоки. Около 80% от общия вътрешен воден товарен транспорт на ЕС се пренасят по река Рейн.</w:t>
      </w:r>
    </w:p>
    <w:p w14:paraId="0949A7B3" w14:textId="0AD1FC1E" w:rsidR="00295A0D" w:rsidRDefault="00295A0D" w:rsidP="00295A0D">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295A0D">
        <w:rPr>
          <w:rFonts w:ascii="Times New Roman" w:hAnsi="Times New Roman" w:cs="Times New Roman"/>
          <w:sz w:val="24"/>
          <w:szCs w:val="24"/>
        </w:rPr>
        <w:t xml:space="preserve">Река </w:t>
      </w:r>
      <w:r w:rsidRPr="009170E7">
        <w:rPr>
          <w:rFonts w:ascii="Times New Roman" w:hAnsi="Times New Roman" w:cs="Times New Roman"/>
          <w:sz w:val="24"/>
          <w:szCs w:val="24"/>
        </w:rPr>
        <w:t>Дунав е втората по дължина река в Европа и представлява главния транспортен коридор по вътрешните водни пътища, свързващ Западна и Източна Европа през канала Рейн, Майн и Рейн-Майн-Дунав. Тя свързва Северно море с Черно море, преминавайки през Германия, Австрия, Словакия, Унгария, Хърватия, Сърбия, Румъния, България, Молдова и Украйна.</w:t>
      </w:r>
    </w:p>
    <w:p w14:paraId="1EBCD737" w14:textId="7784556D" w:rsidR="00295A0D" w:rsidRDefault="00295A0D" w:rsidP="00295A0D">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295A0D">
        <w:rPr>
          <w:rFonts w:ascii="Times New Roman" w:hAnsi="Times New Roman" w:cs="Times New Roman"/>
          <w:sz w:val="24"/>
          <w:szCs w:val="24"/>
        </w:rPr>
        <w:t xml:space="preserve">По </w:t>
      </w:r>
      <w:r>
        <w:rPr>
          <w:rFonts w:ascii="Times New Roman" w:hAnsi="Times New Roman" w:cs="Times New Roman"/>
          <w:sz w:val="24"/>
          <w:szCs w:val="24"/>
        </w:rPr>
        <w:t xml:space="preserve">нейното </w:t>
      </w:r>
      <w:r w:rsidRPr="00295A0D">
        <w:rPr>
          <w:rFonts w:ascii="Times New Roman" w:hAnsi="Times New Roman" w:cs="Times New Roman"/>
          <w:sz w:val="24"/>
          <w:szCs w:val="24"/>
        </w:rPr>
        <w:t xml:space="preserve">поречие </w:t>
      </w:r>
      <w:r>
        <w:rPr>
          <w:rFonts w:ascii="Times New Roman" w:hAnsi="Times New Roman" w:cs="Times New Roman"/>
          <w:sz w:val="24"/>
          <w:szCs w:val="24"/>
        </w:rPr>
        <w:t>са разположени</w:t>
      </w:r>
      <w:r w:rsidRPr="00295A0D">
        <w:rPr>
          <w:rFonts w:ascii="Times New Roman" w:hAnsi="Times New Roman" w:cs="Times New Roman"/>
          <w:sz w:val="24"/>
          <w:szCs w:val="24"/>
        </w:rPr>
        <w:t xml:space="preserve"> около 70 вътрешни пристанища,</w:t>
      </w:r>
      <w:r>
        <w:rPr>
          <w:rFonts w:ascii="Times New Roman" w:hAnsi="Times New Roman" w:cs="Times New Roman"/>
          <w:sz w:val="24"/>
          <w:szCs w:val="24"/>
        </w:rPr>
        <w:t xml:space="preserve"> от които 37 </w:t>
      </w:r>
      <w:r w:rsidR="000249A8">
        <w:rPr>
          <w:rFonts w:ascii="Times New Roman" w:hAnsi="Times New Roman" w:cs="Times New Roman"/>
          <w:sz w:val="24"/>
          <w:szCs w:val="24"/>
        </w:rPr>
        <w:t xml:space="preserve">се определят като </w:t>
      </w:r>
      <w:r w:rsidRPr="00295A0D">
        <w:rPr>
          <w:rFonts w:ascii="Times New Roman" w:hAnsi="Times New Roman" w:cs="Times New Roman"/>
          <w:sz w:val="24"/>
          <w:szCs w:val="24"/>
        </w:rPr>
        <w:t>основни претоварни възли в регионите както за товарен, така и за пътнически транспорт и по този начин са от съществено значение за развитието на пристанищата, техния хинтерланд и целия регион.</w:t>
      </w:r>
      <w:r w:rsidR="000249A8">
        <w:rPr>
          <w:rFonts w:ascii="Times New Roman" w:hAnsi="Times New Roman" w:cs="Times New Roman"/>
          <w:sz w:val="24"/>
          <w:szCs w:val="24"/>
        </w:rPr>
        <w:t xml:space="preserve"> От тях България притежава 8, Румъния – 7, Сърбия – 5, Унгария – 5, Украйна – 3, Германия – 3, Словакия -2, </w:t>
      </w:r>
      <w:proofErr w:type="spellStart"/>
      <w:r w:rsidR="000249A8">
        <w:rPr>
          <w:rFonts w:ascii="Times New Roman" w:hAnsi="Times New Roman" w:cs="Times New Roman"/>
          <w:sz w:val="24"/>
          <w:szCs w:val="24"/>
        </w:rPr>
        <w:t>Авсртия</w:t>
      </w:r>
      <w:proofErr w:type="spellEnd"/>
      <w:r w:rsidR="000249A8">
        <w:rPr>
          <w:rFonts w:ascii="Times New Roman" w:hAnsi="Times New Roman" w:cs="Times New Roman"/>
          <w:sz w:val="24"/>
          <w:szCs w:val="24"/>
        </w:rPr>
        <w:t xml:space="preserve"> -2, Хърватия – 1 и Молдова – 1.  </w:t>
      </w:r>
    </w:p>
    <w:p w14:paraId="28714B06" w14:textId="37C4758D" w:rsidR="000249A8" w:rsidRDefault="000249A8" w:rsidP="000249A8">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0249A8">
        <w:rPr>
          <w:rFonts w:ascii="Times New Roman" w:hAnsi="Times New Roman" w:cs="Times New Roman"/>
          <w:sz w:val="24"/>
          <w:szCs w:val="24"/>
        </w:rPr>
        <w:t xml:space="preserve">Българските дунавски пристанища спадат към два пристанищни комплекса – </w:t>
      </w:r>
      <w:r w:rsidRPr="005E3E3A">
        <w:rPr>
          <w:rFonts w:ascii="Times New Roman" w:hAnsi="Times New Roman" w:cs="Times New Roman"/>
          <w:b/>
          <w:bCs/>
          <w:sz w:val="24"/>
          <w:szCs w:val="24"/>
        </w:rPr>
        <w:t xml:space="preserve">Русенски, </w:t>
      </w:r>
      <w:r w:rsidRPr="006A5338">
        <w:rPr>
          <w:rFonts w:ascii="Times New Roman" w:hAnsi="Times New Roman" w:cs="Times New Roman"/>
          <w:sz w:val="24"/>
          <w:szCs w:val="24"/>
        </w:rPr>
        <w:t>включващ</w:t>
      </w:r>
      <w:r w:rsidRPr="000249A8">
        <w:rPr>
          <w:rFonts w:ascii="Times New Roman" w:hAnsi="Times New Roman" w:cs="Times New Roman"/>
          <w:sz w:val="24"/>
          <w:szCs w:val="24"/>
        </w:rPr>
        <w:t xml:space="preserve"> Русе-Изток, Русе-Запад, Свищов, Сомовит, Тутракан и Силистра, и </w:t>
      </w:r>
      <w:r w:rsidRPr="005E3E3A">
        <w:rPr>
          <w:rFonts w:ascii="Times New Roman" w:hAnsi="Times New Roman" w:cs="Times New Roman"/>
          <w:b/>
          <w:bCs/>
          <w:sz w:val="24"/>
          <w:szCs w:val="24"/>
        </w:rPr>
        <w:t>Ломски комплекс,</w:t>
      </w:r>
      <w:r w:rsidRPr="000249A8">
        <w:rPr>
          <w:rFonts w:ascii="Times New Roman" w:hAnsi="Times New Roman" w:cs="Times New Roman"/>
          <w:sz w:val="24"/>
          <w:szCs w:val="24"/>
        </w:rPr>
        <w:t xml:space="preserve"> включващ Лом, Видин и Оряхово.</w:t>
      </w:r>
    </w:p>
    <w:p w14:paraId="26B7CB13" w14:textId="26DE7E0F" w:rsidR="00CD4142" w:rsidRDefault="00CD4142" w:rsidP="007E7F7F">
      <w:pPr>
        <w:pStyle w:val="ListParagraph"/>
        <w:numPr>
          <w:ilvl w:val="1"/>
          <w:numId w:val="6"/>
        </w:numPr>
        <w:tabs>
          <w:tab w:val="left" w:pos="567"/>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Съгласно статистическите данни,</w:t>
      </w:r>
      <w:r w:rsidR="006A5338">
        <w:rPr>
          <w:rFonts w:ascii="Times New Roman" w:hAnsi="Times New Roman" w:cs="Times New Roman"/>
          <w:sz w:val="24"/>
          <w:szCs w:val="24"/>
        </w:rPr>
        <w:t xml:space="preserve"> </w:t>
      </w:r>
      <w:r>
        <w:rPr>
          <w:rFonts w:ascii="Times New Roman" w:hAnsi="Times New Roman" w:cs="Times New Roman"/>
          <w:sz w:val="24"/>
          <w:szCs w:val="24"/>
        </w:rPr>
        <w:t>н</w:t>
      </w:r>
      <w:r w:rsidRPr="00CD4142">
        <w:rPr>
          <w:rFonts w:ascii="Times New Roman" w:hAnsi="Times New Roman" w:cs="Times New Roman"/>
          <w:sz w:val="24"/>
          <w:szCs w:val="24"/>
        </w:rPr>
        <w:t>ай-голям относителен дял в общия обем на обработените товари в тонове заема пристанище Русе – 60,4 %</w:t>
      </w:r>
      <w:r>
        <w:rPr>
          <w:rFonts w:ascii="Times New Roman" w:hAnsi="Times New Roman" w:cs="Times New Roman"/>
          <w:sz w:val="24"/>
          <w:szCs w:val="24"/>
        </w:rPr>
        <w:t>.</w:t>
      </w:r>
      <w:r w:rsidRPr="00CD4142">
        <w:rPr>
          <w:rFonts w:ascii="Times New Roman" w:hAnsi="Times New Roman" w:cs="Times New Roman"/>
          <w:sz w:val="24"/>
          <w:szCs w:val="24"/>
        </w:rPr>
        <w:t xml:space="preserve"> Неговата доминираща позиция може да се обясни с големината на разполагаемата площ (най</w:t>
      </w:r>
      <w:r>
        <w:rPr>
          <w:rFonts w:ascii="Times New Roman" w:hAnsi="Times New Roman" w:cs="Times New Roman"/>
          <w:sz w:val="24"/>
          <w:szCs w:val="24"/>
        </w:rPr>
        <w:t>-</w:t>
      </w:r>
      <w:r w:rsidRPr="00CD4142">
        <w:rPr>
          <w:rFonts w:ascii="Times New Roman" w:hAnsi="Times New Roman" w:cs="Times New Roman"/>
          <w:sz w:val="24"/>
          <w:szCs w:val="24"/>
        </w:rPr>
        <w:t>големият пристанищен терминал в българския участък на реката) и разнообразието от товаро-разтоварни съоръжения за обработване на насипни, генерални и течни товари; контейнери и Ро-Ро транспортни единици. Останалата част от товарооборота се разпределя между пристанищата Лом – 25,9 %  и Видин – 13,7 %</w:t>
      </w:r>
      <w:r>
        <w:rPr>
          <w:rFonts w:ascii="Times New Roman" w:hAnsi="Times New Roman" w:cs="Times New Roman"/>
          <w:sz w:val="24"/>
          <w:szCs w:val="24"/>
        </w:rPr>
        <w:t>.</w:t>
      </w:r>
    </w:p>
    <w:p w14:paraId="2965185C" w14:textId="106AF1DF" w:rsidR="00CD4142" w:rsidRDefault="00CD4142" w:rsidP="007E7F7F">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CD4142">
        <w:rPr>
          <w:rFonts w:ascii="Times New Roman" w:hAnsi="Times New Roman" w:cs="Times New Roman"/>
          <w:sz w:val="24"/>
          <w:szCs w:val="24"/>
        </w:rPr>
        <w:t>Това се потвърждава и от анализите на  </w:t>
      </w:r>
      <w:r w:rsidRPr="005E3E3A">
        <w:rPr>
          <w:rFonts w:ascii="Times New Roman" w:hAnsi="Times New Roman" w:cs="Times New Roman"/>
          <w:sz w:val="24"/>
          <w:szCs w:val="24"/>
        </w:rPr>
        <w:t>Интегрирана транспортна стратегия в периода до 2030 г. по отношение на речните пристанища, където е отбелязано, че</w:t>
      </w:r>
      <w:r w:rsidR="00DE0ED2">
        <w:rPr>
          <w:rFonts w:ascii="Times New Roman" w:hAnsi="Times New Roman" w:cs="Times New Roman"/>
          <w:sz w:val="24"/>
          <w:szCs w:val="24"/>
        </w:rPr>
        <w:t xml:space="preserve"> </w:t>
      </w:r>
      <w:r w:rsidRPr="005E3E3A">
        <w:rPr>
          <w:rFonts w:ascii="Times New Roman" w:hAnsi="Times New Roman" w:cs="Times New Roman"/>
          <w:sz w:val="24"/>
          <w:szCs w:val="24"/>
        </w:rPr>
        <w:t xml:space="preserve">след 2008 г. се наблюдава силен спад на общия товарооборот като през 2009 г. той е 25%. Подобен спад на товарооборота се наблюдава и през 2013 и 2014 г., като през 2015 г. товарооборота спрямо 2008 г. е намалял около 2,45 пъти.  </w:t>
      </w:r>
      <w:r w:rsidR="00DE0ED2">
        <w:rPr>
          <w:rFonts w:ascii="Times New Roman" w:hAnsi="Times New Roman" w:cs="Times New Roman"/>
          <w:sz w:val="24"/>
          <w:szCs w:val="24"/>
        </w:rPr>
        <w:t xml:space="preserve">Като причина за това е посочен </w:t>
      </w:r>
      <w:r w:rsidRPr="005E3E3A">
        <w:rPr>
          <w:rFonts w:ascii="Times New Roman" w:hAnsi="Times New Roman" w:cs="Times New Roman"/>
          <w:sz w:val="24"/>
          <w:szCs w:val="24"/>
        </w:rPr>
        <w:t xml:space="preserve"> големия спад на товарооборота през пристанищата Лом и Видин, докато товарооборота на русенските пристанища поддържа сравнително постоянно ниво на товарооборота  над 3 мил. т./г.</w:t>
      </w:r>
    </w:p>
    <w:p w14:paraId="218DB38B" w14:textId="3B103E40" w:rsidR="003E1DF5" w:rsidRPr="003E1DF5" w:rsidRDefault="003E1DF5" w:rsidP="005E3E3A">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3E1DF5">
        <w:rPr>
          <w:rFonts w:ascii="Times New Roman" w:hAnsi="Times New Roman" w:cs="Times New Roman"/>
          <w:sz w:val="24"/>
          <w:szCs w:val="24"/>
        </w:rPr>
        <w:t>Предвид географското разположение на пристанище Лом, то се конкурира основно  пристанищата по поречието на бълг</w:t>
      </w:r>
      <w:r w:rsidR="00256329">
        <w:rPr>
          <w:rFonts w:ascii="Times New Roman" w:hAnsi="Times New Roman" w:cs="Times New Roman"/>
          <w:sz w:val="24"/>
          <w:szCs w:val="24"/>
        </w:rPr>
        <w:t>ар</w:t>
      </w:r>
      <w:r w:rsidRPr="003E1DF5">
        <w:rPr>
          <w:rFonts w:ascii="Times New Roman" w:hAnsi="Times New Roman" w:cs="Times New Roman"/>
          <w:sz w:val="24"/>
          <w:szCs w:val="24"/>
        </w:rPr>
        <w:t xml:space="preserve">о-румънския участък на Дунав. Това включва </w:t>
      </w:r>
      <w:r w:rsidRPr="003E1DF5">
        <w:rPr>
          <w:rFonts w:ascii="Times New Roman" w:hAnsi="Times New Roman" w:cs="Times New Roman"/>
          <w:sz w:val="24"/>
          <w:szCs w:val="24"/>
        </w:rPr>
        <w:lastRenderedPageBreak/>
        <w:t xml:space="preserve">пристанищата от Ломския комплекс, като пристанищата на Прахово (Сърбия),  Калафат и Бекет от страна на Румъния. </w:t>
      </w:r>
    </w:p>
    <w:p w14:paraId="5D150FA5" w14:textId="77777777" w:rsidR="00F7552F" w:rsidRPr="00F7552F" w:rsidRDefault="00F7552F" w:rsidP="005E3E3A">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F7552F">
        <w:rPr>
          <w:rFonts w:ascii="Times New Roman" w:hAnsi="Times New Roman" w:cs="Times New Roman"/>
          <w:sz w:val="24"/>
          <w:szCs w:val="24"/>
        </w:rPr>
        <w:t xml:space="preserve">Съгласно </w:t>
      </w:r>
      <w:r w:rsidRPr="00694776">
        <w:rPr>
          <w:rFonts w:ascii="Times New Roman" w:hAnsi="Times New Roman" w:cs="Times New Roman"/>
          <w:sz w:val="24"/>
          <w:szCs w:val="24"/>
        </w:rPr>
        <w:t>информацията от т. 1.2. на АРП</w:t>
      </w:r>
      <w:r w:rsidRPr="00F7552F">
        <w:rPr>
          <w:rFonts w:ascii="Times New Roman" w:hAnsi="Times New Roman" w:cs="Times New Roman"/>
          <w:sz w:val="24"/>
          <w:szCs w:val="24"/>
        </w:rPr>
        <w:t>, данните за съществуващото положение в товарните превози показва, че средно за ЕС 75,3% от стоките продължават да се превозват чрез автомобилен транспорт, 18,7% с железопътен транспорт и едва 6% с воден транспорт. Чрез воден транспорт се превозват основно метални руди (25,3%), сурови петролни продукти (15,1%) и химикали (11%). Средно за Европа ръстът на товарните превози чрез морски транспорт е 3% средногодишно и 2,8% за речния транспорт.</w:t>
      </w:r>
    </w:p>
    <w:p w14:paraId="6A01CD49" w14:textId="59D00E18" w:rsidR="005B371D" w:rsidRDefault="00F7552F" w:rsidP="007E7F7F">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256329">
        <w:rPr>
          <w:rFonts w:ascii="Times New Roman" w:hAnsi="Times New Roman" w:cs="Times New Roman"/>
          <w:sz w:val="24"/>
          <w:szCs w:val="24"/>
        </w:rPr>
        <w:t>Водният транспорт е най-предпочитаният вид транспорт за масови товари на дълги разстояния, по две основателни причини – той е най-екологичен и има най-ниска себестойност  на единица извършена работа, в случая основно за 1 тон товари.</w:t>
      </w:r>
      <w:r w:rsidR="00256329" w:rsidRPr="00256329">
        <w:rPr>
          <w:rFonts w:ascii="Times New Roman" w:hAnsi="Times New Roman" w:cs="Times New Roman"/>
          <w:sz w:val="24"/>
          <w:szCs w:val="24"/>
        </w:rPr>
        <w:t xml:space="preserve"> </w:t>
      </w:r>
    </w:p>
    <w:p w14:paraId="0961CDBA" w14:textId="45300CA7" w:rsidR="00256329" w:rsidRPr="005E3E3A" w:rsidRDefault="00256329" w:rsidP="00256329">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256329">
        <w:rPr>
          <w:rFonts w:ascii="Times New Roman" w:hAnsi="Times New Roman" w:cs="Times New Roman"/>
          <w:sz w:val="24"/>
          <w:szCs w:val="24"/>
        </w:rPr>
        <w:t>ПТ</w:t>
      </w:r>
      <w:r w:rsidRPr="005E3E3A">
        <w:rPr>
          <w:rFonts w:ascii="Times New Roman" w:hAnsi="Times New Roman" w:cs="Times New Roman"/>
          <w:sz w:val="24"/>
          <w:szCs w:val="24"/>
        </w:rPr>
        <w:t xml:space="preserve"> </w:t>
      </w:r>
      <w:r w:rsidRPr="00256329">
        <w:rPr>
          <w:rFonts w:ascii="Times New Roman" w:hAnsi="Times New Roman" w:cs="Times New Roman"/>
          <w:sz w:val="24"/>
          <w:szCs w:val="24"/>
        </w:rPr>
        <w:t>Лом</w:t>
      </w:r>
      <w:r w:rsidRPr="005E3E3A">
        <w:rPr>
          <w:rFonts w:ascii="Times New Roman" w:hAnsi="Times New Roman" w:cs="Times New Roman"/>
          <w:sz w:val="24"/>
          <w:szCs w:val="24"/>
        </w:rPr>
        <w:t xml:space="preserve"> </w:t>
      </w:r>
      <w:r w:rsidRPr="00256329">
        <w:rPr>
          <w:rFonts w:ascii="Times New Roman" w:hAnsi="Times New Roman" w:cs="Times New Roman"/>
          <w:sz w:val="24"/>
          <w:szCs w:val="24"/>
        </w:rPr>
        <w:t xml:space="preserve">е предназначен за обработка </w:t>
      </w:r>
      <w:r w:rsidRPr="005E3E3A">
        <w:rPr>
          <w:rFonts w:ascii="Times New Roman" w:hAnsi="Times New Roman" w:cs="Times New Roman"/>
          <w:i/>
          <w:iCs/>
          <w:sz w:val="24"/>
          <w:szCs w:val="24"/>
        </w:rPr>
        <w:t xml:space="preserve">(товарене, разтоварване, подреждане, съхраняване, </w:t>
      </w:r>
      <w:r w:rsidRPr="00256329">
        <w:rPr>
          <w:rFonts w:ascii="Times New Roman" w:hAnsi="Times New Roman" w:cs="Times New Roman"/>
          <w:i/>
          <w:iCs/>
          <w:sz w:val="24"/>
          <w:szCs w:val="24"/>
        </w:rPr>
        <w:t>преопаковане</w:t>
      </w:r>
      <w:r w:rsidRPr="005E3E3A">
        <w:rPr>
          <w:rFonts w:ascii="Times New Roman" w:hAnsi="Times New Roman" w:cs="Times New Roman"/>
          <w:i/>
          <w:iCs/>
          <w:sz w:val="24"/>
          <w:szCs w:val="24"/>
        </w:rPr>
        <w:t>, вътрешнопристанищен превоз)</w:t>
      </w:r>
      <w:r w:rsidRPr="00256329">
        <w:rPr>
          <w:rFonts w:ascii="Times New Roman" w:hAnsi="Times New Roman" w:cs="Times New Roman"/>
          <w:sz w:val="24"/>
          <w:szCs w:val="24"/>
        </w:rPr>
        <w:t xml:space="preserve"> на генерални, насипни, неопасни наливни товари и контейнери; корабно снабдяване; обслужване на пътници. Пристанището обхваща 5 кея и 13 корабни места, три от които (1, 2 и 3) са разположени на открития Дунав, а останалите 10 - във вътрешен басейн - лиман. </w:t>
      </w:r>
    </w:p>
    <w:p w14:paraId="07DBA5D7" w14:textId="7704EA8F" w:rsidR="00416D3A" w:rsidRPr="00416D3A" w:rsidRDefault="001D3B7F" w:rsidP="00416D3A">
      <w:pPr>
        <w:pStyle w:val="ListParagraph"/>
        <w:numPr>
          <w:ilvl w:val="1"/>
          <w:numId w:val="6"/>
        </w:numPr>
        <w:tabs>
          <w:tab w:val="left" w:pos="567"/>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Както е посочено в т.3.2.5. на ПП, Източен кей на ПТ Лом има три ко</w:t>
      </w:r>
      <w:r w:rsidR="001B3151">
        <w:rPr>
          <w:rFonts w:ascii="Times New Roman" w:hAnsi="Times New Roman" w:cs="Times New Roman"/>
          <w:sz w:val="24"/>
          <w:szCs w:val="24"/>
        </w:rPr>
        <w:t>рабни, работата на които ще бъде пряко засегната от реализацията на проекта</w:t>
      </w:r>
      <w:r w:rsidR="00416D3A" w:rsidRPr="00416D3A">
        <w:rPr>
          <w:rFonts w:ascii="Times New Roman" w:hAnsi="Times New Roman" w:cs="Times New Roman"/>
          <w:sz w:val="24"/>
          <w:szCs w:val="24"/>
        </w:rPr>
        <w:t xml:space="preserve"> </w:t>
      </w:r>
      <w:r w:rsidR="00416D3A">
        <w:rPr>
          <w:rFonts w:ascii="Times New Roman" w:hAnsi="Times New Roman" w:cs="Times New Roman"/>
          <w:sz w:val="24"/>
          <w:szCs w:val="24"/>
        </w:rPr>
        <w:t>места (от общо 13 за пристанищния терминал като цяло)</w:t>
      </w:r>
      <w:r w:rsidR="001B3151">
        <w:rPr>
          <w:rFonts w:ascii="Times New Roman" w:hAnsi="Times New Roman" w:cs="Times New Roman"/>
          <w:sz w:val="24"/>
          <w:szCs w:val="24"/>
        </w:rPr>
        <w:t xml:space="preserve">. </w:t>
      </w:r>
      <w:r w:rsidR="00256329">
        <w:rPr>
          <w:rFonts w:ascii="Times New Roman" w:hAnsi="Times New Roman" w:cs="Times New Roman"/>
          <w:sz w:val="24"/>
          <w:szCs w:val="24"/>
        </w:rPr>
        <w:t>Предвид</w:t>
      </w:r>
      <w:r>
        <w:rPr>
          <w:rFonts w:ascii="Times New Roman" w:hAnsi="Times New Roman" w:cs="Times New Roman"/>
          <w:sz w:val="24"/>
          <w:szCs w:val="24"/>
        </w:rPr>
        <w:t xml:space="preserve"> естеството на проекта, целящо </w:t>
      </w:r>
      <w:r w:rsidRPr="001D3B7F">
        <w:rPr>
          <w:rFonts w:ascii="Times New Roman" w:hAnsi="Times New Roman" w:cs="Times New Roman"/>
          <w:sz w:val="24"/>
          <w:szCs w:val="24"/>
        </w:rPr>
        <w:t>повиш</w:t>
      </w:r>
      <w:r>
        <w:rPr>
          <w:rFonts w:ascii="Times New Roman" w:hAnsi="Times New Roman" w:cs="Times New Roman"/>
          <w:sz w:val="24"/>
          <w:szCs w:val="24"/>
        </w:rPr>
        <w:t>аване</w:t>
      </w:r>
      <w:r w:rsidRPr="001D3B7F">
        <w:rPr>
          <w:rFonts w:ascii="Times New Roman" w:hAnsi="Times New Roman" w:cs="Times New Roman"/>
          <w:sz w:val="24"/>
          <w:szCs w:val="24"/>
        </w:rPr>
        <w:t xml:space="preserve"> безопасността</w:t>
      </w:r>
      <w:r w:rsidR="001B3151">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1D3B7F">
        <w:rPr>
          <w:rFonts w:ascii="Times New Roman" w:hAnsi="Times New Roman" w:cs="Times New Roman"/>
          <w:sz w:val="24"/>
          <w:szCs w:val="24"/>
        </w:rPr>
        <w:t>в акваторията на пристанище Лом</w:t>
      </w:r>
      <w:r>
        <w:rPr>
          <w:rFonts w:ascii="Times New Roman" w:hAnsi="Times New Roman" w:cs="Times New Roman"/>
          <w:sz w:val="24"/>
          <w:szCs w:val="24"/>
        </w:rPr>
        <w:t xml:space="preserve">, пряко от неговата реализация ще бъдат </w:t>
      </w:r>
      <w:r w:rsidRPr="001D3B7F">
        <w:rPr>
          <w:rFonts w:ascii="Times New Roman" w:hAnsi="Times New Roman" w:cs="Times New Roman"/>
          <w:sz w:val="24"/>
          <w:szCs w:val="24"/>
        </w:rPr>
        <w:t>засег</w:t>
      </w:r>
      <w:r>
        <w:rPr>
          <w:rFonts w:ascii="Times New Roman" w:hAnsi="Times New Roman" w:cs="Times New Roman"/>
          <w:sz w:val="24"/>
          <w:szCs w:val="24"/>
        </w:rPr>
        <w:t xml:space="preserve">нати </w:t>
      </w:r>
      <w:r w:rsidR="001347FD" w:rsidRPr="005E3E3A">
        <w:rPr>
          <w:rFonts w:ascii="Times New Roman" w:hAnsi="Times New Roman" w:cs="Times New Roman"/>
          <w:sz w:val="24"/>
          <w:szCs w:val="24"/>
        </w:rPr>
        <w:t>само 3 от общо 1</w:t>
      </w:r>
      <w:r>
        <w:rPr>
          <w:rFonts w:ascii="Times New Roman" w:hAnsi="Times New Roman" w:cs="Times New Roman"/>
          <w:sz w:val="24"/>
          <w:szCs w:val="24"/>
        </w:rPr>
        <w:t>3</w:t>
      </w:r>
      <w:r w:rsidR="001347FD" w:rsidRPr="005E3E3A">
        <w:rPr>
          <w:rFonts w:ascii="Times New Roman" w:hAnsi="Times New Roman" w:cs="Times New Roman"/>
          <w:sz w:val="24"/>
          <w:szCs w:val="24"/>
        </w:rPr>
        <w:t xml:space="preserve"> корабни места</w:t>
      </w:r>
      <w:r>
        <w:rPr>
          <w:rFonts w:ascii="Times New Roman" w:hAnsi="Times New Roman" w:cs="Times New Roman"/>
          <w:sz w:val="24"/>
          <w:szCs w:val="24"/>
        </w:rPr>
        <w:t xml:space="preserve">. Предвид, че </w:t>
      </w:r>
      <w:r w:rsidR="001347FD" w:rsidRPr="005E3E3A">
        <w:rPr>
          <w:rFonts w:ascii="Times New Roman" w:hAnsi="Times New Roman" w:cs="Times New Roman"/>
          <w:sz w:val="24"/>
          <w:szCs w:val="24"/>
        </w:rPr>
        <w:t xml:space="preserve">работата по </w:t>
      </w:r>
      <w:r w:rsidR="001B3151">
        <w:rPr>
          <w:rFonts w:ascii="Times New Roman" w:hAnsi="Times New Roman" w:cs="Times New Roman"/>
          <w:sz w:val="24"/>
          <w:szCs w:val="24"/>
        </w:rPr>
        <w:t xml:space="preserve">реализация на </w:t>
      </w:r>
      <w:r w:rsidR="001347FD" w:rsidRPr="005E3E3A">
        <w:rPr>
          <w:rFonts w:ascii="Times New Roman" w:hAnsi="Times New Roman" w:cs="Times New Roman"/>
          <w:sz w:val="24"/>
          <w:szCs w:val="24"/>
        </w:rPr>
        <w:t>проекта е разпределена на етапи</w:t>
      </w:r>
      <w:r w:rsidR="00416D3A">
        <w:rPr>
          <w:rFonts w:ascii="Times New Roman" w:hAnsi="Times New Roman" w:cs="Times New Roman"/>
          <w:sz w:val="24"/>
          <w:szCs w:val="24"/>
        </w:rPr>
        <w:t>, както</w:t>
      </w:r>
      <w:r w:rsidR="001B3151">
        <w:rPr>
          <w:rFonts w:ascii="Times New Roman" w:hAnsi="Times New Roman" w:cs="Times New Roman"/>
          <w:sz w:val="24"/>
          <w:szCs w:val="24"/>
        </w:rPr>
        <w:t xml:space="preserve"> и неговото естество</w:t>
      </w:r>
      <w:r w:rsidR="001347FD" w:rsidRPr="005E3E3A">
        <w:rPr>
          <w:rFonts w:ascii="Times New Roman" w:hAnsi="Times New Roman" w:cs="Times New Roman"/>
          <w:sz w:val="24"/>
          <w:szCs w:val="24"/>
        </w:rPr>
        <w:t xml:space="preserve">, </w:t>
      </w:r>
      <w:r w:rsidR="001B3151" w:rsidRPr="001B3151">
        <w:rPr>
          <w:rFonts w:ascii="Times New Roman" w:hAnsi="Times New Roman" w:cs="Times New Roman"/>
          <w:sz w:val="24"/>
          <w:szCs w:val="24"/>
        </w:rPr>
        <w:t xml:space="preserve">целящо </w:t>
      </w:r>
      <w:r w:rsidRPr="001D3B7F">
        <w:rPr>
          <w:rFonts w:ascii="Times New Roman" w:hAnsi="Times New Roman" w:cs="Times New Roman"/>
          <w:sz w:val="24"/>
          <w:szCs w:val="24"/>
        </w:rPr>
        <w:t>повиш</w:t>
      </w:r>
      <w:r w:rsidR="001B3151" w:rsidRPr="001B3151">
        <w:rPr>
          <w:rFonts w:ascii="Times New Roman" w:hAnsi="Times New Roman" w:cs="Times New Roman"/>
          <w:sz w:val="24"/>
          <w:szCs w:val="24"/>
        </w:rPr>
        <w:t>аване</w:t>
      </w:r>
      <w:r w:rsidRPr="001D3B7F">
        <w:rPr>
          <w:rFonts w:ascii="Times New Roman" w:hAnsi="Times New Roman" w:cs="Times New Roman"/>
          <w:sz w:val="24"/>
          <w:szCs w:val="24"/>
        </w:rPr>
        <w:t xml:space="preserve"> безопасността</w:t>
      </w:r>
      <w:r w:rsidR="001B3151" w:rsidRPr="001B3151">
        <w:rPr>
          <w:rFonts w:ascii="Times New Roman" w:hAnsi="Times New Roman" w:cs="Times New Roman"/>
          <w:sz w:val="24"/>
          <w:szCs w:val="24"/>
        </w:rPr>
        <w:t xml:space="preserve"> и </w:t>
      </w:r>
      <w:r w:rsidR="001B3151">
        <w:rPr>
          <w:rFonts w:ascii="Times New Roman" w:hAnsi="Times New Roman" w:cs="Times New Roman"/>
          <w:sz w:val="24"/>
          <w:szCs w:val="24"/>
        </w:rPr>
        <w:t xml:space="preserve">сигурността </w:t>
      </w:r>
      <w:r w:rsidRPr="001D3B7F">
        <w:rPr>
          <w:rFonts w:ascii="Times New Roman" w:hAnsi="Times New Roman" w:cs="Times New Roman"/>
          <w:sz w:val="24"/>
          <w:szCs w:val="24"/>
        </w:rPr>
        <w:t xml:space="preserve">в акваторията на пристанище </w:t>
      </w:r>
      <w:r w:rsidR="001B3151" w:rsidRPr="001B3151">
        <w:rPr>
          <w:rFonts w:ascii="Times New Roman" w:hAnsi="Times New Roman" w:cs="Times New Roman"/>
          <w:sz w:val="24"/>
          <w:szCs w:val="24"/>
        </w:rPr>
        <w:t>Лом</w:t>
      </w:r>
      <w:r w:rsidR="00416D3A">
        <w:rPr>
          <w:rFonts w:ascii="Times New Roman" w:hAnsi="Times New Roman" w:cs="Times New Roman"/>
          <w:sz w:val="24"/>
          <w:szCs w:val="24"/>
        </w:rPr>
        <w:t xml:space="preserve"> </w:t>
      </w:r>
      <w:r w:rsidR="001B3151">
        <w:rPr>
          <w:rFonts w:ascii="Times New Roman" w:hAnsi="Times New Roman" w:cs="Times New Roman"/>
          <w:sz w:val="24"/>
          <w:szCs w:val="24"/>
        </w:rPr>
        <w:t xml:space="preserve">като </w:t>
      </w:r>
      <w:r w:rsidR="001347FD" w:rsidRPr="005E3E3A">
        <w:rPr>
          <w:rFonts w:ascii="Times New Roman" w:hAnsi="Times New Roman" w:cs="Times New Roman"/>
          <w:sz w:val="24"/>
          <w:szCs w:val="24"/>
        </w:rPr>
        <w:t>превенция да се запази оперативния капацитет на сегашното ниво от бъдещи заплахи свързани с нивото на реката</w:t>
      </w:r>
      <w:r w:rsidR="00416D3A">
        <w:rPr>
          <w:rFonts w:ascii="Times New Roman" w:hAnsi="Times New Roman" w:cs="Times New Roman"/>
          <w:sz w:val="24"/>
          <w:szCs w:val="24"/>
        </w:rPr>
        <w:t xml:space="preserve"> е </w:t>
      </w:r>
      <w:r w:rsidR="00416D3A" w:rsidRPr="00853002">
        <w:rPr>
          <w:rFonts w:ascii="Times New Roman" w:hAnsi="Times New Roman" w:cs="Times New Roman"/>
          <w:sz w:val="24"/>
          <w:szCs w:val="24"/>
        </w:rPr>
        <w:t xml:space="preserve">индикация за </w:t>
      </w:r>
      <w:r w:rsidR="00416D3A">
        <w:rPr>
          <w:rFonts w:ascii="Times New Roman" w:hAnsi="Times New Roman" w:cs="Times New Roman"/>
          <w:sz w:val="24"/>
          <w:szCs w:val="24"/>
        </w:rPr>
        <w:t xml:space="preserve">липса на </w:t>
      </w:r>
      <w:r w:rsidR="00416D3A" w:rsidRPr="00853002">
        <w:rPr>
          <w:rFonts w:ascii="Times New Roman" w:hAnsi="Times New Roman" w:cs="Times New Roman"/>
          <w:sz w:val="24"/>
          <w:szCs w:val="24"/>
        </w:rPr>
        <w:t>негативно засягане на конкурентната среда</w:t>
      </w:r>
      <w:r w:rsidR="00416D3A">
        <w:rPr>
          <w:rFonts w:ascii="Times New Roman" w:hAnsi="Times New Roman" w:cs="Times New Roman"/>
          <w:sz w:val="24"/>
          <w:szCs w:val="24"/>
        </w:rPr>
        <w:t xml:space="preserve">. </w:t>
      </w:r>
      <w:r w:rsidR="00416D3A" w:rsidRPr="00416D3A">
        <w:rPr>
          <w:rFonts w:ascii="Times New Roman" w:hAnsi="Times New Roman" w:cs="Times New Roman"/>
          <w:sz w:val="24"/>
          <w:szCs w:val="24"/>
        </w:rPr>
        <w:t xml:space="preserve">Необходимо е също така да </w:t>
      </w:r>
      <w:r w:rsidR="00416D3A">
        <w:rPr>
          <w:rFonts w:ascii="Times New Roman" w:hAnsi="Times New Roman" w:cs="Times New Roman"/>
          <w:sz w:val="24"/>
          <w:szCs w:val="24"/>
        </w:rPr>
        <w:t xml:space="preserve">се </w:t>
      </w:r>
      <w:r w:rsidR="00416D3A" w:rsidRPr="00416D3A">
        <w:rPr>
          <w:rFonts w:ascii="Times New Roman" w:hAnsi="Times New Roman" w:cs="Times New Roman"/>
          <w:sz w:val="24"/>
          <w:szCs w:val="24"/>
        </w:rPr>
        <w:t>възпрепятства дейността както на преките си конкуренти, така и на предприятия, осъществяващи вертикално свързана дейност.  В случая не са налице подобни опасения.</w:t>
      </w:r>
    </w:p>
    <w:p w14:paraId="738E4A1D" w14:textId="13DB933F" w:rsidR="0059327A" w:rsidRPr="0059327A" w:rsidRDefault="0059327A" w:rsidP="005E3E3A">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59327A">
        <w:rPr>
          <w:rFonts w:ascii="Times New Roman" w:hAnsi="Times New Roman" w:cs="Times New Roman"/>
          <w:sz w:val="24"/>
          <w:szCs w:val="24"/>
        </w:rPr>
        <w:t xml:space="preserve">В тази връзка и както е посочено в </w:t>
      </w:r>
      <w:r w:rsidRPr="00694776">
        <w:rPr>
          <w:rFonts w:ascii="Times New Roman" w:hAnsi="Times New Roman" w:cs="Times New Roman"/>
          <w:sz w:val="24"/>
          <w:szCs w:val="24"/>
        </w:rPr>
        <w:t xml:space="preserve">текст </w:t>
      </w:r>
      <w:r w:rsidR="00703E06" w:rsidRPr="00694776">
        <w:rPr>
          <w:rFonts w:ascii="Times New Roman" w:hAnsi="Times New Roman" w:cs="Times New Roman"/>
          <w:sz w:val="24"/>
          <w:szCs w:val="24"/>
        </w:rPr>
        <w:t xml:space="preserve">3 </w:t>
      </w:r>
      <w:r w:rsidRPr="00694776">
        <w:rPr>
          <w:rFonts w:ascii="Times New Roman" w:hAnsi="Times New Roman" w:cs="Times New Roman"/>
          <w:sz w:val="24"/>
          <w:szCs w:val="24"/>
        </w:rPr>
        <w:t>по-горе, предоставената</w:t>
      </w:r>
      <w:r w:rsidRPr="0059327A">
        <w:rPr>
          <w:rFonts w:ascii="Times New Roman" w:hAnsi="Times New Roman" w:cs="Times New Roman"/>
          <w:sz w:val="24"/>
          <w:szCs w:val="24"/>
        </w:rPr>
        <w:t xml:space="preserve"> помощ на този инвестиционен проект, ще позволи да се повиши безопасността</w:t>
      </w:r>
      <w:r w:rsidR="00416D3A">
        <w:rPr>
          <w:rFonts w:ascii="Times New Roman" w:hAnsi="Times New Roman" w:cs="Times New Roman"/>
          <w:sz w:val="24"/>
          <w:szCs w:val="24"/>
        </w:rPr>
        <w:t xml:space="preserve"> </w:t>
      </w:r>
      <w:r w:rsidR="00416D3A" w:rsidRPr="00416D3A">
        <w:rPr>
          <w:rFonts w:ascii="Times New Roman" w:hAnsi="Times New Roman" w:cs="Times New Roman"/>
          <w:sz w:val="24"/>
          <w:szCs w:val="24"/>
        </w:rPr>
        <w:t>в акваторията на пристанище Лом, както и да се увеличи атрактивността  и респективно трафика, преминаващ през пристанище Лом</w:t>
      </w:r>
      <w:r w:rsidRPr="0059327A">
        <w:rPr>
          <w:rFonts w:ascii="Times New Roman" w:hAnsi="Times New Roman" w:cs="Times New Roman"/>
          <w:sz w:val="24"/>
          <w:szCs w:val="24"/>
        </w:rPr>
        <w:t xml:space="preserve">, което не би могло да се случи без планираната помощ. Следователно помощта ще облагодетелства пристанище </w:t>
      </w:r>
      <w:r w:rsidR="00612451">
        <w:rPr>
          <w:rFonts w:ascii="Times New Roman" w:hAnsi="Times New Roman" w:cs="Times New Roman"/>
          <w:sz w:val="24"/>
          <w:szCs w:val="24"/>
        </w:rPr>
        <w:t>Лом-изток</w:t>
      </w:r>
      <w:r w:rsidRPr="0059327A">
        <w:rPr>
          <w:rFonts w:ascii="Times New Roman" w:hAnsi="Times New Roman" w:cs="Times New Roman"/>
          <w:sz w:val="24"/>
          <w:szCs w:val="24"/>
        </w:rPr>
        <w:t xml:space="preserve">, което се конкурира с пристанища от други ДЧ на ЕС за привличане на товарен транспорт </w:t>
      </w:r>
      <w:r w:rsidR="00612451">
        <w:rPr>
          <w:rFonts w:ascii="Times New Roman" w:hAnsi="Times New Roman" w:cs="Times New Roman"/>
          <w:sz w:val="24"/>
          <w:szCs w:val="24"/>
        </w:rPr>
        <w:t>по поречието на река Дунав</w:t>
      </w:r>
      <w:r w:rsidR="006E25E5">
        <w:rPr>
          <w:rFonts w:ascii="Times New Roman" w:hAnsi="Times New Roman" w:cs="Times New Roman"/>
          <w:sz w:val="24"/>
          <w:szCs w:val="24"/>
        </w:rPr>
        <w:t>, между Западна и Източна Европа и Азия</w:t>
      </w:r>
      <w:r w:rsidRPr="0059327A">
        <w:rPr>
          <w:rFonts w:ascii="Times New Roman" w:hAnsi="Times New Roman" w:cs="Times New Roman"/>
          <w:sz w:val="24"/>
          <w:szCs w:val="24"/>
        </w:rPr>
        <w:t xml:space="preserve">. Следователно </w:t>
      </w:r>
      <w:r w:rsidR="006E25E5">
        <w:rPr>
          <w:rFonts w:ascii="Times New Roman" w:hAnsi="Times New Roman" w:cs="Times New Roman"/>
          <w:sz w:val="24"/>
          <w:szCs w:val="24"/>
        </w:rPr>
        <w:t xml:space="preserve">има вероятност </w:t>
      </w:r>
      <w:r w:rsidRPr="0059327A">
        <w:rPr>
          <w:rFonts w:ascii="Times New Roman" w:hAnsi="Times New Roman" w:cs="Times New Roman"/>
          <w:sz w:val="24"/>
          <w:szCs w:val="24"/>
        </w:rPr>
        <w:t>помощта, планирана да бъде предоставена на ДППИ,</w:t>
      </w:r>
      <w:r w:rsidR="006E25E5">
        <w:rPr>
          <w:rFonts w:ascii="Times New Roman" w:hAnsi="Times New Roman" w:cs="Times New Roman"/>
          <w:sz w:val="24"/>
          <w:szCs w:val="24"/>
        </w:rPr>
        <w:t xml:space="preserve"> </w:t>
      </w:r>
      <w:r w:rsidRPr="0059327A">
        <w:rPr>
          <w:rFonts w:ascii="Times New Roman" w:hAnsi="Times New Roman" w:cs="Times New Roman"/>
          <w:sz w:val="24"/>
          <w:szCs w:val="24"/>
        </w:rPr>
        <w:t>да наруши конкуренцията, като същевременно засегне търговията между ДЧ.</w:t>
      </w:r>
    </w:p>
    <w:p w14:paraId="4DF4C3E8" w14:textId="0A2EBB5B" w:rsidR="00F7552F" w:rsidRPr="005E3E3A" w:rsidRDefault="00F7552F" w:rsidP="005E3E3A">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5E3E3A">
        <w:rPr>
          <w:rFonts w:ascii="Times New Roman" w:hAnsi="Times New Roman" w:cs="Times New Roman"/>
          <w:sz w:val="24"/>
          <w:szCs w:val="24"/>
        </w:rPr>
        <w:t>Съгласно установената практика, когато предоставената от държавата финансовата подкрепа засилва позицията на дадено предприятие в сравнение с други предприятия, конкуриращи се в търговията в рамките на ЕС, това има потенциално въздействие върху търговията между ДЧ и конкуренцията</w:t>
      </w:r>
    </w:p>
    <w:p w14:paraId="7B51F372" w14:textId="77777777" w:rsidR="00266B09" w:rsidRPr="00C957A0" w:rsidRDefault="00266B09" w:rsidP="009D188E">
      <w:pPr>
        <w:pStyle w:val="ListParagraph"/>
        <w:spacing w:after="0"/>
        <w:rPr>
          <w:sz w:val="24"/>
          <w:szCs w:val="24"/>
        </w:rPr>
      </w:pPr>
    </w:p>
    <w:p w14:paraId="7132A4C9" w14:textId="420EA7BD" w:rsidR="00C91B01" w:rsidRPr="00C957A0" w:rsidRDefault="00A2133A" w:rsidP="00361416">
      <w:pPr>
        <w:pStyle w:val="ListParagraph"/>
        <w:numPr>
          <w:ilvl w:val="0"/>
          <w:numId w:val="6"/>
        </w:numPr>
        <w:tabs>
          <w:tab w:val="left" w:pos="426"/>
        </w:tabs>
        <w:ind w:left="284" w:hanging="284"/>
        <w:jc w:val="both"/>
        <w:rPr>
          <w:rFonts w:ascii="Times New Roman" w:hAnsi="Times New Roman" w:cs="Times New Roman"/>
          <w:b/>
          <w:sz w:val="24"/>
          <w:szCs w:val="24"/>
        </w:rPr>
      </w:pPr>
      <w:r w:rsidRPr="00F7552F">
        <w:rPr>
          <w:rFonts w:ascii="Times New Roman" w:hAnsi="Times New Roman" w:cs="Times New Roman"/>
          <w:sz w:val="24"/>
          <w:szCs w:val="24"/>
        </w:rPr>
        <w:t>Предвид, че достъпът</w:t>
      </w:r>
      <w:r w:rsidRPr="00C957A0">
        <w:rPr>
          <w:rFonts w:ascii="Times New Roman" w:hAnsi="Times New Roman" w:cs="Times New Roman"/>
          <w:sz w:val="24"/>
          <w:szCs w:val="24"/>
        </w:rPr>
        <w:t xml:space="preserve"> до</w:t>
      </w:r>
      <w:r w:rsidR="005C055F" w:rsidRPr="00C957A0">
        <w:rPr>
          <w:rFonts w:ascii="Times New Roman" w:hAnsi="Times New Roman" w:cs="Times New Roman"/>
          <w:sz w:val="24"/>
          <w:szCs w:val="24"/>
        </w:rPr>
        <w:t xml:space="preserve"> българските пристанища за</w:t>
      </w:r>
      <w:r w:rsidR="00C7155F" w:rsidRPr="00C957A0">
        <w:rPr>
          <w:rFonts w:ascii="Times New Roman" w:hAnsi="Times New Roman" w:cs="Times New Roman"/>
          <w:sz w:val="24"/>
          <w:szCs w:val="24"/>
        </w:rPr>
        <w:t xml:space="preserve"> обществен транспорт </w:t>
      </w:r>
      <w:r w:rsidR="005C055F" w:rsidRPr="00C957A0">
        <w:rPr>
          <w:rFonts w:ascii="Times New Roman" w:hAnsi="Times New Roman" w:cs="Times New Roman"/>
          <w:sz w:val="24"/>
          <w:szCs w:val="24"/>
        </w:rPr>
        <w:t xml:space="preserve"> </w:t>
      </w:r>
      <w:r w:rsidR="00550497" w:rsidRPr="00C957A0">
        <w:rPr>
          <w:rFonts w:ascii="Times New Roman" w:hAnsi="Times New Roman" w:cs="Times New Roman"/>
          <w:sz w:val="24"/>
          <w:szCs w:val="24"/>
        </w:rPr>
        <w:t>е на свободна и недискриминационна база</w:t>
      </w:r>
      <w:r w:rsidR="00C7155F" w:rsidRPr="00C957A0">
        <w:rPr>
          <w:rFonts w:ascii="Times New Roman" w:hAnsi="Times New Roman" w:cs="Times New Roman"/>
          <w:sz w:val="24"/>
          <w:szCs w:val="24"/>
        </w:rPr>
        <w:t xml:space="preserve"> </w:t>
      </w:r>
      <w:r w:rsidR="00C7155F" w:rsidRPr="00694776">
        <w:rPr>
          <w:rFonts w:ascii="Times New Roman" w:hAnsi="Times New Roman" w:cs="Times New Roman"/>
          <w:i/>
          <w:iCs/>
          <w:sz w:val="24"/>
          <w:szCs w:val="24"/>
        </w:rPr>
        <w:t>(</w:t>
      </w:r>
      <w:r w:rsidR="007E0691" w:rsidRPr="00694776">
        <w:rPr>
          <w:rFonts w:ascii="Times New Roman" w:hAnsi="Times New Roman" w:cs="Times New Roman"/>
          <w:i/>
          <w:iCs/>
          <w:sz w:val="24"/>
          <w:szCs w:val="24"/>
        </w:rPr>
        <w:t>текст 38 по-горе</w:t>
      </w:r>
      <w:r w:rsidR="00C7155F" w:rsidRPr="00694776">
        <w:rPr>
          <w:rFonts w:ascii="Times New Roman" w:hAnsi="Times New Roman" w:cs="Times New Roman"/>
          <w:i/>
          <w:iCs/>
          <w:sz w:val="24"/>
          <w:szCs w:val="24"/>
        </w:rPr>
        <w:t>)</w:t>
      </w:r>
      <w:r w:rsidR="00AF1478" w:rsidRPr="005E3E3A">
        <w:rPr>
          <w:rFonts w:ascii="Times New Roman" w:hAnsi="Times New Roman" w:cs="Times New Roman"/>
          <w:i/>
          <w:iCs/>
          <w:sz w:val="24"/>
          <w:szCs w:val="24"/>
        </w:rPr>
        <w:t xml:space="preserve"> </w:t>
      </w:r>
      <w:r w:rsidR="00AF1478" w:rsidRPr="00C957A0">
        <w:rPr>
          <w:rFonts w:ascii="Times New Roman" w:hAnsi="Times New Roman" w:cs="Times New Roman"/>
          <w:sz w:val="24"/>
          <w:szCs w:val="24"/>
        </w:rPr>
        <w:t>при я</w:t>
      </w:r>
      <w:r w:rsidR="000134D8" w:rsidRPr="00C957A0">
        <w:rPr>
          <w:rFonts w:ascii="Times New Roman" w:hAnsi="Times New Roman" w:cs="Times New Roman"/>
          <w:sz w:val="24"/>
          <w:szCs w:val="24"/>
        </w:rPr>
        <w:t>с</w:t>
      </w:r>
      <w:r w:rsidR="00AF1478" w:rsidRPr="00C957A0">
        <w:rPr>
          <w:rFonts w:ascii="Times New Roman" w:hAnsi="Times New Roman" w:cs="Times New Roman"/>
          <w:sz w:val="24"/>
          <w:szCs w:val="24"/>
        </w:rPr>
        <w:t>но оп</w:t>
      </w:r>
      <w:r w:rsidR="000134D8" w:rsidRPr="00C957A0">
        <w:rPr>
          <w:rFonts w:ascii="Times New Roman" w:hAnsi="Times New Roman" w:cs="Times New Roman"/>
          <w:sz w:val="24"/>
          <w:szCs w:val="24"/>
        </w:rPr>
        <w:t>ределени</w:t>
      </w:r>
      <w:r w:rsidR="00AF1478" w:rsidRPr="00C957A0">
        <w:rPr>
          <w:rFonts w:ascii="Times New Roman" w:hAnsi="Times New Roman" w:cs="Times New Roman"/>
          <w:sz w:val="24"/>
          <w:szCs w:val="24"/>
        </w:rPr>
        <w:t xml:space="preserve"> пра</w:t>
      </w:r>
      <w:r w:rsidR="000134D8" w:rsidRPr="00C957A0">
        <w:rPr>
          <w:rFonts w:ascii="Times New Roman" w:hAnsi="Times New Roman" w:cs="Times New Roman"/>
          <w:sz w:val="24"/>
          <w:szCs w:val="24"/>
        </w:rPr>
        <w:t>вила</w:t>
      </w:r>
      <w:r w:rsidR="00972FB3" w:rsidRPr="00C957A0">
        <w:rPr>
          <w:rFonts w:ascii="Times New Roman" w:hAnsi="Times New Roman" w:cs="Times New Roman"/>
          <w:sz w:val="24"/>
          <w:szCs w:val="24"/>
        </w:rPr>
        <w:t>,</w:t>
      </w:r>
      <w:r w:rsidR="00AF1478" w:rsidRPr="00C957A0">
        <w:rPr>
          <w:rFonts w:ascii="Times New Roman" w:hAnsi="Times New Roman" w:cs="Times New Roman"/>
          <w:sz w:val="24"/>
          <w:szCs w:val="24"/>
        </w:rPr>
        <w:t xml:space="preserve"> </w:t>
      </w:r>
      <w:r w:rsidR="00550497" w:rsidRPr="00C957A0">
        <w:rPr>
          <w:rFonts w:ascii="Times New Roman" w:hAnsi="Times New Roman" w:cs="Times New Roman"/>
          <w:sz w:val="24"/>
          <w:szCs w:val="24"/>
        </w:rPr>
        <w:t xml:space="preserve"> </w:t>
      </w:r>
      <w:r w:rsidR="008F1ABC" w:rsidRPr="00C957A0">
        <w:rPr>
          <w:rFonts w:ascii="Times New Roman" w:hAnsi="Times New Roman" w:cs="Times New Roman"/>
          <w:sz w:val="24"/>
          <w:szCs w:val="24"/>
        </w:rPr>
        <w:t xml:space="preserve">в </w:t>
      </w:r>
      <w:r w:rsidR="0065682D" w:rsidRPr="00C957A0">
        <w:rPr>
          <w:rFonts w:ascii="Times New Roman" w:hAnsi="Times New Roman" w:cs="Times New Roman"/>
          <w:sz w:val="24"/>
          <w:szCs w:val="24"/>
        </w:rPr>
        <w:t>Кратките анализи за ДП към ПП и Приложение 11 на УК-П3</w:t>
      </w:r>
      <w:r w:rsidR="001E2EAF" w:rsidRPr="00C957A0">
        <w:rPr>
          <w:rFonts w:ascii="Times New Roman" w:hAnsi="Times New Roman" w:cs="Times New Roman"/>
          <w:sz w:val="24"/>
          <w:szCs w:val="24"/>
        </w:rPr>
        <w:t xml:space="preserve"> е направен </w:t>
      </w:r>
      <w:r w:rsidR="00124ADA" w:rsidRPr="00C957A0">
        <w:rPr>
          <w:rFonts w:ascii="Times New Roman" w:hAnsi="Times New Roman" w:cs="Times New Roman"/>
          <w:sz w:val="24"/>
          <w:szCs w:val="24"/>
        </w:rPr>
        <w:t>по-</w:t>
      </w:r>
      <w:r w:rsidR="001E2EAF" w:rsidRPr="00C957A0">
        <w:rPr>
          <w:rFonts w:ascii="Times New Roman" w:hAnsi="Times New Roman" w:cs="Times New Roman"/>
          <w:sz w:val="24"/>
          <w:szCs w:val="24"/>
        </w:rPr>
        <w:t xml:space="preserve">задълбочена оценка и на </w:t>
      </w:r>
      <w:r w:rsidR="00DC7428" w:rsidRPr="00C957A0">
        <w:rPr>
          <w:rFonts w:ascii="Times New Roman" w:hAnsi="Times New Roman" w:cs="Times New Roman"/>
          <w:sz w:val="24"/>
          <w:szCs w:val="24"/>
        </w:rPr>
        <w:t>първите две</w:t>
      </w:r>
      <w:r w:rsidR="001E2EAF" w:rsidRPr="00C957A0">
        <w:rPr>
          <w:rFonts w:ascii="Times New Roman" w:hAnsi="Times New Roman" w:cs="Times New Roman"/>
          <w:sz w:val="24"/>
          <w:szCs w:val="24"/>
        </w:rPr>
        <w:t xml:space="preserve"> нива</w:t>
      </w:r>
      <w:r w:rsidR="00DC7428" w:rsidRPr="00C957A0">
        <w:rPr>
          <w:rFonts w:ascii="Times New Roman" w:hAnsi="Times New Roman" w:cs="Times New Roman"/>
          <w:sz w:val="24"/>
          <w:szCs w:val="24"/>
        </w:rPr>
        <w:t>- инвеститор и оператор.</w:t>
      </w:r>
    </w:p>
    <w:p w14:paraId="464BFBF8" w14:textId="77777777" w:rsidR="00CB628E" w:rsidRPr="00C957A0" w:rsidRDefault="00CB628E" w:rsidP="00CB628E">
      <w:pPr>
        <w:pStyle w:val="ListParagraph"/>
        <w:rPr>
          <w:rFonts w:ascii="Times New Roman" w:hAnsi="Times New Roman" w:cs="Times New Roman"/>
          <w:b/>
          <w:sz w:val="24"/>
          <w:szCs w:val="24"/>
        </w:rPr>
      </w:pPr>
    </w:p>
    <w:p w14:paraId="5D92080E" w14:textId="2FF52DB6" w:rsidR="00CB628E" w:rsidRPr="00C957A0" w:rsidRDefault="008A6E6F" w:rsidP="00361416">
      <w:pPr>
        <w:pStyle w:val="ListParagraph"/>
        <w:numPr>
          <w:ilvl w:val="0"/>
          <w:numId w:val="6"/>
        </w:numPr>
        <w:tabs>
          <w:tab w:val="left" w:pos="426"/>
        </w:tabs>
        <w:ind w:left="284" w:hanging="284"/>
        <w:jc w:val="both"/>
        <w:rPr>
          <w:rFonts w:ascii="Times New Roman" w:hAnsi="Times New Roman" w:cs="Times New Roman"/>
          <w:bCs/>
          <w:sz w:val="24"/>
          <w:szCs w:val="24"/>
        </w:rPr>
      </w:pPr>
      <w:r w:rsidRPr="00C957A0">
        <w:rPr>
          <w:rFonts w:ascii="Times New Roman" w:hAnsi="Times New Roman" w:cs="Times New Roman"/>
          <w:bCs/>
          <w:sz w:val="24"/>
          <w:szCs w:val="24"/>
        </w:rPr>
        <w:t xml:space="preserve"> </w:t>
      </w:r>
      <w:r w:rsidR="00D8690E" w:rsidRPr="00C957A0">
        <w:rPr>
          <w:rFonts w:ascii="Times New Roman" w:hAnsi="Times New Roman" w:cs="Times New Roman"/>
          <w:sz w:val="24"/>
          <w:szCs w:val="24"/>
        </w:rPr>
        <w:t xml:space="preserve">В резултата на извършения Тест за държавна помощ в </w:t>
      </w:r>
      <w:r w:rsidR="0065682D" w:rsidRPr="00C957A0">
        <w:rPr>
          <w:rFonts w:ascii="Times New Roman" w:hAnsi="Times New Roman" w:cs="Times New Roman"/>
          <w:sz w:val="24"/>
          <w:szCs w:val="24"/>
        </w:rPr>
        <w:t xml:space="preserve">Кратките анализи за ДП към ПП и </w:t>
      </w:r>
      <w:r w:rsidR="00CC071F" w:rsidRPr="00C957A0">
        <w:rPr>
          <w:rFonts w:ascii="Times New Roman" w:hAnsi="Times New Roman" w:cs="Times New Roman"/>
          <w:sz w:val="24"/>
          <w:szCs w:val="24"/>
        </w:rPr>
        <w:t xml:space="preserve">в </w:t>
      </w:r>
      <w:r w:rsidR="0065682D" w:rsidRPr="00C957A0">
        <w:rPr>
          <w:rFonts w:ascii="Times New Roman" w:hAnsi="Times New Roman" w:cs="Times New Roman"/>
          <w:sz w:val="24"/>
          <w:szCs w:val="24"/>
        </w:rPr>
        <w:t>Приложение 11 на УК-П3</w:t>
      </w:r>
      <w:r w:rsidR="00D8690E" w:rsidRPr="00C957A0">
        <w:rPr>
          <w:rFonts w:ascii="Times New Roman" w:hAnsi="Times New Roman" w:cs="Times New Roman"/>
          <w:sz w:val="24"/>
          <w:szCs w:val="24"/>
        </w:rPr>
        <w:t xml:space="preserve"> предварителната оценка е че </w:t>
      </w:r>
      <w:r w:rsidR="00D8690E" w:rsidRPr="00C957A0">
        <w:rPr>
          <w:rFonts w:ascii="Times New Roman" w:hAnsi="Times New Roman" w:cs="Times New Roman"/>
          <w:b/>
          <w:sz w:val="24"/>
          <w:szCs w:val="24"/>
        </w:rPr>
        <w:t>финансирането по ПТС 2021-2027 на</w:t>
      </w:r>
      <w:r w:rsidR="00D8690E" w:rsidRPr="00C957A0">
        <w:rPr>
          <w:rFonts w:ascii="Times New Roman" w:hAnsi="Times New Roman" w:cs="Times New Roman"/>
          <w:sz w:val="24"/>
          <w:szCs w:val="24"/>
        </w:rPr>
        <w:t xml:space="preserve"> изграждането на пристанищна инфраструктура по проекта </w:t>
      </w:r>
      <w:r w:rsidR="00D8690E" w:rsidRPr="00C957A0">
        <w:rPr>
          <w:rFonts w:ascii="Times New Roman" w:hAnsi="Times New Roman" w:cs="Times New Roman"/>
          <w:b/>
          <w:sz w:val="24"/>
          <w:szCs w:val="24"/>
        </w:rPr>
        <w:t>от ДППИ</w:t>
      </w:r>
      <w:r w:rsidR="00D8690E" w:rsidRPr="00C957A0">
        <w:rPr>
          <w:rFonts w:ascii="Times New Roman" w:hAnsi="Times New Roman" w:cs="Times New Roman"/>
          <w:sz w:val="24"/>
          <w:szCs w:val="24"/>
        </w:rPr>
        <w:t xml:space="preserve"> отговаря </w:t>
      </w:r>
      <w:r w:rsidR="00D8690E" w:rsidRPr="00C957A0">
        <w:rPr>
          <w:rFonts w:ascii="Times New Roman" w:hAnsi="Times New Roman" w:cs="Times New Roman"/>
          <w:b/>
          <w:sz w:val="24"/>
          <w:szCs w:val="24"/>
        </w:rPr>
        <w:t>на всички критерии по чл. 107</w:t>
      </w:r>
      <w:r w:rsidR="00D8690E" w:rsidRPr="00C957A0">
        <w:rPr>
          <w:rFonts w:ascii="Times New Roman" w:hAnsi="Times New Roman" w:cs="Times New Roman"/>
          <w:sz w:val="24"/>
          <w:szCs w:val="24"/>
        </w:rPr>
        <w:t xml:space="preserve">, параграф 1 от ДФЕС и </w:t>
      </w:r>
      <w:r w:rsidR="00D8690E" w:rsidRPr="00C957A0">
        <w:rPr>
          <w:rFonts w:ascii="Times New Roman" w:hAnsi="Times New Roman" w:cs="Times New Roman"/>
          <w:b/>
          <w:sz w:val="24"/>
          <w:szCs w:val="24"/>
        </w:rPr>
        <w:t>представлява държавна помощ.</w:t>
      </w:r>
    </w:p>
    <w:p w14:paraId="41512348" w14:textId="77777777" w:rsidR="00584C64" w:rsidRPr="00C957A0" w:rsidRDefault="00584C64" w:rsidP="00584C64">
      <w:pPr>
        <w:pStyle w:val="ListParagraph"/>
        <w:rPr>
          <w:rFonts w:ascii="Times New Roman" w:hAnsi="Times New Roman" w:cs="Times New Roman"/>
          <w:bCs/>
          <w:sz w:val="24"/>
          <w:szCs w:val="24"/>
        </w:rPr>
      </w:pPr>
    </w:p>
    <w:p w14:paraId="0A9C7378" w14:textId="31958351" w:rsidR="000E2D85" w:rsidRPr="00C957A0" w:rsidRDefault="00584C64" w:rsidP="006037BE">
      <w:pPr>
        <w:pStyle w:val="ListParagraph"/>
        <w:numPr>
          <w:ilvl w:val="0"/>
          <w:numId w:val="6"/>
        </w:numPr>
        <w:tabs>
          <w:tab w:val="left" w:pos="426"/>
        </w:tabs>
        <w:ind w:left="284" w:hanging="284"/>
        <w:jc w:val="both"/>
        <w:rPr>
          <w:rFonts w:ascii="Times New Roman" w:hAnsi="Times New Roman" w:cs="Times New Roman"/>
          <w:bCs/>
          <w:sz w:val="24"/>
          <w:szCs w:val="24"/>
        </w:rPr>
      </w:pPr>
      <w:r w:rsidRPr="00C957A0">
        <w:rPr>
          <w:rFonts w:ascii="Times New Roman" w:hAnsi="Times New Roman" w:cs="Times New Roman"/>
          <w:bCs/>
          <w:sz w:val="24"/>
          <w:szCs w:val="24"/>
        </w:rPr>
        <w:t>П</w:t>
      </w:r>
      <w:r w:rsidR="004D1FEE" w:rsidRPr="00C957A0">
        <w:rPr>
          <w:rFonts w:ascii="Times New Roman" w:hAnsi="Times New Roman" w:cs="Times New Roman"/>
          <w:bCs/>
          <w:sz w:val="24"/>
          <w:szCs w:val="24"/>
        </w:rPr>
        <w:t xml:space="preserve">о отношение на Оператора - </w:t>
      </w:r>
      <w:r w:rsidR="00AC26DA" w:rsidRPr="00C957A0">
        <w:rPr>
          <w:rFonts w:ascii="Times New Roman" w:hAnsi="Times New Roman" w:cs="Times New Roman"/>
          <w:sz w:val="24"/>
          <w:szCs w:val="24"/>
        </w:rPr>
        <w:t xml:space="preserve">„Порт Инвест“ ЕООД, концесионер на ПТ Лом </w:t>
      </w:r>
      <w:r w:rsidR="00183BF8" w:rsidRPr="00C957A0">
        <w:rPr>
          <w:rFonts w:ascii="Times New Roman" w:hAnsi="Times New Roman" w:cs="Times New Roman"/>
          <w:sz w:val="24"/>
          <w:szCs w:val="24"/>
        </w:rPr>
        <w:t xml:space="preserve">в следващите </w:t>
      </w:r>
      <w:r w:rsidR="0074274A" w:rsidRPr="00C957A0">
        <w:rPr>
          <w:rFonts w:ascii="Times New Roman" w:hAnsi="Times New Roman" w:cs="Times New Roman"/>
          <w:sz w:val="24"/>
          <w:szCs w:val="24"/>
        </w:rPr>
        <w:t>2</w:t>
      </w:r>
      <w:r w:rsidR="0074274A">
        <w:rPr>
          <w:rFonts w:ascii="Times New Roman" w:hAnsi="Times New Roman" w:cs="Times New Roman"/>
          <w:sz w:val="24"/>
          <w:szCs w:val="24"/>
        </w:rPr>
        <w:t>4</w:t>
      </w:r>
      <w:r w:rsidR="0074274A" w:rsidRPr="00C957A0">
        <w:rPr>
          <w:rFonts w:ascii="Times New Roman" w:hAnsi="Times New Roman" w:cs="Times New Roman"/>
          <w:sz w:val="24"/>
          <w:szCs w:val="24"/>
        </w:rPr>
        <w:t xml:space="preserve"> </w:t>
      </w:r>
      <w:r w:rsidR="00183BF8" w:rsidRPr="00C957A0">
        <w:rPr>
          <w:rFonts w:ascii="Times New Roman" w:hAnsi="Times New Roman" w:cs="Times New Roman"/>
          <w:sz w:val="24"/>
          <w:szCs w:val="24"/>
        </w:rPr>
        <w:t xml:space="preserve">години </w:t>
      </w:r>
      <w:r w:rsidR="00AD027D" w:rsidRPr="00C957A0">
        <w:rPr>
          <w:rFonts w:ascii="Times New Roman" w:hAnsi="Times New Roman" w:cs="Times New Roman"/>
          <w:sz w:val="24"/>
          <w:szCs w:val="24"/>
        </w:rPr>
        <w:t xml:space="preserve">е </w:t>
      </w:r>
      <w:r w:rsidR="00D22CA7" w:rsidRPr="00C957A0">
        <w:rPr>
          <w:rFonts w:ascii="Times New Roman" w:hAnsi="Times New Roman" w:cs="Times New Roman"/>
          <w:sz w:val="24"/>
          <w:szCs w:val="24"/>
        </w:rPr>
        <w:t>обоснован</w:t>
      </w:r>
      <w:r w:rsidR="004B3AAB" w:rsidRPr="00C957A0">
        <w:rPr>
          <w:rFonts w:ascii="Times New Roman" w:hAnsi="Times New Roman" w:cs="Times New Roman"/>
          <w:sz w:val="24"/>
          <w:szCs w:val="24"/>
        </w:rPr>
        <w:t>о</w:t>
      </w:r>
      <w:r w:rsidR="00D22CA7" w:rsidRPr="00C957A0">
        <w:rPr>
          <w:rFonts w:ascii="Times New Roman" w:hAnsi="Times New Roman" w:cs="Times New Roman"/>
          <w:sz w:val="24"/>
          <w:szCs w:val="24"/>
        </w:rPr>
        <w:t xml:space="preserve">, че </w:t>
      </w:r>
      <w:r w:rsidR="00CC5F2F" w:rsidRPr="00C957A0">
        <w:rPr>
          <w:rFonts w:ascii="Times New Roman" w:hAnsi="Times New Roman" w:cs="Times New Roman"/>
          <w:sz w:val="24"/>
          <w:szCs w:val="24"/>
        </w:rPr>
        <w:t xml:space="preserve">финансирането на проекта </w:t>
      </w:r>
      <w:r w:rsidR="00CC5F2F" w:rsidRPr="00C957A0">
        <w:rPr>
          <w:rFonts w:ascii="Times New Roman" w:hAnsi="Times New Roman" w:cs="Times New Roman"/>
          <w:b/>
          <w:bCs/>
          <w:sz w:val="24"/>
          <w:szCs w:val="24"/>
        </w:rPr>
        <w:t xml:space="preserve">не </w:t>
      </w:r>
      <w:r w:rsidR="002A6E89" w:rsidRPr="00C957A0">
        <w:rPr>
          <w:rFonts w:ascii="Times New Roman" w:hAnsi="Times New Roman" w:cs="Times New Roman"/>
          <w:b/>
          <w:bCs/>
          <w:sz w:val="24"/>
          <w:szCs w:val="24"/>
        </w:rPr>
        <w:t>съ</w:t>
      </w:r>
      <w:r w:rsidR="00F067AB" w:rsidRPr="00C957A0">
        <w:rPr>
          <w:rFonts w:ascii="Times New Roman" w:hAnsi="Times New Roman" w:cs="Times New Roman"/>
          <w:b/>
          <w:bCs/>
          <w:sz w:val="24"/>
          <w:szCs w:val="24"/>
        </w:rPr>
        <w:t xml:space="preserve">държа </w:t>
      </w:r>
      <w:r w:rsidR="00CC5F2F" w:rsidRPr="00C957A0">
        <w:rPr>
          <w:rFonts w:ascii="Times New Roman" w:hAnsi="Times New Roman" w:cs="Times New Roman"/>
          <w:b/>
          <w:bCs/>
          <w:sz w:val="24"/>
          <w:szCs w:val="24"/>
        </w:rPr>
        <w:t>ДП</w:t>
      </w:r>
      <w:r w:rsidR="00F067AB" w:rsidRPr="00C957A0">
        <w:rPr>
          <w:rFonts w:ascii="Times New Roman" w:hAnsi="Times New Roman" w:cs="Times New Roman"/>
          <w:sz w:val="24"/>
          <w:szCs w:val="24"/>
        </w:rPr>
        <w:t xml:space="preserve">, като се </w:t>
      </w:r>
      <w:r w:rsidR="000E2D85" w:rsidRPr="00C957A0">
        <w:rPr>
          <w:rFonts w:ascii="Times New Roman" w:hAnsi="Times New Roman" w:cs="Times New Roman"/>
          <w:sz w:val="24"/>
          <w:szCs w:val="24"/>
        </w:rPr>
        <w:t>има предвид следното:</w:t>
      </w:r>
    </w:p>
    <w:p w14:paraId="7AAA958B" w14:textId="4B5B709F" w:rsidR="00AC56D8" w:rsidRPr="00C957A0" w:rsidRDefault="006037BE" w:rsidP="004F026C">
      <w:pPr>
        <w:tabs>
          <w:tab w:val="left" w:pos="426"/>
        </w:tabs>
        <w:ind w:left="284"/>
        <w:jc w:val="both"/>
        <w:rPr>
          <w:rFonts w:ascii="Times New Roman" w:hAnsi="Times New Roman" w:cs="Times New Roman"/>
          <w:bCs/>
          <w:sz w:val="24"/>
          <w:szCs w:val="24"/>
        </w:rPr>
      </w:pPr>
      <w:r w:rsidRPr="00C957A0">
        <w:rPr>
          <w:rFonts w:ascii="Times New Roman" w:hAnsi="Times New Roman" w:cs="Times New Roman"/>
          <w:bCs/>
          <w:sz w:val="24"/>
          <w:szCs w:val="24"/>
        </w:rPr>
        <w:t xml:space="preserve">- </w:t>
      </w:r>
      <w:r w:rsidR="00DF16CF" w:rsidRPr="00C957A0">
        <w:rPr>
          <w:rFonts w:ascii="Times New Roman" w:hAnsi="Times New Roman" w:cs="Times New Roman"/>
          <w:bCs/>
          <w:sz w:val="24"/>
          <w:szCs w:val="24"/>
        </w:rPr>
        <w:t>основната цел на проекта е осигуряване на безопас</w:t>
      </w:r>
      <w:r w:rsidR="00F8235A" w:rsidRPr="00C957A0">
        <w:rPr>
          <w:rFonts w:ascii="Times New Roman" w:hAnsi="Times New Roman" w:cs="Times New Roman"/>
          <w:bCs/>
          <w:sz w:val="24"/>
          <w:szCs w:val="24"/>
        </w:rPr>
        <w:t>ност на пристанището, населеното място и населението на гр. Лом</w:t>
      </w:r>
      <w:r w:rsidR="00EC146B" w:rsidRPr="00C957A0">
        <w:rPr>
          <w:rFonts w:ascii="Times New Roman" w:hAnsi="Times New Roman" w:cs="Times New Roman"/>
          <w:bCs/>
          <w:sz w:val="24"/>
          <w:szCs w:val="24"/>
        </w:rPr>
        <w:t>;</w:t>
      </w:r>
      <w:r w:rsidR="00F8235A" w:rsidRPr="00C957A0">
        <w:rPr>
          <w:rFonts w:ascii="Times New Roman" w:hAnsi="Times New Roman" w:cs="Times New Roman"/>
          <w:bCs/>
          <w:sz w:val="24"/>
          <w:szCs w:val="24"/>
        </w:rPr>
        <w:t xml:space="preserve">  </w:t>
      </w:r>
    </w:p>
    <w:p w14:paraId="2B9EEAA5" w14:textId="569F1E6E" w:rsidR="000E2D85" w:rsidRPr="00C957A0" w:rsidRDefault="00AC56D8" w:rsidP="004F026C">
      <w:pPr>
        <w:tabs>
          <w:tab w:val="left" w:pos="426"/>
        </w:tabs>
        <w:ind w:left="284"/>
        <w:jc w:val="both"/>
        <w:rPr>
          <w:rFonts w:ascii="Times New Roman" w:hAnsi="Times New Roman" w:cs="Times New Roman"/>
          <w:bCs/>
          <w:sz w:val="24"/>
          <w:szCs w:val="24"/>
        </w:rPr>
      </w:pPr>
      <w:r w:rsidRPr="00C957A0">
        <w:rPr>
          <w:rFonts w:ascii="Times New Roman" w:hAnsi="Times New Roman" w:cs="Times New Roman"/>
          <w:bCs/>
          <w:sz w:val="24"/>
          <w:szCs w:val="24"/>
        </w:rPr>
        <w:t xml:space="preserve">- </w:t>
      </w:r>
      <w:r w:rsidR="00283A62" w:rsidRPr="00C957A0">
        <w:rPr>
          <w:rFonts w:ascii="Times New Roman" w:hAnsi="Times New Roman" w:cs="Times New Roman"/>
          <w:bCs/>
          <w:sz w:val="24"/>
          <w:szCs w:val="24"/>
        </w:rPr>
        <w:t xml:space="preserve">проектът </w:t>
      </w:r>
      <w:r w:rsidR="00283A62" w:rsidRPr="00C957A0">
        <w:rPr>
          <w:rFonts w:ascii="Times New Roman" w:hAnsi="Times New Roman" w:cs="Times New Roman"/>
          <w:b/>
          <w:sz w:val="24"/>
          <w:szCs w:val="24"/>
        </w:rPr>
        <w:t xml:space="preserve">не </w:t>
      </w:r>
      <w:r w:rsidR="001C741A" w:rsidRPr="00C957A0">
        <w:rPr>
          <w:rFonts w:ascii="Times New Roman" w:hAnsi="Times New Roman" w:cs="Times New Roman"/>
          <w:b/>
          <w:sz w:val="24"/>
          <w:szCs w:val="24"/>
        </w:rPr>
        <w:t xml:space="preserve">предвижда </w:t>
      </w:r>
      <w:r w:rsidR="004576D2" w:rsidRPr="00C957A0">
        <w:rPr>
          <w:rFonts w:ascii="Times New Roman" w:hAnsi="Times New Roman" w:cs="Times New Roman"/>
          <w:b/>
          <w:sz w:val="24"/>
          <w:szCs w:val="24"/>
        </w:rPr>
        <w:t>ув</w:t>
      </w:r>
      <w:r w:rsidR="005B6D95" w:rsidRPr="00C957A0">
        <w:rPr>
          <w:rFonts w:ascii="Times New Roman" w:hAnsi="Times New Roman" w:cs="Times New Roman"/>
          <w:b/>
          <w:sz w:val="24"/>
          <w:szCs w:val="24"/>
        </w:rPr>
        <w:t xml:space="preserve">еличение </w:t>
      </w:r>
      <w:r w:rsidR="005B6D95" w:rsidRPr="00C957A0">
        <w:rPr>
          <w:rFonts w:ascii="Times New Roman" w:hAnsi="Times New Roman" w:cs="Times New Roman"/>
          <w:bCs/>
          <w:sz w:val="24"/>
          <w:szCs w:val="24"/>
        </w:rPr>
        <w:t xml:space="preserve">на основните параметри на съществуващите активи </w:t>
      </w:r>
      <w:r w:rsidR="002B277A" w:rsidRPr="00C957A0">
        <w:rPr>
          <w:rFonts w:ascii="Times New Roman" w:hAnsi="Times New Roman" w:cs="Times New Roman"/>
          <w:bCs/>
          <w:sz w:val="24"/>
          <w:szCs w:val="24"/>
        </w:rPr>
        <w:t xml:space="preserve">– дължина, площ, брой, </w:t>
      </w:r>
      <w:r w:rsidR="00337882" w:rsidRPr="00C957A0">
        <w:rPr>
          <w:rFonts w:ascii="Times New Roman" w:hAnsi="Times New Roman" w:cs="Times New Roman"/>
          <w:bCs/>
          <w:sz w:val="24"/>
          <w:szCs w:val="24"/>
        </w:rPr>
        <w:t xml:space="preserve">а само тяхното преместване на </w:t>
      </w:r>
      <w:r w:rsidR="007B0503" w:rsidRPr="00C957A0">
        <w:rPr>
          <w:rFonts w:ascii="Times New Roman" w:hAnsi="Times New Roman" w:cs="Times New Roman"/>
          <w:bCs/>
          <w:sz w:val="24"/>
          <w:szCs w:val="24"/>
        </w:rPr>
        <w:t>по-високо</w:t>
      </w:r>
      <w:r w:rsidR="0069005C" w:rsidRPr="00C957A0">
        <w:rPr>
          <w:rFonts w:ascii="Times New Roman" w:hAnsi="Times New Roman" w:cs="Times New Roman"/>
          <w:bCs/>
          <w:sz w:val="24"/>
          <w:szCs w:val="24"/>
        </w:rPr>
        <w:t xml:space="preserve"> </w:t>
      </w:r>
      <w:r w:rsidR="007B0503" w:rsidRPr="00C957A0">
        <w:rPr>
          <w:rFonts w:ascii="Times New Roman" w:hAnsi="Times New Roman" w:cs="Times New Roman"/>
          <w:bCs/>
          <w:sz w:val="24"/>
          <w:szCs w:val="24"/>
        </w:rPr>
        <w:t>насипно ниво</w:t>
      </w:r>
      <w:r w:rsidR="0069005C" w:rsidRPr="00C957A0">
        <w:rPr>
          <w:rFonts w:ascii="Times New Roman" w:hAnsi="Times New Roman" w:cs="Times New Roman"/>
          <w:bCs/>
          <w:sz w:val="24"/>
          <w:szCs w:val="24"/>
        </w:rPr>
        <w:t xml:space="preserve">, което налага и </w:t>
      </w:r>
      <w:r w:rsidR="008D52E0" w:rsidRPr="00C957A0">
        <w:rPr>
          <w:rFonts w:ascii="Times New Roman" w:hAnsi="Times New Roman" w:cs="Times New Roman"/>
          <w:bCs/>
          <w:sz w:val="24"/>
          <w:szCs w:val="24"/>
        </w:rPr>
        <w:t>замяна на инфраструктурата за достъп</w:t>
      </w:r>
      <w:r w:rsidR="00D70A05" w:rsidRPr="00C957A0">
        <w:rPr>
          <w:rFonts w:ascii="Times New Roman" w:hAnsi="Times New Roman" w:cs="Times New Roman"/>
          <w:bCs/>
          <w:sz w:val="24"/>
          <w:szCs w:val="24"/>
        </w:rPr>
        <w:t>;</w:t>
      </w:r>
      <w:r w:rsidR="001C741A" w:rsidRPr="00C957A0">
        <w:rPr>
          <w:rFonts w:ascii="Times New Roman" w:hAnsi="Times New Roman" w:cs="Times New Roman"/>
          <w:bCs/>
          <w:sz w:val="24"/>
          <w:szCs w:val="24"/>
        </w:rPr>
        <w:t xml:space="preserve"> </w:t>
      </w:r>
    </w:p>
    <w:p w14:paraId="67BB3F92" w14:textId="73533D98" w:rsidR="00D94875" w:rsidRPr="00C957A0" w:rsidRDefault="00D15814" w:rsidP="004F026C">
      <w:pPr>
        <w:tabs>
          <w:tab w:val="left" w:pos="426"/>
        </w:tabs>
        <w:ind w:left="284"/>
        <w:jc w:val="both"/>
        <w:rPr>
          <w:rFonts w:ascii="Times New Roman" w:hAnsi="Times New Roman" w:cs="Times New Roman"/>
          <w:bCs/>
          <w:sz w:val="24"/>
          <w:szCs w:val="24"/>
        </w:rPr>
      </w:pPr>
      <w:r w:rsidRPr="00C957A0">
        <w:rPr>
          <w:rFonts w:ascii="Times New Roman" w:hAnsi="Times New Roman" w:cs="Times New Roman"/>
          <w:bCs/>
          <w:sz w:val="24"/>
          <w:szCs w:val="24"/>
        </w:rPr>
        <w:t xml:space="preserve">- проектът </w:t>
      </w:r>
      <w:r w:rsidRPr="00C957A0">
        <w:rPr>
          <w:rFonts w:ascii="Times New Roman" w:hAnsi="Times New Roman" w:cs="Times New Roman"/>
          <w:b/>
          <w:sz w:val="24"/>
          <w:szCs w:val="24"/>
        </w:rPr>
        <w:t>не предвижда подобряване или повишаване</w:t>
      </w:r>
      <w:r w:rsidR="00D70A05" w:rsidRPr="00C957A0">
        <w:rPr>
          <w:rFonts w:ascii="Times New Roman" w:hAnsi="Times New Roman" w:cs="Times New Roman"/>
          <w:bCs/>
          <w:sz w:val="24"/>
          <w:szCs w:val="24"/>
        </w:rPr>
        <w:t xml:space="preserve"> на експлоатационните показатели на кея, </w:t>
      </w:r>
      <w:r w:rsidR="00CD4E6D" w:rsidRPr="00C957A0">
        <w:rPr>
          <w:rFonts w:ascii="Times New Roman" w:hAnsi="Times New Roman" w:cs="Times New Roman"/>
          <w:bCs/>
          <w:sz w:val="24"/>
          <w:szCs w:val="24"/>
        </w:rPr>
        <w:t xml:space="preserve">респективно на ПТ – капацитет и </w:t>
      </w:r>
      <w:r w:rsidR="00442235" w:rsidRPr="00C957A0">
        <w:rPr>
          <w:rFonts w:ascii="Times New Roman" w:hAnsi="Times New Roman" w:cs="Times New Roman"/>
          <w:bCs/>
          <w:sz w:val="24"/>
          <w:szCs w:val="24"/>
        </w:rPr>
        <w:t>пропускателна</w:t>
      </w:r>
      <w:r w:rsidR="00CD4E6D" w:rsidRPr="00C957A0">
        <w:rPr>
          <w:rFonts w:ascii="Times New Roman" w:hAnsi="Times New Roman" w:cs="Times New Roman"/>
          <w:bCs/>
          <w:sz w:val="24"/>
          <w:szCs w:val="24"/>
        </w:rPr>
        <w:t xml:space="preserve"> способност</w:t>
      </w:r>
      <w:r w:rsidR="00CE0C1B" w:rsidRPr="00C957A0">
        <w:rPr>
          <w:rFonts w:ascii="Times New Roman" w:hAnsi="Times New Roman" w:cs="Times New Roman"/>
          <w:bCs/>
          <w:sz w:val="24"/>
          <w:szCs w:val="24"/>
        </w:rPr>
        <w:t>;</w:t>
      </w:r>
    </w:p>
    <w:p w14:paraId="4FC47D22" w14:textId="28C8AE5A" w:rsidR="00315763" w:rsidRPr="00C957A0" w:rsidRDefault="00D94875" w:rsidP="004F026C">
      <w:pPr>
        <w:tabs>
          <w:tab w:val="left" w:pos="426"/>
        </w:tabs>
        <w:ind w:left="284"/>
        <w:jc w:val="both"/>
        <w:rPr>
          <w:rFonts w:ascii="Times New Roman" w:hAnsi="Times New Roman" w:cs="Times New Roman"/>
          <w:bCs/>
          <w:sz w:val="24"/>
          <w:szCs w:val="24"/>
        </w:rPr>
      </w:pPr>
      <w:r w:rsidRPr="00C957A0">
        <w:rPr>
          <w:rFonts w:ascii="Times New Roman" w:hAnsi="Times New Roman" w:cs="Times New Roman"/>
          <w:bCs/>
          <w:sz w:val="24"/>
          <w:szCs w:val="24"/>
        </w:rPr>
        <w:t xml:space="preserve">- </w:t>
      </w:r>
      <w:r w:rsidR="00A037AF" w:rsidRPr="00C957A0">
        <w:rPr>
          <w:rFonts w:ascii="Times New Roman" w:hAnsi="Times New Roman" w:cs="Times New Roman"/>
          <w:bCs/>
          <w:sz w:val="24"/>
          <w:szCs w:val="24"/>
        </w:rPr>
        <w:t>оператора</w:t>
      </w:r>
      <w:r w:rsidR="00066C84" w:rsidRPr="00C957A0">
        <w:rPr>
          <w:rFonts w:ascii="Times New Roman" w:hAnsi="Times New Roman" w:cs="Times New Roman"/>
          <w:bCs/>
          <w:sz w:val="24"/>
          <w:szCs w:val="24"/>
        </w:rPr>
        <w:t xml:space="preserve"> няма да се </w:t>
      </w:r>
      <w:r w:rsidR="00A037AF" w:rsidRPr="00C957A0">
        <w:rPr>
          <w:rFonts w:ascii="Times New Roman" w:hAnsi="Times New Roman" w:cs="Times New Roman"/>
          <w:bCs/>
          <w:sz w:val="24"/>
          <w:szCs w:val="24"/>
        </w:rPr>
        <w:t>освободи</w:t>
      </w:r>
      <w:r w:rsidR="00066C84" w:rsidRPr="00C957A0">
        <w:rPr>
          <w:rFonts w:ascii="Times New Roman" w:hAnsi="Times New Roman" w:cs="Times New Roman"/>
          <w:bCs/>
          <w:sz w:val="24"/>
          <w:szCs w:val="24"/>
        </w:rPr>
        <w:t xml:space="preserve"> от </w:t>
      </w:r>
      <w:r w:rsidR="00A037AF" w:rsidRPr="00C957A0">
        <w:rPr>
          <w:rFonts w:ascii="Times New Roman" w:hAnsi="Times New Roman" w:cs="Times New Roman"/>
          <w:bCs/>
          <w:sz w:val="24"/>
          <w:szCs w:val="24"/>
        </w:rPr>
        <w:t xml:space="preserve">присъщи разходи, съгласно </w:t>
      </w:r>
      <w:r w:rsidR="009227DC" w:rsidRPr="00C957A0">
        <w:rPr>
          <w:rFonts w:ascii="Times New Roman" w:hAnsi="Times New Roman" w:cs="Times New Roman"/>
          <w:bCs/>
          <w:sz w:val="24"/>
          <w:szCs w:val="24"/>
        </w:rPr>
        <w:t>инвестиционната програма по концесията в периода 11-13 година</w:t>
      </w:r>
      <w:r w:rsidR="00C71022" w:rsidRPr="00C957A0">
        <w:rPr>
          <w:rFonts w:ascii="Times New Roman" w:hAnsi="Times New Roman" w:cs="Times New Roman"/>
          <w:bCs/>
          <w:sz w:val="24"/>
          <w:szCs w:val="24"/>
        </w:rPr>
        <w:t xml:space="preserve"> </w:t>
      </w:r>
      <w:r w:rsidR="009227DC" w:rsidRPr="00C957A0">
        <w:rPr>
          <w:rFonts w:ascii="Times New Roman" w:hAnsi="Times New Roman" w:cs="Times New Roman"/>
          <w:bCs/>
          <w:sz w:val="24"/>
          <w:szCs w:val="24"/>
        </w:rPr>
        <w:t xml:space="preserve">няма </w:t>
      </w:r>
      <w:r w:rsidR="00916B90" w:rsidRPr="00C957A0">
        <w:rPr>
          <w:rFonts w:ascii="Times New Roman" w:hAnsi="Times New Roman" w:cs="Times New Roman"/>
          <w:bCs/>
          <w:sz w:val="24"/>
          <w:szCs w:val="24"/>
        </w:rPr>
        <w:t>заложени инвестиционни разходи, свързани с Изто</w:t>
      </w:r>
      <w:r w:rsidR="00B16384" w:rsidRPr="00C957A0">
        <w:rPr>
          <w:rFonts w:ascii="Times New Roman" w:hAnsi="Times New Roman" w:cs="Times New Roman"/>
          <w:bCs/>
          <w:sz w:val="24"/>
          <w:szCs w:val="24"/>
        </w:rPr>
        <w:t>чен кей на ПТ Лом (текст</w:t>
      </w:r>
      <w:r w:rsidR="00C71022" w:rsidRPr="00C957A0">
        <w:rPr>
          <w:rFonts w:ascii="Times New Roman" w:hAnsi="Times New Roman" w:cs="Times New Roman"/>
          <w:bCs/>
          <w:sz w:val="24"/>
          <w:szCs w:val="24"/>
        </w:rPr>
        <w:t xml:space="preserve"> </w:t>
      </w:r>
      <w:r w:rsidR="00A61761" w:rsidRPr="00C957A0">
        <w:rPr>
          <w:rFonts w:ascii="Times New Roman" w:hAnsi="Times New Roman" w:cs="Times New Roman"/>
          <w:bCs/>
          <w:sz w:val="24"/>
          <w:szCs w:val="24"/>
        </w:rPr>
        <w:t>32</w:t>
      </w:r>
      <w:r w:rsidR="00C71022" w:rsidRPr="00C957A0">
        <w:rPr>
          <w:rFonts w:ascii="Times New Roman" w:hAnsi="Times New Roman" w:cs="Times New Roman"/>
          <w:bCs/>
          <w:sz w:val="24"/>
          <w:szCs w:val="24"/>
        </w:rPr>
        <w:t xml:space="preserve"> по-гор</w:t>
      </w:r>
      <w:r w:rsidR="002F1D41" w:rsidRPr="00C957A0">
        <w:rPr>
          <w:rFonts w:ascii="Times New Roman" w:hAnsi="Times New Roman" w:cs="Times New Roman"/>
          <w:bCs/>
          <w:sz w:val="24"/>
          <w:szCs w:val="24"/>
        </w:rPr>
        <w:t>е</w:t>
      </w:r>
      <w:r w:rsidR="00B16384" w:rsidRPr="00C957A0">
        <w:rPr>
          <w:rFonts w:ascii="Times New Roman" w:hAnsi="Times New Roman" w:cs="Times New Roman"/>
          <w:bCs/>
          <w:sz w:val="24"/>
          <w:szCs w:val="24"/>
        </w:rPr>
        <w:t xml:space="preserve">); </w:t>
      </w:r>
      <w:r w:rsidR="00916B90" w:rsidRPr="00C957A0">
        <w:rPr>
          <w:rFonts w:ascii="Times New Roman" w:hAnsi="Times New Roman" w:cs="Times New Roman"/>
          <w:bCs/>
          <w:sz w:val="24"/>
          <w:szCs w:val="24"/>
        </w:rPr>
        <w:t xml:space="preserve"> </w:t>
      </w:r>
    </w:p>
    <w:p w14:paraId="234060E1" w14:textId="1EAC2200" w:rsidR="004E5C46" w:rsidRPr="00C957A0" w:rsidRDefault="00C71022" w:rsidP="004F026C">
      <w:pPr>
        <w:tabs>
          <w:tab w:val="left" w:pos="426"/>
        </w:tabs>
        <w:ind w:left="284"/>
        <w:jc w:val="both"/>
        <w:rPr>
          <w:rFonts w:ascii="Times New Roman" w:hAnsi="Times New Roman" w:cs="Times New Roman"/>
          <w:bCs/>
          <w:sz w:val="24"/>
          <w:szCs w:val="24"/>
        </w:rPr>
      </w:pPr>
      <w:r w:rsidRPr="00C957A0">
        <w:rPr>
          <w:rFonts w:ascii="Times New Roman" w:hAnsi="Times New Roman" w:cs="Times New Roman"/>
          <w:bCs/>
          <w:sz w:val="24"/>
          <w:szCs w:val="24"/>
        </w:rPr>
        <w:t>-</w:t>
      </w:r>
      <w:r w:rsidR="00907BEB" w:rsidRPr="00C957A0">
        <w:rPr>
          <w:rFonts w:ascii="Times New Roman" w:hAnsi="Times New Roman" w:cs="Times New Roman"/>
          <w:bCs/>
          <w:sz w:val="24"/>
          <w:szCs w:val="24"/>
        </w:rPr>
        <w:t xml:space="preserve"> </w:t>
      </w:r>
      <w:r w:rsidR="004E5C46" w:rsidRPr="00C957A0">
        <w:rPr>
          <w:rFonts w:ascii="Times New Roman" w:hAnsi="Times New Roman" w:cs="Times New Roman"/>
          <w:bCs/>
          <w:sz w:val="24"/>
          <w:szCs w:val="24"/>
        </w:rPr>
        <w:t>концесионерът</w:t>
      </w:r>
      <w:r w:rsidR="007E25AE" w:rsidRPr="00C957A0">
        <w:rPr>
          <w:rFonts w:ascii="Times New Roman" w:hAnsi="Times New Roman" w:cs="Times New Roman"/>
          <w:bCs/>
          <w:sz w:val="24"/>
          <w:szCs w:val="24"/>
        </w:rPr>
        <w:t xml:space="preserve"> </w:t>
      </w:r>
      <w:r w:rsidR="007E25AE" w:rsidRPr="00C957A0">
        <w:rPr>
          <w:rFonts w:ascii="Times New Roman" w:hAnsi="Times New Roman" w:cs="Times New Roman"/>
          <w:sz w:val="24"/>
          <w:szCs w:val="24"/>
        </w:rPr>
        <w:t>„Порт Инвест“ ЕООД</w:t>
      </w:r>
      <w:r w:rsidR="004E5C46" w:rsidRPr="00C957A0">
        <w:rPr>
          <w:rFonts w:ascii="Times New Roman" w:hAnsi="Times New Roman" w:cs="Times New Roman"/>
          <w:bCs/>
          <w:sz w:val="24"/>
          <w:szCs w:val="24"/>
        </w:rPr>
        <w:t xml:space="preserve"> е избран в резултат на прове</w:t>
      </w:r>
      <w:r w:rsidR="00D41714" w:rsidRPr="00C957A0">
        <w:rPr>
          <w:rFonts w:ascii="Times New Roman" w:hAnsi="Times New Roman" w:cs="Times New Roman"/>
          <w:bCs/>
          <w:sz w:val="24"/>
          <w:szCs w:val="24"/>
        </w:rPr>
        <w:t>дена</w:t>
      </w:r>
      <w:r w:rsidR="004E5C46" w:rsidRPr="00C957A0">
        <w:rPr>
          <w:rFonts w:ascii="Times New Roman" w:hAnsi="Times New Roman" w:cs="Times New Roman"/>
          <w:bCs/>
          <w:sz w:val="24"/>
          <w:szCs w:val="24"/>
        </w:rPr>
        <w:t xml:space="preserve"> на открита, прозрачна и недискриминационна процедура по ЗКц (текст 25 по-горе)</w:t>
      </w:r>
      <w:r w:rsidR="00D41714" w:rsidRPr="00C957A0">
        <w:rPr>
          <w:rFonts w:ascii="Times New Roman" w:hAnsi="Times New Roman" w:cs="Times New Roman"/>
          <w:bCs/>
          <w:sz w:val="24"/>
          <w:szCs w:val="24"/>
        </w:rPr>
        <w:t>;</w:t>
      </w:r>
    </w:p>
    <w:p w14:paraId="1C1F9259" w14:textId="375D9160" w:rsidR="00922218" w:rsidRPr="00C957A0" w:rsidRDefault="00BD27B3" w:rsidP="004F026C">
      <w:pPr>
        <w:tabs>
          <w:tab w:val="left" w:pos="426"/>
        </w:tabs>
        <w:ind w:left="284"/>
        <w:jc w:val="both"/>
        <w:rPr>
          <w:rFonts w:ascii="Times New Roman" w:hAnsi="Times New Roman" w:cs="Times New Roman"/>
          <w:sz w:val="24"/>
          <w:szCs w:val="24"/>
        </w:rPr>
      </w:pPr>
      <w:r w:rsidRPr="00C957A0">
        <w:rPr>
          <w:rFonts w:ascii="Times New Roman" w:hAnsi="Times New Roman" w:cs="Times New Roman"/>
          <w:bCs/>
          <w:sz w:val="24"/>
          <w:szCs w:val="24"/>
        </w:rPr>
        <w:t xml:space="preserve">- инвестиционната програма на </w:t>
      </w:r>
      <w:r w:rsidR="00922218" w:rsidRPr="00C957A0">
        <w:rPr>
          <w:rFonts w:ascii="Times New Roman" w:hAnsi="Times New Roman" w:cs="Times New Roman"/>
          <w:sz w:val="24"/>
          <w:szCs w:val="24"/>
        </w:rPr>
        <w:t>„Порт Инвест“ ЕООД се отнася за съществуващата към момента</w:t>
      </w:r>
      <w:r w:rsidR="00BF5C82" w:rsidRPr="00C957A0">
        <w:rPr>
          <w:rFonts w:ascii="Times New Roman" w:hAnsi="Times New Roman" w:cs="Times New Roman"/>
          <w:sz w:val="24"/>
          <w:szCs w:val="24"/>
        </w:rPr>
        <w:t xml:space="preserve"> пристанищна инфраструктура</w:t>
      </w:r>
      <w:r w:rsidR="007F3644" w:rsidRPr="00C957A0">
        <w:rPr>
          <w:rFonts w:ascii="Times New Roman" w:hAnsi="Times New Roman" w:cs="Times New Roman"/>
          <w:sz w:val="24"/>
          <w:szCs w:val="24"/>
        </w:rPr>
        <w:t>, докато с проекта възнамерява да изгради нова на по</w:t>
      </w:r>
      <w:r w:rsidR="00CA7148" w:rsidRPr="00C957A0">
        <w:rPr>
          <w:rFonts w:ascii="Times New Roman" w:hAnsi="Times New Roman" w:cs="Times New Roman"/>
          <w:sz w:val="24"/>
          <w:szCs w:val="24"/>
        </w:rPr>
        <w:t>-високо ниво</w:t>
      </w:r>
      <w:r w:rsidR="00D316A5" w:rsidRPr="00C957A0">
        <w:rPr>
          <w:rFonts w:ascii="Times New Roman" w:hAnsi="Times New Roman" w:cs="Times New Roman"/>
          <w:sz w:val="24"/>
          <w:szCs w:val="24"/>
        </w:rPr>
        <w:t xml:space="preserve"> с цел предпазване от наводнения пристанището и гр.</w:t>
      </w:r>
      <w:r w:rsidR="00417557" w:rsidRPr="00C957A0">
        <w:rPr>
          <w:rFonts w:ascii="Times New Roman" w:hAnsi="Times New Roman" w:cs="Times New Roman"/>
          <w:sz w:val="24"/>
          <w:szCs w:val="24"/>
        </w:rPr>
        <w:t xml:space="preserve"> </w:t>
      </w:r>
      <w:r w:rsidR="00D316A5" w:rsidRPr="00C957A0">
        <w:rPr>
          <w:rFonts w:ascii="Times New Roman" w:hAnsi="Times New Roman" w:cs="Times New Roman"/>
          <w:sz w:val="24"/>
          <w:szCs w:val="24"/>
        </w:rPr>
        <w:t>Лом</w:t>
      </w:r>
      <w:r w:rsidR="00417557" w:rsidRPr="00C957A0">
        <w:rPr>
          <w:rFonts w:ascii="Times New Roman" w:hAnsi="Times New Roman" w:cs="Times New Roman"/>
          <w:sz w:val="24"/>
          <w:szCs w:val="24"/>
        </w:rPr>
        <w:t>, бе</w:t>
      </w:r>
      <w:r w:rsidR="00203D80" w:rsidRPr="00C957A0">
        <w:rPr>
          <w:rFonts w:ascii="Times New Roman" w:hAnsi="Times New Roman" w:cs="Times New Roman"/>
          <w:sz w:val="24"/>
          <w:szCs w:val="24"/>
        </w:rPr>
        <w:t>з да се завишават експлоатационните параметри спрямо съществуваща</w:t>
      </w:r>
      <w:r w:rsidR="00A302BA" w:rsidRPr="00C957A0">
        <w:rPr>
          <w:rFonts w:ascii="Times New Roman" w:hAnsi="Times New Roman" w:cs="Times New Roman"/>
          <w:sz w:val="24"/>
          <w:szCs w:val="24"/>
        </w:rPr>
        <w:t>та</w:t>
      </w:r>
      <w:r w:rsidR="00D316A5" w:rsidRPr="00C957A0">
        <w:rPr>
          <w:rFonts w:ascii="Times New Roman" w:hAnsi="Times New Roman" w:cs="Times New Roman"/>
          <w:sz w:val="24"/>
          <w:szCs w:val="24"/>
        </w:rPr>
        <w:t>.</w:t>
      </w:r>
    </w:p>
    <w:p w14:paraId="04FD67C6" w14:textId="3AB0654B" w:rsidR="00C71022" w:rsidRDefault="00D41714" w:rsidP="004F026C">
      <w:pPr>
        <w:tabs>
          <w:tab w:val="left" w:pos="426"/>
        </w:tabs>
        <w:ind w:left="284"/>
        <w:jc w:val="both"/>
        <w:rPr>
          <w:rFonts w:ascii="Times New Roman" w:hAnsi="Times New Roman" w:cs="Times New Roman"/>
          <w:bCs/>
          <w:sz w:val="24"/>
          <w:szCs w:val="24"/>
        </w:rPr>
      </w:pPr>
      <w:r w:rsidRPr="00C957A0">
        <w:rPr>
          <w:rFonts w:ascii="Times New Roman" w:hAnsi="Times New Roman" w:cs="Times New Roman"/>
          <w:bCs/>
          <w:sz w:val="24"/>
          <w:szCs w:val="24"/>
        </w:rPr>
        <w:t xml:space="preserve">- </w:t>
      </w:r>
      <w:r w:rsidR="00A33775" w:rsidRPr="00C957A0">
        <w:rPr>
          <w:rFonts w:ascii="Times New Roman" w:hAnsi="Times New Roman" w:cs="Times New Roman"/>
          <w:bCs/>
          <w:sz w:val="24"/>
          <w:szCs w:val="24"/>
        </w:rPr>
        <w:t xml:space="preserve">в условията на концесионния </w:t>
      </w:r>
      <w:r w:rsidR="00FF1E71" w:rsidRPr="00C957A0">
        <w:rPr>
          <w:rFonts w:ascii="Times New Roman" w:hAnsi="Times New Roman" w:cs="Times New Roman"/>
          <w:bCs/>
          <w:sz w:val="24"/>
          <w:szCs w:val="24"/>
        </w:rPr>
        <w:t xml:space="preserve">договор </w:t>
      </w:r>
      <w:r w:rsidR="00CA6410" w:rsidRPr="00C957A0">
        <w:rPr>
          <w:rFonts w:ascii="Times New Roman" w:hAnsi="Times New Roman" w:cs="Times New Roman"/>
          <w:bCs/>
          <w:sz w:val="24"/>
          <w:szCs w:val="24"/>
        </w:rPr>
        <w:t>е предвидена възможност</w:t>
      </w:r>
      <w:r w:rsidRPr="00C957A0">
        <w:rPr>
          <w:rFonts w:ascii="Times New Roman" w:hAnsi="Times New Roman" w:cs="Times New Roman"/>
          <w:bCs/>
          <w:sz w:val="24"/>
          <w:szCs w:val="24"/>
        </w:rPr>
        <w:t xml:space="preserve"> с допълнително споразумение</w:t>
      </w:r>
      <w:r w:rsidR="00EE0D74" w:rsidRPr="00C957A0">
        <w:rPr>
          <w:rFonts w:ascii="Times New Roman" w:hAnsi="Times New Roman" w:cs="Times New Roman"/>
          <w:bCs/>
          <w:sz w:val="24"/>
          <w:szCs w:val="24"/>
        </w:rPr>
        <w:t xml:space="preserve"> </w:t>
      </w:r>
      <w:r w:rsidR="00CA6410" w:rsidRPr="00C957A0">
        <w:rPr>
          <w:rFonts w:ascii="Times New Roman" w:hAnsi="Times New Roman" w:cs="Times New Roman"/>
          <w:bCs/>
          <w:sz w:val="24"/>
          <w:szCs w:val="24"/>
        </w:rPr>
        <w:t>включване и</w:t>
      </w:r>
      <w:r w:rsidR="00093378" w:rsidRPr="00C957A0">
        <w:rPr>
          <w:rFonts w:ascii="Times New Roman" w:hAnsi="Times New Roman" w:cs="Times New Roman"/>
          <w:bCs/>
          <w:sz w:val="24"/>
          <w:szCs w:val="24"/>
        </w:rPr>
        <w:t>ли изключване на територия в</w:t>
      </w:r>
      <w:r w:rsidR="004F3023" w:rsidRPr="00C957A0">
        <w:rPr>
          <w:rFonts w:ascii="Times New Roman" w:hAnsi="Times New Roman" w:cs="Times New Roman"/>
          <w:bCs/>
          <w:sz w:val="24"/>
          <w:szCs w:val="24"/>
        </w:rPr>
        <w:t>/от</w:t>
      </w:r>
      <w:r w:rsidR="00093378" w:rsidRPr="00C957A0">
        <w:rPr>
          <w:rFonts w:ascii="Times New Roman" w:hAnsi="Times New Roman" w:cs="Times New Roman"/>
          <w:bCs/>
          <w:sz w:val="24"/>
          <w:szCs w:val="24"/>
        </w:rPr>
        <w:t xml:space="preserve"> обхвата на </w:t>
      </w:r>
      <w:r w:rsidR="00B03C30" w:rsidRPr="00C957A0">
        <w:rPr>
          <w:rFonts w:ascii="Times New Roman" w:hAnsi="Times New Roman" w:cs="Times New Roman"/>
          <w:bCs/>
          <w:sz w:val="24"/>
          <w:szCs w:val="24"/>
        </w:rPr>
        <w:t>концесията;</w:t>
      </w:r>
      <w:r w:rsidR="00234EF0">
        <w:rPr>
          <w:rFonts w:ascii="Times New Roman" w:hAnsi="Times New Roman" w:cs="Times New Roman"/>
          <w:bCs/>
          <w:sz w:val="24"/>
          <w:szCs w:val="24"/>
        </w:rPr>
        <w:t xml:space="preserve"> </w:t>
      </w:r>
    </w:p>
    <w:p w14:paraId="11F543BE" w14:textId="1B31C730" w:rsidR="00266B09" w:rsidRDefault="004F3023" w:rsidP="005E07C7">
      <w:pPr>
        <w:tabs>
          <w:tab w:val="left" w:pos="426"/>
        </w:tabs>
        <w:spacing w:after="0"/>
        <w:ind w:left="284"/>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273CB">
        <w:rPr>
          <w:rFonts w:ascii="Times New Roman" w:hAnsi="Times New Roman" w:cs="Times New Roman"/>
          <w:bCs/>
          <w:sz w:val="24"/>
          <w:szCs w:val="24"/>
        </w:rPr>
        <w:t>полу</w:t>
      </w:r>
      <w:r w:rsidR="00F671AD">
        <w:rPr>
          <w:rFonts w:ascii="Times New Roman" w:hAnsi="Times New Roman" w:cs="Times New Roman"/>
          <w:bCs/>
          <w:sz w:val="24"/>
          <w:szCs w:val="24"/>
        </w:rPr>
        <w:t>чените разяснения от ЕК</w:t>
      </w:r>
      <w:r w:rsidR="001D6181">
        <w:rPr>
          <w:rFonts w:ascii="Times New Roman" w:hAnsi="Times New Roman" w:cs="Times New Roman"/>
          <w:bCs/>
          <w:sz w:val="24"/>
          <w:szCs w:val="24"/>
        </w:rPr>
        <w:t xml:space="preserve"> чрез </w:t>
      </w:r>
      <w:r w:rsidR="001D6181">
        <w:rPr>
          <w:rFonts w:ascii="Times New Roman" w:hAnsi="Times New Roman" w:cs="Times New Roman"/>
          <w:bCs/>
          <w:sz w:val="24"/>
          <w:szCs w:val="24"/>
          <w:lang w:val="en-GB"/>
        </w:rPr>
        <w:t>State</w:t>
      </w:r>
      <w:r w:rsidR="001D6181" w:rsidRPr="00E36176">
        <w:rPr>
          <w:rFonts w:ascii="Times New Roman" w:hAnsi="Times New Roman" w:cs="Times New Roman"/>
          <w:bCs/>
          <w:sz w:val="24"/>
          <w:szCs w:val="24"/>
        </w:rPr>
        <w:t xml:space="preserve"> </w:t>
      </w:r>
      <w:r w:rsidR="001D6181">
        <w:rPr>
          <w:rFonts w:ascii="Times New Roman" w:hAnsi="Times New Roman" w:cs="Times New Roman"/>
          <w:bCs/>
          <w:sz w:val="24"/>
          <w:szCs w:val="24"/>
          <w:lang w:val="en-GB"/>
        </w:rPr>
        <w:t>aid</w:t>
      </w:r>
      <w:r w:rsidR="001D6181" w:rsidRPr="00E36176">
        <w:rPr>
          <w:rFonts w:ascii="Times New Roman" w:hAnsi="Times New Roman" w:cs="Times New Roman"/>
          <w:bCs/>
          <w:sz w:val="24"/>
          <w:szCs w:val="24"/>
        </w:rPr>
        <w:t xml:space="preserve"> </w:t>
      </w:r>
      <w:r w:rsidR="004E2EF5">
        <w:rPr>
          <w:rFonts w:ascii="Times New Roman" w:hAnsi="Times New Roman" w:cs="Times New Roman"/>
          <w:bCs/>
          <w:sz w:val="24"/>
          <w:szCs w:val="24"/>
          <w:lang w:val="en-GB"/>
        </w:rPr>
        <w:t>Wiki</w:t>
      </w:r>
      <w:r w:rsidR="00F671AD">
        <w:rPr>
          <w:rFonts w:ascii="Times New Roman" w:hAnsi="Times New Roman" w:cs="Times New Roman"/>
          <w:bCs/>
          <w:sz w:val="24"/>
          <w:szCs w:val="24"/>
        </w:rPr>
        <w:t xml:space="preserve"> на </w:t>
      </w:r>
      <w:r w:rsidR="006D2FF5">
        <w:rPr>
          <w:rFonts w:ascii="Times New Roman" w:hAnsi="Times New Roman" w:cs="Times New Roman"/>
          <w:bCs/>
          <w:sz w:val="24"/>
          <w:szCs w:val="24"/>
        </w:rPr>
        <w:t xml:space="preserve">прилагането на </w:t>
      </w:r>
      <w:r w:rsidR="0075597A">
        <w:rPr>
          <w:rFonts w:ascii="Times New Roman" w:hAnsi="Times New Roman" w:cs="Times New Roman"/>
          <w:bCs/>
          <w:sz w:val="24"/>
          <w:szCs w:val="24"/>
        </w:rPr>
        <w:t xml:space="preserve">разпоредбата на </w:t>
      </w:r>
      <w:r>
        <w:rPr>
          <w:rFonts w:ascii="Times New Roman" w:hAnsi="Times New Roman" w:cs="Times New Roman"/>
          <w:bCs/>
          <w:sz w:val="24"/>
          <w:szCs w:val="24"/>
        </w:rPr>
        <w:t>чл.</w:t>
      </w:r>
      <w:r w:rsidR="00106296">
        <w:rPr>
          <w:rFonts w:ascii="Times New Roman" w:hAnsi="Times New Roman" w:cs="Times New Roman"/>
          <w:bCs/>
          <w:sz w:val="24"/>
          <w:szCs w:val="24"/>
        </w:rPr>
        <w:t>56б</w:t>
      </w:r>
      <w:r w:rsidR="0075597A">
        <w:rPr>
          <w:rFonts w:ascii="Times New Roman" w:hAnsi="Times New Roman" w:cs="Times New Roman"/>
          <w:bCs/>
          <w:sz w:val="24"/>
          <w:szCs w:val="24"/>
        </w:rPr>
        <w:t>, параграф 7</w:t>
      </w:r>
      <w:r w:rsidR="00937468">
        <w:rPr>
          <w:rFonts w:ascii="Times New Roman" w:hAnsi="Times New Roman" w:cs="Times New Roman"/>
          <w:bCs/>
          <w:sz w:val="24"/>
          <w:szCs w:val="24"/>
        </w:rPr>
        <w:t xml:space="preserve"> на ОРГО</w:t>
      </w:r>
      <w:r w:rsidR="00970266">
        <w:rPr>
          <w:rStyle w:val="FootnoteReference"/>
          <w:rFonts w:ascii="Times New Roman" w:hAnsi="Times New Roman"/>
          <w:bCs/>
          <w:sz w:val="24"/>
          <w:szCs w:val="24"/>
        </w:rPr>
        <w:footnoteReference w:id="4"/>
      </w:r>
      <w:r w:rsidR="00780165">
        <w:rPr>
          <w:rFonts w:ascii="Times New Roman" w:hAnsi="Times New Roman" w:cs="Times New Roman"/>
          <w:bCs/>
          <w:sz w:val="24"/>
          <w:szCs w:val="24"/>
        </w:rPr>
        <w:t xml:space="preserve">, че при </w:t>
      </w:r>
      <w:r w:rsidR="00075770">
        <w:rPr>
          <w:rFonts w:ascii="Times New Roman" w:hAnsi="Times New Roman" w:cs="Times New Roman"/>
          <w:bCs/>
          <w:sz w:val="24"/>
          <w:szCs w:val="24"/>
        </w:rPr>
        <w:t>вече съще</w:t>
      </w:r>
      <w:r w:rsidR="0053351B">
        <w:rPr>
          <w:rFonts w:ascii="Times New Roman" w:hAnsi="Times New Roman" w:cs="Times New Roman"/>
          <w:bCs/>
          <w:sz w:val="24"/>
          <w:szCs w:val="24"/>
        </w:rPr>
        <w:t xml:space="preserve">ствуваща концесия </w:t>
      </w:r>
      <w:r w:rsidR="00937468">
        <w:rPr>
          <w:rFonts w:ascii="Times New Roman" w:hAnsi="Times New Roman" w:cs="Times New Roman"/>
          <w:bCs/>
          <w:sz w:val="24"/>
          <w:szCs w:val="24"/>
        </w:rPr>
        <w:t xml:space="preserve"> </w:t>
      </w:r>
      <w:r w:rsidR="006C7DE2">
        <w:rPr>
          <w:rFonts w:ascii="Times New Roman" w:hAnsi="Times New Roman" w:cs="Times New Roman"/>
          <w:bCs/>
          <w:sz w:val="24"/>
          <w:szCs w:val="24"/>
        </w:rPr>
        <w:lastRenderedPageBreak/>
        <w:t>реконструираната/ре</w:t>
      </w:r>
      <w:r w:rsidR="00303668">
        <w:rPr>
          <w:rFonts w:ascii="Times New Roman" w:hAnsi="Times New Roman" w:cs="Times New Roman"/>
          <w:bCs/>
          <w:sz w:val="24"/>
          <w:szCs w:val="24"/>
        </w:rPr>
        <w:t>новираната</w:t>
      </w:r>
      <w:r w:rsidR="00730ABC">
        <w:rPr>
          <w:rFonts w:ascii="Times New Roman" w:hAnsi="Times New Roman" w:cs="Times New Roman"/>
          <w:bCs/>
          <w:sz w:val="24"/>
          <w:szCs w:val="24"/>
        </w:rPr>
        <w:t xml:space="preserve"> инфраструктура </w:t>
      </w:r>
      <w:r w:rsidR="00560A68">
        <w:rPr>
          <w:rFonts w:ascii="Times New Roman" w:hAnsi="Times New Roman" w:cs="Times New Roman"/>
          <w:bCs/>
          <w:sz w:val="24"/>
          <w:szCs w:val="24"/>
        </w:rPr>
        <w:t>е необходимо да се отра</w:t>
      </w:r>
      <w:r w:rsidR="00730ABC">
        <w:rPr>
          <w:rFonts w:ascii="Times New Roman" w:hAnsi="Times New Roman" w:cs="Times New Roman"/>
          <w:bCs/>
          <w:sz w:val="24"/>
          <w:szCs w:val="24"/>
        </w:rPr>
        <w:t>зи в договора за концесия</w:t>
      </w:r>
      <w:r w:rsidR="00303668">
        <w:rPr>
          <w:rFonts w:ascii="Times New Roman" w:hAnsi="Times New Roman" w:cs="Times New Roman"/>
          <w:bCs/>
          <w:sz w:val="24"/>
          <w:szCs w:val="24"/>
        </w:rPr>
        <w:t xml:space="preserve"> чрез про</w:t>
      </w:r>
      <w:r w:rsidR="004B4313">
        <w:rPr>
          <w:rFonts w:ascii="Times New Roman" w:hAnsi="Times New Roman" w:cs="Times New Roman"/>
          <w:bCs/>
          <w:sz w:val="24"/>
          <w:szCs w:val="24"/>
        </w:rPr>
        <w:t xml:space="preserve">мяна на договора или допълнително </w:t>
      </w:r>
      <w:r w:rsidR="004B4313" w:rsidRPr="00C957A0">
        <w:rPr>
          <w:rFonts w:ascii="Times New Roman" w:hAnsi="Times New Roman" w:cs="Times New Roman"/>
          <w:bCs/>
          <w:sz w:val="24"/>
          <w:szCs w:val="24"/>
        </w:rPr>
        <w:t>споразумение</w:t>
      </w:r>
      <w:r w:rsidR="00730ABC" w:rsidRPr="00C957A0">
        <w:rPr>
          <w:rFonts w:ascii="Times New Roman" w:hAnsi="Times New Roman" w:cs="Times New Roman"/>
          <w:bCs/>
          <w:sz w:val="24"/>
          <w:szCs w:val="24"/>
        </w:rPr>
        <w:t>.</w:t>
      </w:r>
      <w:r w:rsidR="00BB7482" w:rsidRPr="00C957A0">
        <w:rPr>
          <w:rFonts w:ascii="Times New Roman" w:hAnsi="Times New Roman" w:cs="Times New Roman"/>
          <w:bCs/>
          <w:sz w:val="24"/>
          <w:szCs w:val="24"/>
        </w:rPr>
        <w:t xml:space="preserve"> По-подробна</w:t>
      </w:r>
      <w:r w:rsidR="00EB7A7B" w:rsidRPr="00C957A0">
        <w:rPr>
          <w:rFonts w:ascii="Times New Roman" w:hAnsi="Times New Roman" w:cs="Times New Roman"/>
          <w:bCs/>
          <w:sz w:val="24"/>
          <w:szCs w:val="24"/>
        </w:rPr>
        <w:t xml:space="preserve"> информация за съответствието </w:t>
      </w:r>
      <w:r w:rsidR="00476D91" w:rsidRPr="00C957A0">
        <w:rPr>
          <w:rFonts w:ascii="Times New Roman" w:hAnsi="Times New Roman" w:cs="Times New Roman"/>
          <w:bCs/>
          <w:sz w:val="24"/>
          <w:szCs w:val="24"/>
        </w:rPr>
        <w:t xml:space="preserve">на проекта </w:t>
      </w:r>
      <w:r w:rsidR="00EB7A7B" w:rsidRPr="00C957A0">
        <w:rPr>
          <w:rFonts w:ascii="Times New Roman" w:hAnsi="Times New Roman" w:cs="Times New Roman"/>
          <w:bCs/>
          <w:sz w:val="24"/>
          <w:szCs w:val="24"/>
        </w:rPr>
        <w:t xml:space="preserve">с чл.56в на </w:t>
      </w:r>
      <w:r w:rsidR="009F4922" w:rsidRPr="00C957A0">
        <w:rPr>
          <w:rFonts w:ascii="Times New Roman" w:hAnsi="Times New Roman" w:cs="Times New Roman"/>
          <w:bCs/>
          <w:sz w:val="24"/>
          <w:szCs w:val="24"/>
        </w:rPr>
        <w:t>ОРГО е представена в т. 2.2.</w:t>
      </w:r>
      <w:r w:rsidR="008A18AE" w:rsidRPr="00C957A0">
        <w:rPr>
          <w:rFonts w:ascii="Times New Roman" w:hAnsi="Times New Roman" w:cs="Times New Roman"/>
          <w:bCs/>
          <w:sz w:val="24"/>
          <w:szCs w:val="24"/>
        </w:rPr>
        <w:t xml:space="preserve">2. </w:t>
      </w:r>
      <w:r w:rsidR="00FA1CF2" w:rsidRPr="00C957A0">
        <w:rPr>
          <w:rFonts w:ascii="Times New Roman" w:hAnsi="Times New Roman" w:cs="Times New Roman"/>
          <w:bCs/>
          <w:sz w:val="24"/>
          <w:szCs w:val="24"/>
        </w:rPr>
        <w:t>н</w:t>
      </w:r>
      <w:r w:rsidR="009F4922" w:rsidRPr="00C957A0">
        <w:rPr>
          <w:rFonts w:ascii="Times New Roman" w:hAnsi="Times New Roman" w:cs="Times New Roman"/>
          <w:bCs/>
          <w:sz w:val="24"/>
          <w:szCs w:val="24"/>
        </w:rPr>
        <w:t>а</w:t>
      </w:r>
      <w:r w:rsidR="009F4922">
        <w:rPr>
          <w:rFonts w:ascii="Times New Roman" w:hAnsi="Times New Roman" w:cs="Times New Roman"/>
          <w:bCs/>
          <w:sz w:val="24"/>
          <w:szCs w:val="24"/>
        </w:rPr>
        <w:t xml:space="preserve"> настоящия анализ.</w:t>
      </w:r>
    </w:p>
    <w:p w14:paraId="604E8084" w14:textId="33A3E757" w:rsidR="001B0F6A" w:rsidRPr="005E07C7" w:rsidRDefault="001B0F6A" w:rsidP="005E3E3A">
      <w:pPr>
        <w:pStyle w:val="ListParagraph"/>
        <w:numPr>
          <w:ilvl w:val="1"/>
          <w:numId w:val="6"/>
        </w:numPr>
        <w:tabs>
          <w:tab w:val="left" w:pos="567"/>
        </w:tabs>
        <w:spacing w:after="0"/>
        <w:ind w:left="284" w:hanging="284"/>
        <w:jc w:val="both"/>
        <w:rPr>
          <w:rFonts w:ascii="Times New Roman" w:hAnsi="Times New Roman" w:cs="Times New Roman"/>
          <w:bCs/>
          <w:sz w:val="24"/>
          <w:szCs w:val="24"/>
        </w:rPr>
      </w:pPr>
      <w:r>
        <w:rPr>
          <w:rFonts w:ascii="Times New Roman" w:hAnsi="Times New Roman" w:cs="Times New Roman"/>
          <w:bCs/>
          <w:sz w:val="24"/>
          <w:szCs w:val="24"/>
        </w:rPr>
        <w:t xml:space="preserve">С отговора на въпрос 8 </w:t>
      </w:r>
      <w:r w:rsidRPr="001C6B78">
        <w:rPr>
          <w:rFonts w:ascii="Times New Roman" w:hAnsi="Times New Roman" w:cs="Times New Roman"/>
          <w:sz w:val="24"/>
          <w:szCs w:val="24"/>
        </w:rPr>
        <w:t xml:space="preserve">от становището на </w:t>
      </w:r>
      <w:r w:rsidRPr="003E5168">
        <w:rPr>
          <w:rFonts w:ascii="Times New Roman" w:hAnsi="Times New Roman" w:cs="Times New Roman"/>
          <w:sz w:val="24"/>
          <w:szCs w:val="24"/>
        </w:rPr>
        <w:t xml:space="preserve">Дирекция </w:t>
      </w:r>
      <w:r w:rsidRPr="001C6B78">
        <w:rPr>
          <w:rFonts w:ascii="Times New Roman" w:hAnsi="Times New Roman" w:cs="Times New Roman"/>
          <w:sz w:val="24"/>
          <w:szCs w:val="24"/>
        </w:rPr>
        <w:t>„</w:t>
      </w:r>
      <w:r w:rsidRPr="003E5168">
        <w:rPr>
          <w:rFonts w:ascii="Times New Roman" w:hAnsi="Times New Roman" w:cs="Times New Roman"/>
          <w:sz w:val="24"/>
          <w:szCs w:val="24"/>
        </w:rPr>
        <w:t>Концесии и контрол върху дейността на търговските дружества и държавните предприятия</w:t>
      </w:r>
      <w:r w:rsidRPr="001C6B78">
        <w:rPr>
          <w:rFonts w:ascii="Times New Roman" w:hAnsi="Times New Roman" w:cs="Times New Roman"/>
          <w:sz w:val="24"/>
          <w:szCs w:val="24"/>
        </w:rPr>
        <w:t>“</w:t>
      </w:r>
      <w:r>
        <w:rPr>
          <w:rFonts w:ascii="Times New Roman" w:hAnsi="Times New Roman" w:cs="Times New Roman"/>
          <w:sz w:val="24"/>
          <w:szCs w:val="24"/>
        </w:rPr>
        <w:t xml:space="preserve"> </w:t>
      </w:r>
      <w:r w:rsidR="00336C5B" w:rsidRPr="005E3E3A">
        <w:rPr>
          <w:rFonts w:ascii="Times New Roman" w:hAnsi="Times New Roman" w:cs="Times New Roman"/>
          <w:i/>
          <w:iCs/>
          <w:sz w:val="24"/>
          <w:szCs w:val="24"/>
        </w:rPr>
        <w:t>(Приложение №</w:t>
      </w:r>
      <w:r w:rsidR="00007E02">
        <w:rPr>
          <w:rFonts w:ascii="Times New Roman" w:hAnsi="Times New Roman" w:cs="Times New Roman"/>
          <w:i/>
          <w:iCs/>
          <w:sz w:val="24"/>
          <w:szCs w:val="24"/>
        </w:rPr>
        <w:t>5</w:t>
      </w:r>
      <w:r w:rsidR="00336C5B" w:rsidRPr="005E3E3A">
        <w:rPr>
          <w:rFonts w:ascii="Times New Roman" w:hAnsi="Times New Roman" w:cs="Times New Roman"/>
          <w:i/>
          <w:iCs/>
          <w:sz w:val="24"/>
          <w:szCs w:val="24"/>
        </w:rPr>
        <w:t xml:space="preserve"> към настоящия анализ)</w:t>
      </w:r>
      <w:r w:rsidR="00336C5B">
        <w:rPr>
          <w:rFonts w:ascii="Times New Roman" w:hAnsi="Times New Roman" w:cs="Times New Roman"/>
          <w:sz w:val="24"/>
          <w:szCs w:val="24"/>
        </w:rPr>
        <w:t xml:space="preserve"> </w:t>
      </w:r>
      <w:r>
        <w:rPr>
          <w:rFonts w:ascii="Times New Roman" w:hAnsi="Times New Roman" w:cs="Times New Roman"/>
          <w:sz w:val="24"/>
          <w:szCs w:val="24"/>
        </w:rPr>
        <w:t xml:space="preserve">е потвърдено, че концесионера </w:t>
      </w:r>
      <w:r w:rsidRPr="001B0F6A">
        <w:rPr>
          <w:rFonts w:ascii="Times New Roman" w:hAnsi="Times New Roman" w:cs="Times New Roman"/>
          <w:sz w:val="24"/>
          <w:szCs w:val="24"/>
        </w:rPr>
        <w:t>„Порт Инвест“ ЕООД не е предприятие в затруднено положение.</w:t>
      </w:r>
    </w:p>
    <w:p w14:paraId="09349616" w14:textId="77777777" w:rsidR="00E72828" w:rsidRPr="007E44C6" w:rsidRDefault="00E72828" w:rsidP="00E72828">
      <w:pPr>
        <w:pStyle w:val="ListParagraph"/>
        <w:rPr>
          <w:rFonts w:ascii="Times New Roman" w:hAnsi="Times New Roman" w:cs="Times New Roman"/>
          <w:b/>
          <w:sz w:val="24"/>
          <w:szCs w:val="24"/>
          <w:highlight w:val="yellow"/>
        </w:rPr>
      </w:pPr>
    </w:p>
    <w:p w14:paraId="416E7719" w14:textId="77777777" w:rsidR="00E72828" w:rsidRPr="004457EC" w:rsidRDefault="00E72828" w:rsidP="00E72828">
      <w:pPr>
        <w:pStyle w:val="ListParagraph"/>
        <w:numPr>
          <w:ilvl w:val="0"/>
          <w:numId w:val="6"/>
        </w:numPr>
        <w:tabs>
          <w:tab w:val="left" w:pos="567"/>
        </w:tabs>
        <w:ind w:left="284" w:hanging="284"/>
        <w:jc w:val="both"/>
        <w:rPr>
          <w:rFonts w:ascii="Times New Roman" w:hAnsi="Times New Roman" w:cs="Times New Roman"/>
          <w:sz w:val="24"/>
          <w:szCs w:val="24"/>
        </w:rPr>
      </w:pPr>
      <w:r w:rsidRPr="004457EC">
        <w:rPr>
          <w:rFonts w:ascii="Times New Roman" w:hAnsi="Times New Roman" w:cs="Times New Roman"/>
          <w:sz w:val="24"/>
          <w:szCs w:val="24"/>
        </w:rPr>
        <w:t xml:space="preserve">Съгласно установената практика, при установяване на наличие на държавна помощ следва проверка дали тази помощ е съвместима с вътрешния пазар.   </w:t>
      </w:r>
    </w:p>
    <w:p w14:paraId="45DBE142" w14:textId="77777777" w:rsidR="00266B09" w:rsidRPr="007E44C6" w:rsidRDefault="00266B09" w:rsidP="009D188E">
      <w:pPr>
        <w:pStyle w:val="ListParagraph"/>
        <w:spacing w:after="0"/>
        <w:rPr>
          <w:sz w:val="24"/>
          <w:szCs w:val="24"/>
          <w:highlight w:val="yellow"/>
        </w:rPr>
      </w:pPr>
    </w:p>
    <w:p w14:paraId="1F5D7F63" w14:textId="6A6B8928" w:rsidR="00C04455" w:rsidRPr="004457EC" w:rsidRDefault="00266B09" w:rsidP="008E6F06">
      <w:pPr>
        <w:pStyle w:val="ListParagraph"/>
        <w:numPr>
          <w:ilvl w:val="0"/>
          <w:numId w:val="6"/>
        </w:numPr>
        <w:tabs>
          <w:tab w:val="left" w:pos="567"/>
        </w:tabs>
        <w:ind w:left="284" w:hanging="284"/>
        <w:jc w:val="both"/>
        <w:rPr>
          <w:sz w:val="24"/>
          <w:szCs w:val="24"/>
        </w:rPr>
      </w:pPr>
      <w:r w:rsidRPr="004457EC">
        <w:rPr>
          <w:rFonts w:ascii="Times New Roman" w:hAnsi="Times New Roman" w:cs="Times New Roman"/>
          <w:sz w:val="24"/>
          <w:szCs w:val="24"/>
        </w:rPr>
        <w:t>К</w:t>
      </w:r>
      <w:r w:rsidR="00C04455" w:rsidRPr="004457EC">
        <w:rPr>
          <w:rFonts w:ascii="Times New Roman" w:hAnsi="Times New Roman" w:cs="Times New Roman"/>
          <w:sz w:val="24"/>
          <w:szCs w:val="24"/>
        </w:rPr>
        <w:t xml:space="preserve">ато възможност за постигане на съответствие с правилата по ДП в </w:t>
      </w:r>
      <w:r w:rsidR="0065682D" w:rsidRPr="0065682D">
        <w:rPr>
          <w:rFonts w:ascii="Times New Roman" w:hAnsi="Times New Roman" w:cs="Times New Roman"/>
          <w:sz w:val="24"/>
          <w:szCs w:val="24"/>
        </w:rPr>
        <w:t xml:space="preserve">Кратките анализи за ДП към ПП и </w:t>
      </w:r>
      <w:r w:rsidR="00CC071F">
        <w:rPr>
          <w:rFonts w:ascii="Times New Roman" w:hAnsi="Times New Roman" w:cs="Times New Roman"/>
          <w:sz w:val="24"/>
          <w:szCs w:val="24"/>
        </w:rPr>
        <w:t xml:space="preserve">в </w:t>
      </w:r>
      <w:r w:rsidR="0065682D" w:rsidRPr="0065682D">
        <w:rPr>
          <w:rFonts w:ascii="Times New Roman" w:hAnsi="Times New Roman" w:cs="Times New Roman"/>
          <w:sz w:val="24"/>
          <w:szCs w:val="24"/>
        </w:rPr>
        <w:t>Приложение 11 на УК-П3</w:t>
      </w:r>
      <w:r w:rsidR="00C04455" w:rsidRPr="004457EC">
        <w:rPr>
          <w:rFonts w:ascii="Times New Roman" w:hAnsi="Times New Roman" w:cs="Times New Roman"/>
          <w:sz w:val="24"/>
          <w:szCs w:val="24"/>
        </w:rPr>
        <w:t>, е препоръчано прилагането на разпоредбите на ОРГО и по специално чл. 56</w:t>
      </w:r>
      <w:r w:rsidR="004457EC">
        <w:rPr>
          <w:rFonts w:ascii="Times New Roman" w:hAnsi="Times New Roman" w:cs="Times New Roman"/>
          <w:sz w:val="24"/>
          <w:szCs w:val="24"/>
        </w:rPr>
        <w:t xml:space="preserve">в </w:t>
      </w:r>
      <w:r w:rsidR="00C04455" w:rsidRPr="004457EC">
        <w:rPr>
          <w:rFonts w:ascii="Times New Roman" w:hAnsi="Times New Roman" w:cs="Times New Roman"/>
          <w:sz w:val="24"/>
          <w:szCs w:val="24"/>
        </w:rPr>
        <w:t xml:space="preserve">„Помощи за </w:t>
      </w:r>
      <w:r w:rsidR="004457EC">
        <w:rPr>
          <w:rFonts w:ascii="Times New Roman" w:hAnsi="Times New Roman" w:cs="Times New Roman"/>
          <w:sz w:val="24"/>
          <w:szCs w:val="24"/>
        </w:rPr>
        <w:t>вътрешни</w:t>
      </w:r>
      <w:r w:rsidR="00C04455" w:rsidRPr="004457EC">
        <w:rPr>
          <w:rFonts w:ascii="Times New Roman" w:hAnsi="Times New Roman" w:cs="Times New Roman"/>
          <w:sz w:val="24"/>
          <w:szCs w:val="24"/>
        </w:rPr>
        <w:t xml:space="preserve"> пристанища“.</w:t>
      </w:r>
    </w:p>
    <w:p w14:paraId="60ECCDB5" w14:textId="77777777" w:rsidR="00266B09" w:rsidRPr="007E44C6" w:rsidRDefault="00266B09" w:rsidP="009D188E">
      <w:pPr>
        <w:pStyle w:val="ListParagraph"/>
        <w:spacing w:after="0"/>
        <w:rPr>
          <w:sz w:val="24"/>
          <w:szCs w:val="24"/>
          <w:highlight w:val="yellow"/>
        </w:rPr>
      </w:pPr>
    </w:p>
    <w:p w14:paraId="779C834D" w14:textId="5F190435" w:rsidR="00E72828" w:rsidRDefault="00E72828" w:rsidP="00E72828">
      <w:pPr>
        <w:pStyle w:val="ListParagraph"/>
        <w:numPr>
          <w:ilvl w:val="0"/>
          <w:numId w:val="6"/>
        </w:numPr>
        <w:tabs>
          <w:tab w:val="left" w:pos="567"/>
        </w:tabs>
        <w:ind w:left="284" w:hanging="284"/>
        <w:jc w:val="both"/>
        <w:rPr>
          <w:rFonts w:ascii="Times New Roman" w:hAnsi="Times New Roman" w:cs="Times New Roman"/>
          <w:sz w:val="24"/>
          <w:szCs w:val="24"/>
        </w:rPr>
      </w:pPr>
      <w:r w:rsidRPr="000E000F">
        <w:rPr>
          <w:rFonts w:ascii="Times New Roman" w:hAnsi="Times New Roman" w:cs="Times New Roman"/>
          <w:sz w:val="24"/>
          <w:szCs w:val="24"/>
        </w:rPr>
        <w:t>В тази връзка, настоящия анализ е фокусиран върху обосноваването на съвместимостта на финансирането на дейностите по проекта по чл. 56</w:t>
      </w:r>
      <w:r w:rsidR="000E000F">
        <w:rPr>
          <w:rFonts w:ascii="Times New Roman" w:hAnsi="Times New Roman" w:cs="Times New Roman"/>
          <w:sz w:val="24"/>
          <w:szCs w:val="24"/>
        </w:rPr>
        <w:t>в</w:t>
      </w:r>
      <w:r w:rsidRPr="000E000F">
        <w:rPr>
          <w:rFonts w:ascii="Times New Roman" w:hAnsi="Times New Roman" w:cs="Times New Roman"/>
          <w:sz w:val="24"/>
          <w:szCs w:val="24"/>
        </w:rPr>
        <w:t xml:space="preserve"> на ОРГО.</w:t>
      </w:r>
    </w:p>
    <w:p w14:paraId="73DCBD28" w14:textId="77777777" w:rsidR="006E7A4B" w:rsidRPr="00C957A0" w:rsidRDefault="006E7A4B" w:rsidP="00A22196">
      <w:pPr>
        <w:tabs>
          <w:tab w:val="left" w:pos="567"/>
        </w:tabs>
        <w:jc w:val="both"/>
        <w:rPr>
          <w:rFonts w:ascii="Times New Roman" w:hAnsi="Times New Roman" w:cs="Times New Roman"/>
          <w:sz w:val="24"/>
          <w:szCs w:val="24"/>
        </w:rPr>
      </w:pPr>
    </w:p>
    <w:p w14:paraId="4A66060D" w14:textId="77777777" w:rsidR="00C60478" w:rsidRPr="00EE19BB" w:rsidRDefault="00C60478" w:rsidP="006B1E65">
      <w:pPr>
        <w:pStyle w:val="Heading2"/>
        <w:numPr>
          <w:ilvl w:val="1"/>
          <w:numId w:val="1"/>
        </w:numPr>
        <w:rPr>
          <w:rFonts w:ascii="Times New Roman" w:hAnsi="Times New Roman" w:cs="Times New Roman"/>
          <w:b/>
          <w:color w:val="auto"/>
          <w:sz w:val="24"/>
          <w:szCs w:val="24"/>
        </w:rPr>
      </w:pPr>
      <w:bookmarkStart w:id="28" w:name="_Toc175722986"/>
      <w:r w:rsidRPr="00EE19BB">
        <w:rPr>
          <w:rFonts w:ascii="Times New Roman" w:hAnsi="Times New Roman" w:cs="Times New Roman"/>
          <w:b/>
          <w:color w:val="auto"/>
          <w:sz w:val="24"/>
          <w:szCs w:val="24"/>
        </w:rPr>
        <w:t>Съвместимост на държаната помощ по ОРГО</w:t>
      </w:r>
      <w:bookmarkEnd w:id="28"/>
    </w:p>
    <w:p w14:paraId="4702FBE9" w14:textId="77777777" w:rsidR="009D188E" w:rsidRPr="00EE19BB" w:rsidRDefault="009D188E" w:rsidP="009D188E">
      <w:pPr>
        <w:spacing w:after="0"/>
      </w:pPr>
    </w:p>
    <w:p w14:paraId="5886F5A8" w14:textId="77777777" w:rsidR="00E72828" w:rsidRPr="00EE19BB" w:rsidRDefault="009D188E" w:rsidP="00E72828">
      <w:pPr>
        <w:pStyle w:val="ListParagraph"/>
        <w:numPr>
          <w:ilvl w:val="0"/>
          <w:numId w:val="6"/>
        </w:numPr>
        <w:tabs>
          <w:tab w:val="left" w:pos="567"/>
        </w:tabs>
        <w:ind w:left="284" w:hanging="284"/>
        <w:jc w:val="both"/>
        <w:rPr>
          <w:rFonts w:ascii="Times New Roman" w:hAnsi="Times New Roman" w:cs="Times New Roman"/>
          <w:sz w:val="24"/>
          <w:szCs w:val="24"/>
        </w:rPr>
      </w:pPr>
      <w:r w:rsidRPr="00EE19BB">
        <w:rPr>
          <w:rFonts w:ascii="Times New Roman" w:hAnsi="Times New Roman" w:cs="Times New Roman"/>
          <w:sz w:val="24"/>
          <w:szCs w:val="24"/>
        </w:rPr>
        <w:t>С</w:t>
      </w:r>
      <w:r w:rsidR="00E72828" w:rsidRPr="00EE19BB">
        <w:rPr>
          <w:rFonts w:ascii="Times New Roman" w:hAnsi="Times New Roman" w:cs="Times New Roman"/>
          <w:sz w:val="24"/>
          <w:szCs w:val="24"/>
        </w:rPr>
        <w:t xml:space="preserve"> цел развитието и функционирането на вътрешния пазар, с Регламент (ЕС) 2015/1588 ЕК е оправомощена чрез регламент да определя някои помощи като неотговарящи на критериите по член 107, параграф 1 от ДФЕС и поради това да ги освобождава от процедурата за уведомяване, предвидена в член 108, параграф 3 от ДФЕС, доколкото предоставената на едно и също предприятие помощ през даден период не надхвърля определен размер. </w:t>
      </w:r>
    </w:p>
    <w:p w14:paraId="4C8B09F8" w14:textId="77777777" w:rsidR="00867917" w:rsidRPr="00EE19BB" w:rsidRDefault="00867917" w:rsidP="00867917">
      <w:pPr>
        <w:pStyle w:val="ListParagraph"/>
        <w:tabs>
          <w:tab w:val="left" w:pos="567"/>
        </w:tabs>
        <w:ind w:left="284"/>
        <w:jc w:val="both"/>
        <w:rPr>
          <w:rFonts w:ascii="Times New Roman" w:hAnsi="Times New Roman" w:cs="Times New Roman"/>
          <w:sz w:val="24"/>
          <w:szCs w:val="24"/>
        </w:rPr>
      </w:pPr>
    </w:p>
    <w:p w14:paraId="0D0A4411" w14:textId="77777777" w:rsidR="00E72828" w:rsidRPr="00EE19BB" w:rsidRDefault="00E72828" w:rsidP="00867917">
      <w:pPr>
        <w:pStyle w:val="ListParagraph"/>
        <w:numPr>
          <w:ilvl w:val="0"/>
          <w:numId w:val="6"/>
        </w:numPr>
        <w:tabs>
          <w:tab w:val="left" w:pos="567"/>
        </w:tabs>
        <w:ind w:left="284" w:hanging="284"/>
        <w:jc w:val="both"/>
        <w:rPr>
          <w:rFonts w:ascii="Times New Roman" w:hAnsi="Times New Roman" w:cs="Times New Roman"/>
          <w:sz w:val="24"/>
          <w:szCs w:val="24"/>
        </w:rPr>
      </w:pPr>
      <w:r w:rsidRPr="00EE19BB">
        <w:rPr>
          <w:rFonts w:ascii="Times New Roman" w:hAnsi="Times New Roman" w:cs="Times New Roman"/>
          <w:sz w:val="24"/>
          <w:szCs w:val="24"/>
        </w:rPr>
        <w:t xml:space="preserve">Правомощието на ЕК да приема групови освобождавания се </w:t>
      </w:r>
      <w:r w:rsidRPr="00EE19BB">
        <w:rPr>
          <w:rFonts w:ascii="Times New Roman" w:hAnsi="Times New Roman" w:cs="Times New Roman"/>
          <w:b/>
          <w:sz w:val="24"/>
          <w:szCs w:val="24"/>
        </w:rPr>
        <w:t>отнася единствено за мерките, които отговарят на всички критерии по член 107, параграф 1 от ДФЕС</w:t>
      </w:r>
      <w:r w:rsidRPr="00EE19BB">
        <w:rPr>
          <w:rFonts w:ascii="Times New Roman" w:hAnsi="Times New Roman" w:cs="Times New Roman"/>
          <w:sz w:val="24"/>
          <w:szCs w:val="24"/>
        </w:rPr>
        <w:t xml:space="preserve">, и следователно </w:t>
      </w:r>
      <w:r w:rsidRPr="00EE19BB">
        <w:rPr>
          <w:rFonts w:ascii="Times New Roman" w:hAnsi="Times New Roman" w:cs="Times New Roman"/>
          <w:b/>
          <w:sz w:val="24"/>
          <w:szCs w:val="24"/>
        </w:rPr>
        <w:t>представляват държавна помощ</w:t>
      </w:r>
      <w:r w:rsidRPr="00EE19BB">
        <w:rPr>
          <w:rFonts w:ascii="Times New Roman" w:hAnsi="Times New Roman" w:cs="Times New Roman"/>
          <w:sz w:val="24"/>
          <w:szCs w:val="24"/>
        </w:rPr>
        <w:t>. Включването на определена категория помощ в регламент за освобождаване не предопределя квалифицирането на дадена мярка като държавна помощ по смисъла на член 107, параграф 1 от ДФЕС.</w:t>
      </w:r>
    </w:p>
    <w:p w14:paraId="5DE1F2E7" w14:textId="77777777" w:rsidR="00867917" w:rsidRPr="00EE19BB" w:rsidRDefault="00867917" w:rsidP="00867917">
      <w:pPr>
        <w:pStyle w:val="ListParagraph"/>
        <w:rPr>
          <w:rFonts w:ascii="Times New Roman" w:hAnsi="Times New Roman" w:cs="Times New Roman"/>
          <w:sz w:val="24"/>
          <w:szCs w:val="24"/>
        </w:rPr>
      </w:pPr>
    </w:p>
    <w:p w14:paraId="403060A2" w14:textId="77777777" w:rsidR="00E72828" w:rsidRPr="00EE19BB" w:rsidRDefault="00E72828" w:rsidP="00867917">
      <w:pPr>
        <w:pStyle w:val="ListParagraph"/>
        <w:numPr>
          <w:ilvl w:val="0"/>
          <w:numId w:val="6"/>
        </w:numPr>
        <w:tabs>
          <w:tab w:val="left" w:pos="567"/>
        </w:tabs>
        <w:ind w:left="284" w:hanging="284"/>
        <w:jc w:val="both"/>
        <w:rPr>
          <w:rFonts w:ascii="Times New Roman" w:hAnsi="Times New Roman" w:cs="Times New Roman"/>
          <w:sz w:val="24"/>
          <w:szCs w:val="24"/>
        </w:rPr>
      </w:pPr>
      <w:r w:rsidRPr="00EE19BB">
        <w:rPr>
          <w:rFonts w:ascii="Times New Roman" w:hAnsi="Times New Roman" w:cs="Times New Roman"/>
          <w:sz w:val="24"/>
          <w:szCs w:val="24"/>
        </w:rPr>
        <w:t>Регламентите за групово освобождаване гарантират прозрачността и правната сигурност. Тези регламенти са пряко приложими от националните съдилища, без да се засяга член 4, параграф 3 от Договора за Европейския съюз и член 267 от ДФЕС.</w:t>
      </w:r>
    </w:p>
    <w:p w14:paraId="1AF80317" w14:textId="77777777" w:rsidR="00867917" w:rsidRPr="00EE19BB" w:rsidRDefault="00867917" w:rsidP="00867917">
      <w:pPr>
        <w:pStyle w:val="ListParagraph"/>
        <w:rPr>
          <w:rFonts w:ascii="Times New Roman" w:hAnsi="Times New Roman" w:cs="Times New Roman"/>
          <w:sz w:val="24"/>
          <w:szCs w:val="24"/>
        </w:rPr>
      </w:pPr>
    </w:p>
    <w:p w14:paraId="379B53D6" w14:textId="77777777" w:rsidR="00E72828" w:rsidRPr="00EE19BB" w:rsidRDefault="00E72828" w:rsidP="00867917">
      <w:pPr>
        <w:pStyle w:val="ListParagraph"/>
        <w:numPr>
          <w:ilvl w:val="0"/>
          <w:numId w:val="6"/>
        </w:numPr>
        <w:tabs>
          <w:tab w:val="left" w:pos="567"/>
        </w:tabs>
        <w:ind w:left="284" w:hanging="284"/>
        <w:jc w:val="both"/>
        <w:rPr>
          <w:rFonts w:ascii="Times New Roman" w:hAnsi="Times New Roman" w:cs="Times New Roman"/>
          <w:sz w:val="24"/>
          <w:szCs w:val="24"/>
        </w:rPr>
      </w:pPr>
      <w:r w:rsidRPr="00EE19BB">
        <w:rPr>
          <w:rFonts w:ascii="Times New Roman" w:hAnsi="Times New Roman" w:cs="Times New Roman"/>
          <w:sz w:val="24"/>
          <w:szCs w:val="24"/>
        </w:rPr>
        <w:t>Един от основните инструменти на ЕК за групово освобождаване е Общия регламент за групово освобождаване (ОРГО) .</w:t>
      </w:r>
    </w:p>
    <w:p w14:paraId="5CEC0159" w14:textId="77777777" w:rsidR="00867917" w:rsidRPr="007E44C6" w:rsidRDefault="00867917" w:rsidP="00867917">
      <w:pPr>
        <w:pStyle w:val="ListParagraph"/>
        <w:rPr>
          <w:rFonts w:ascii="Times New Roman" w:hAnsi="Times New Roman" w:cs="Times New Roman"/>
          <w:sz w:val="24"/>
          <w:szCs w:val="24"/>
          <w:highlight w:val="yellow"/>
        </w:rPr>
      </w:pPr>
    </w:p>
    <w:p w14:paraId="64FC8D8B" w14:textId="77777777" w:rsidR="00867917" w:rsidRPr="00EE19BB" w:rsidRDefault="00867917" w:rsidP="00867917">
      <w:pPr>
        <w:pStyle w:val="ListParagraph"/>
        <w:numPr>
          <w:ilvl w:val="0"/>
          <w:numId w:val="6"/>
        </w:numPr>
        <w:tabs>
          <w:tab w:val="left" w:pos="567"/>
        </w:tabs>
        <w:ind w:left="284" w:hanging="284"/>
        <w:jc w:val="both"/>
        <w:rPr>
          <w:rFonts w:ascii="Times New Roman" w:hAnsi="Times New Roman" w:cs="Times New Roman"/>
          <w:sz w:val="24"/>
          <w:szCs w:val="24"/>
        </w:rPr>
      </w:pPr>
      <w:r w:rsidRPr="00EE19BB">
        <w:rPr>
          <w:rFonts w:ascii="Times New Roman" w:hAnsi="Times New Roman" w:cs="Times New Roman"/>
          <w:sz w:val="24"/>
          <w:szCs w:val="24"/>
        </w:rPr>
        <w:lastRenderedPageBreak/>
        <w:t xml:space="preserve">В процеса на модернизация на правилата за държавните помощи през 2017 г. с Регламент (ЕС) 2017/1084  на ЕК прие изменение на ОРГО, с което в неговия обхват бяха включени помощите </w:t>
      </w:r>
      <w:r w:rsidRPr="00EE19BB">
        <w:rPr>
          <w:rFonts w:ascii="Times New Roman" w:hAnsi="Times New Roman" w:cs="Times New Roman"/>
          <w:b/>
          <w:sz w:val="24"/>
          <w:szCs w:val="24"/>
        </w:rPr>
        <w:t xml:space="preserve">за пристанищните </w:t>
      </w:r>
      <w:r w:rsidRPr="00EE19BB">
        <w:rPr>
          <w:rFonts w:ascii="Times New Roman" w:hAnsi="Times New Roman" w:cs="Times New Roman"/>
          <w:sz w:val="24"/>
          <w:szCs w:val="24"/>
        </w:rPr>
        <w:t>и летищните</w:t>
      </w:r>
      <w:r w:rsidRPr="00EE19BB">
        <w:rPr>
          <w:rFonts w:ascii="Times New Roman" w:hAnsi="Times New Roman" w:cs="Times New Roman"/>
          <w:b/>
          <w:sz w:val="24"/>
          <w:szCs w:val="24"/>
        </w:rPr>
        <w:t xml:space="preserve"> инфраструктури</w:t>
      </w:r>
      <w:r w:rsidRPr="00EE19BB">
        <w:rPr>
          <w:rFonts w:ascii="Times New Roman" w:hAnsi="Times New Roman" w:cs="Times New Roman"/>
          <w:sz w:val="24"/>
          <w:szCs w:val="24"/>
        </w:rPr>
        <w:t>, праговете за уведомяване за помощи за култура и опазване на културното наследство и др. помощи за спортни и мултифункционални инфраструктури за отдих, както и схемите за регионална оперативна помощ за най-отдалечените региони.</w:t>
      </w:r>
    </w:p>
    <w:p w14:paraId="47CF0202" w14:textId="77777777" w:rsidR="00867917" w:rsidRPr="00EE19BB" w:rsidRDefault="00867917" w:rsidP="00867917">
      <w:pPr>
        <w:pStyle w:val="ListParagraph"/>
        <w:tabs>
          <w:tab w:val="left" w:pos="567"/>
        </w:tabs>
        <w:ind w:left="284"/>
        <w:jc w:val="both"/>
        <w:rPr>
          <w:rFonts w:ascii="Times New Roman" w:hAnsi="Times New Roman" w:cs="Times New Roman"/>
          <w:sz w:val="24"/>
          <w:szCs w:val="24"/>
        </w:rPr>
      </w:pPr>
    </w:p>
    <w:p w14:paraId="6B8CF1DF" w14:textId="14BD57B2" w:rsidR="00E80B96" w:rsidRDefault="000B5B30" w:rsidP="000B5B30">
      <w:pPr>
        <w:pStyle w:val="ListParagraph"/>
        <w:numPr>
          <w:ilvl w:val="0"/>
          <w:numId w:val="6"/>
        </w:numPr>
        <w:tabs>
          <w:tab w:val="left" w:pos="567"/>
        </w:tabs>
        <w:ind w:left="284" w:hanging="284"/>
        <w:jc w:val="both"/>
        <w:rPr>
          <w:rFonts w:ascii="Times New Roman" w:hAnsi="Times New Roman" w:cs="Times New Roman"/>
          <w:sz w:val="24"/>
          <w:szCs w:val="24"/>
        </w:rPr>
      </w:pPr>
      <w:r w:rsidRPr="00EE19BB">
        <w:rPr>
          <w:rFonts w:ascii="Times New Roman" w:hAnsi="Times New Roman" w:cs="Times New Roman"/>
          <w:sz w:val="24"/>
          <w:szCs w:val="24"/>
        </w:rPr>
        <w:t xml:space="preserve">Както е посочено в </w:t>
      </w:r>
      <w:r w:rsidR="00CC071F" w:rsidRPr="00CC071F">
        <w:rPr>
          <w:rFonts w:ascii="Times New Roman" w:hAnsi="Times New Roman" w:cs="Times New Roman"/>
          <w:sz w:val="24"/>
          <w:szCs w:val="24"/>
        </w:rPr>
        <w:t>Кратките анализи за ДП към ПП и в Приложение 11 на УК</w:t>
      </w:r>
      <w:r w:rsidR="00CC071F">
        <w:rPr>
          <w:rFonts w:ascii="Times New Roman" w:hAnsi="Times New Roman" w:cs="Times New Roman"/>
          <w:sz w:val="24"/>
          <w:szCs w:val="24"/>
        </w:rPr>
        <w:t>-П3</w:t>
      </w:r>
      <w:r w:rsidRPr="00EE19BB">
        <w:rPr>
          <w:rFonts w:ascii="Times New Roman" w:hAnsi="Times New Roman" w:cs="Times New Roman"/>
          <w:sz w:val="24"/>
          <w:szCs w:val="24"/>
        </w:rPr>
        <w:t>, помощите за морски пристанища са съвместими с вътрешния пазар по смисъла на член 107, параграф 3 от ДФЕС и се освобождават от задължението за уведомяване по член 108, параграф 3 от ДФЕС, ако са изпълнени условията, определени в член 56</w:t>
      </w:r>
      <w:r w:rsidR="00EE19BB">
        <w:rPr>
          <w:rFonts w:ascii="Times New Roman" w:hAnsi="Times New Roman" w:cs="Times New Roman"/>
          <w:sz w:val="24"/>
          <w:szCs w:val="24"/>
        </w:rPr>
        <w:t>в</w:t>
      </w:r>
      <w:r w:rsidRPr="00EE19BB">
        <w:rPr>
          <w:rFonts w:ascii="Times New Roman" w:hAnsi="Times New Roman" w:cs="Times New Roman"/>
          <w:sz w:val="24"/>
          <w:szCs w:val="24"/>
        </w:rPr>
        <w:t xml:space="preserve"> и в глава I на ОРГО.</w:t>
      </w:r>
    </w:p>
    <w:p w14:paraId="19392095" w14:textId="77777777" w:rsidR="00A22196" w:rsidRPr="00B726D4" w:rsidRDefault="00A22196" w:rsidP="00B726D4">
      <w:pPr>
        <w:tabs>
          <w:tab w:val="left" w:pos="567"/>
        </w:tabs>
        <w:jc w:val="both"/>
        <w:rPr>
          <w:rFonts w:ascii="Times New Roman" w:hAnsi="Times New Roman" w:cs="Times New Roman"/>
          <w:sz w:val="24"/>
          <w:szCs w:val="24"/>
        </w:rPr>
      </w:pPr>
    </w:p>
    <w:p w14:paraId="1927EE7A" w14:textId="4A55CA53" w:rsidR="0069287B" w:rsidRPr="00EE19BB" w:rsidRDefault="0069287B" w:rsidP="0069287B">
      <w:pPr>
        <w:pStyle w:val="Heading2"/>
        <w:numPr>
          <w:ilvl w:val="2"/>
          <w:numId w:val="1"/>
        </w:numPr>
        <w:rPr>
          <w:rFonts w:ascii="Times New Roman" w:hAnsi="Times New Roman" w:cs="Times New Roman"/>
          <w:b/>
          <w:color w:val="auto"/>
          <w:sz w:val="24"/>
          <w:szCs w:val="24"/>
        </w:rPr>
      </w:pPr>
      <w:bookmarkStart w:id="29" w:name="_Toc175722987"/>
      <w:r w:rsidRPr="00EE19BB">
        <w:rPr>
          <w:rFonts w:ascii="Times New Roman" w:hAnsi="Times New Roman" w:cs="Times New Roman"/>
          <w:b/>
          <w:color w:val="auto"/>
          <w:sz w:val="24"/>
          <w:szCs w:val="24"/>
        </w:rPr>
        <w:t xml:space="preserve">Съвместимост с </w:t>
      </w:r>
      <w:r w:rsidR="00163673" w:rsidRPr="00EE19BB">
        <w:rPr>
          <w:rFonts w:ascii="Times New Roman" w:hAnsi="Times New Roman" w:cs="Times New Roman"/>
          <w:b/>
          <w:color w:val="auto"/>
          <w:sz w:val="24"/>
          <w:szCs w:val="24"/>
        </w:rPr>
        <w:t xml:space="preserve">Глава </w:t>
      </w:r>
      <w:r w:rsidR="00163673" w:rsidRPr="00EE19BB">
        <w:rPr>
          <w:rFonts w:ascii="Times New Roman" w:hAnsi="Times New Roman" w:cs="Times New Roman"/>
          <w:b/>
          <w:color w:val="auto"/>
          <w:sz w:val="24"/>
          <w:szCs w:val="24"/>
          <w:lang w:val="en-US"/>
        </w:rPr>
        <w:t>I</w:t>
      </w:r>
      <w:r w:rsidR="00163673" w:rsidRPr="00EE19BB">
        <w:rPr>
          <w:rFonts w:ascii="Times New Roman" w:hAnsi="Times New Roman" w:cs="Times New Roman"/>
          <w:b/>
          <w:color w:val="auto"/>
          <w:sz w:val="24"/>
          <w:szCs w:val="24"/>
        </w:rPr>
        <w:t xml:space="preserve"> Общи</w:t>
      </w:r>
      <w:r w:rsidRPr="00EE19BB">
        <w:rPr>
          <w:rFonts w:ascii="Times New Roman" w:hAnsi="Times New Roman" w:cs="Times New Roman"/>
          <w:b/>
          <w:color w:val="auto"/>
          <w:sz w:val="24"/>
          <w:szCs w:val="24"/>
        </w:rPr>
        <w:t xml:space="preserve"> разпоредби на ОРГО</w:t>
      </w:r>
      <w:bookmarkEnd w:id="29"/>
      <w:r w:rsidR="00163673" w:rsidRPr="00EE19BB">
        <w:rPr>
          <w:rFonts w:ascii="Times New Roman" w:hAnsi="Times New Roman" w:cs="Times New Roman"/>
          <w:b/>
          <w:color w:val="auto"/>
          <w:sz w:val="24"/>
          <w:szCs w:val="24"/>
        </w:rPr>
        <w:t xml:space="preserve"> </w:t>
      </w:r>
    </w:p>
    <w:p w14:paraId="2BF4788B" w14:textId="77777777" w:rsidR="0069287B" w:rsidRPr="00EE19BB" w:rsidRDefault="0069287B" w:rsidP="0069287B">
      <w:pPr>
        <w:pStyle w:val="ListParagraph"/>
        <w:spacing w:after="0"/>
        <w:ind w:left="1437"/>
        <w:rPr>
          <w:rFonts w:ascii="Garamond" w:eastAsiaTheme="majorEastAsia" w:hAnsi="Garamond" w:cs="Times New Roman"/>
          <w:i/>
          <w:color w:val="1F4D78" w:themeColor="accent1" w:themeShade="7F"/>
          <w:sz w:val="24"/>
          <w:szCs w:val="24"/>
        </w:rPr>
      </w:pPr>
    </w:p>
    <w:p w14:paraId="5CC12524" w14:textId="77777777" w:rsidR="00CA6AC3" w:rsidRPr="00EE19BB" w:rsidRDefault="00172A57" w:rsidP="00CA6AC3">
      <w:pPr>
        <w:pStyle w:val="Heading3"/>
        <w:ind w:firstLine="567"/>
        <w:rPr>
          <w:rFonts w:ascii="Garamond" w:hAnsi="Garamond" w:cs="Times New Roman"/>
          <w:i/>
          <w:sz w:val="26"/>
          <w:szCs w:val="26"/>
        </w:rPr>
      </w:pPr>
      <w:bookmarkStart w:id="30" w:name="_Toc175722988"/>
      <w:r w:rsidRPr="00EE19BB">
        <w:rPr>
          <w:rFonts w:ascii="Garamond" w:hAnsi="Garamond" w:cs="Times New Roman"/>
          <w:i/>
          <w:sz w:val="26"/>
          <w:szCs w:val="26"/>
        </w:rPr>
        <w:t>Чл</w:t>
      </w:r>
      <w:r w:rsidR="00F576E1" w:rsidRPr="00EE19BB">
        <w:rPr>
          <w:rFonts w:ascii="Garamond" w:hAnsi="Garamond" w:cs="Times New Roman"/>
          <w:i/>
          <w:sz w:val="26"/>
          <w:szCs w:val="26"/>
        </w:rPr>
        <w:t>ен</w:t>
      </w:r>
      <w:r w:rsidRPr="00EE19BB">
        <w:rPr>
          <w:rFonts w:ascii="Garamond" w:hAnsi="Garamond" w:cs="Times New Roman"/>
          <w:i/>
          <w:sz w:val="26"/>
          <w:szCs w:val="26"/>
        </w:rPr>
        <w:t xml:space="preserve"> 1.</w:t>
      </w:r>
      <w:r w:rsidRPr="00EE19BB">
        <w:rPr>
          <w:rFonts w:ascii="Times New Roman" w:hAnsi="Times New Roman" w:cs="Times New Roman"/>
          <w:b/>
          <w:color w:val="000000" w:themeColor="text1"/>
          <w:sz w:val="26"/>
          <w:szCs w:val="26"/>
        </w:rPr>
        <w:t xml:space="preserve"> </w:t>
      </w:r>
      <w:r w:rsidR="00CA6AC3" w:rsidRPr="00EE19BB">
        <w:rPr>
          <w:rFonts w:ascii="Garamond" w:hAnsi="Garamond" w:cs="Times New Roman"/>
          <w:i/>
          <w:sz w:val="26"/>
          <w:szCs w:val="26"/>
        </w:rPr>
        <w:t>Приложно поле</w:t>
      </w:r>
      <w:bookmarkEnd w:id="30"/>
    </w:p>
    <w:p w14:paraId="78BABC34" w14:textId="77777777" w:rsidR="00172A57" w:rsidRPr="00EE19BB" w:rsidRDefault="00A57502" w:rsidP="00A57502">
      <w:pPr>
        <w:pStyle w:val="Heading3"/>
        <w:numPr>
          <w:ilvl w:val="0"/>
          <w:numId w:val="2"/>
        </w:numPr>
        <w:rPr>
          <w:rFonts w:ascii="Garamond" w:hAnsi="Garamond" w:cs="Times New Roman"/>
          <w:i/>
          <w:sz w:val="26"/>
          <w:szCs w:val="26"/>
        </w:rPr>
      </w:pPr>
      <w:bookmarkStart w:id="31" w:name="_Toc175722989"/>
      <w:r w:rsidRPr="00EE19BB">
        <w:rPr>
          <w:rFonts w:ascii="Garamond" w:hAnsi="Garamond" w:cs="Times New Roman"/>
          <w:i/>
          <w:sz w:val="26"/>
          <w:szCs w:val="26"/>
        </w:rPr>
        <w:t>п</w:t>
      </w:r>
      <w:r w:rsidR="00172A57" w:rsidRPr="00EE19BB">
        <w:rPr>
          <w:rFonts w:ascii="Garamond" w:hAnsi="Garamond" w:cs="Times New Roman"/>
          <w:i/>
          <w:sz w:val="26"/>
          <w:szCs w:val="26"/>
        </w:rPr>
        <w:t>араграф 1</w:t>
      </w:r>
      <w:r w:rsidR="00CA6AC3" w:rsidRPr="00EE19BB">
        <w:rPr>
          <w:rFonts w:ascii="Garamond" w:hAnsi="Garamond" w:cs="Times New Roman"/>
          <w:i/>
          <w:sz w:val="26"/>
          <w:szCs w:val="26"/>
        </w:rPr>
        <w:t xml:space="preserve"> – категории помощи за които се прилага ОРГО</w:t>
      </w:r>
      <w:bookmarkEnd w:id="31"/>
    </w:p>
    <w:p w14:paraId="2ED306D6" w14:textId="4FDB91DE" w:rsidR="000E1848" w:rsidRPr="00EE19BB" w:rsidRDefault="00172A57" w:rsidP="00172A57">
      <w:pPr>
        <w:pStyle w:val="ListParagraph"/>
        <w:numPr>
          <w:ilvl w:val="0"/>
          <w:numId w:val="6"/>
        </w:numPr>
        <w:tabs>
          <w:tab w:val="left" w:pos="567"/>
        </w:tabs>
        <w:ind w:left="284" w:hanging="284"/>
        <w:jc w:val="both"/>
        <w:rPr>
          <w:rFonts w:ascii="Times New Roman" w:hAnsi="Times New Roman" w:cs="Times New Roman"/>
          <w:i/>
          <w:sz w:val="24"/>
          <w:szCs w:val="24"/>
        </w:rPr>
      </w:pPr>
      <w:r w:rsidRPr="00EE19BB">
        <w:rPr>
          <w:rFonts w:ascii="Times New Roman" w:hAnsi="Times New Roman" w:cs="Times New Roman"/>
          <w:sz w:val="24"/>
          <w:szCs w:val="24"/>
        </w:rPr>
        <w:t xml:space="preserve"> </w:t>
      </w:r>
      <w:r w:rsidR="000E1848" w:rsidRPr="00EE19BB">
        <w:rPr>
          <w:rFonts w:ascii="Times New Roman" w:hAnsi="Times New Roman" w:cs="Times New Roman"/>
          <w:sz w:val="24"/>
          <w:szCs w:val="24"/>
        </w:rPr>
        <w:t>Предвид</w:t>
      </w:r>
      <w:r w:rsidR="00E420FE" w:rsidRPr="00EE19BB">
        <w:rPr>
          <w:rFonts w:ascii="Times New Roman" w:hAnsi="Times New Roman" w:cs="Times New Roman"/>
          <w:sz w:val="24"/>
          <w:szCs w:val="24"/>
        </w:rPr>
        <w:t>,</w:t>
      </w:r>
      <w:r w:rsidR="000E1848" w:rsidRPr="00EE19BB">
        <w:rPr>
          <w:rFonts w:ascii="Times New Roman" w:hAnsi="Times New Roman" w:cs="Times New Roman"/>
          <w:sz w:val="24"/>
          <w:szCs w:val="24"/>
        </w:rPr>
        <w:t xml:space="preserve"> че дейностите по проекта са за </w:t>
      </w:r>
      <w:r w:rsidR="00EE19BB" w:rsidRPr="00EE19BB">
        <w:rPr>
          <w:rFonts w:ascii="Times New Roman" w:hAnsi="Times New Roman" w:cs="Times New Roman"/>
          <w:sz w:val="24"/>
          <w:szCs w:val="24"/>
        </w:rPr>
        <w:t>реконструкция на Източен кей на ПТ Лом</w:t>
      </w:r>
      <w:r w:rsidR="000E1848" w:rsidRPr="00EE19BB">
        <w:rPr>
          <w:rFonts w:ascii="Times New Roman" w:hAnsi="Times New Roman" w:cs="Times New Roman"/>
          <w:sz w:val="24"/>
          <w:szCs w:val="24"/>
        </w:rPr>
        <w:t>, финансирането</w:t>
      </w:r>
      <w:r w:rsidR="00DF03B1" w:rsidRPr="005E3E3A">
        <w:rPr>
          <w:rFonts w:ascii="Times New Roman" w:hAnsi="Times New Roman" w:cs="Times New Roman"/>
          <w:sz w:val="24"/>
          <w:szCs w:val="24"/>
        </w:rPr>
        <w:t xml:space="preserve"> </w:t>
      </w:r>
      <w:r w:rsidR="000E1848" w:rsidRPr="00EE19BB">
        <w:rPr>
          <w:rFonts w:ascii="Times New Roman" w:hAnsi="Times New Roman" w:cs="Times New Roman"/>
          <w:sz w:val="24"/>
          <w:szCs w:val="24"/>
        </w:rPr>
        <w:t>на проекта попада в приложното поле на</w:t>
      </w:r>
      <w:r w:rsidRPr="00EE19BB">
        <w:rPr>
          <w:rFonts w:ascii="Times New Roman" w:hAnsi="Times New Roman" w:cs="Times New Roman"/>
          <w:sz w:val="24"/>
          <w:szCs w:val="24"/>
        </w:rPr>
        <w:t xml:space="preserve"> </w:t>
      </w:r>
      <w:r w:rsidR="000E1848" w:rsidRPr="00EE19BB">
        <w:rPr>
          <w:rFonts w:ascii="Times New Roman" w:hAnsi="Times New Roman" w:cs="Times New Roman"/>
          <w:sz w:val="24"/>
          <w:szCs w:val="24"/>
        </w:rPr>
        <w:t xml:space="preserve">ОРГО под </w:t>
      </w:r>
      <w:r w:rsidRPr="00EE19BB">
        <w:rPr>
          <w:rFonts w:ascii="Times New Roman" w:hAnsi="Times New Roman" w:cs="Times New Roman"/>
          <w:sz w:val="24"/>
          <w:szCs w:val="24"/>
        </w:rPr>
        <w:t xml:space="preserve">категория </w:t>
      </w:r>
      <w:r w:rsidR="000E1848" w:rsidRPr="00EE19BB">
        <w:rPr>
          <w:rFonts w:ascii="Times New Roman" w:hAnsi="Times New Roman" w:cs="Times New Roman"/>
          <w:sz w:val="24"/>
          <w:szCs w:val="24"/>
        </w:rPr>
        <w:t>„</w:t>
      </w:r>
      <w:r w:rsidRPr="00EE19BB">
        <w:rPr>
          <w:rFonts w:ascii="Times New Roman" w:hAnsi="Times New Roman" w:cs="Times New Roman"/>
          <w:b/>
          <w:sz w:val="24"/>
          <w:szCs w:val="24"/>
        </w:rPr>
        <w:t>н) помощи за пристанища</w:t>
      </w:r>
      <w:r w:rsidR="000E1848" w:rsidRPr="00EE19BB">
        <w:rPr>
          <w:rFonts w:ascii="Times New Roman" w:hAnsi="Times New Roman" w:cs="Times New Roman"/>
          <w:b/>
          <w:sz w:val="24"/>
          <w:szCs w:val="24"/>
        </w:rPr>
        <w:t>“</w:t>
      </w:r>
      <w:r w:rsidRPr="00EE19BB">
        <w:rPr>
          <w:rFonts w:ascii="Times New Roman" w:hAnsi="Times New Roman" w:cs="Times New Roman"/>
          <w:sz w:val="24"/>
          <w:szCs w:val="24"/>
        </w:rPr>
        <w:t xml:space="preserve"> от чл. 1, параграф</w:t>
      </w:r>
      <w:r w:rsidR="000E1848" w:rsidRPr="00EE19BB">
        <w:rPr>
          <w:rFonts w:ascii="Times New Roman" w:hAnsi="Times New Roman" w:cs="Times New Roman"/>
          <w:sz w:val="24"/>
          <w:szCs w:val="24"/>
        </w:rPr>
        <w:t xml:space="preserve"> 1 </w:t>
      </w:r>
      <w:r w:rsidRPr="00EE19BB">
        <w:rPr>
          <w:rFonts w:ascii="Times New Roman" w:hAnsi="Times New Roman" w:cs="Times New Roman"/>
          <w:sz w:val="24"/>
          <w:szCs w:val="24"/>
        </w:rPr>
        <w:t>на</w:t>
      </w:r>
      <w:r w:rsidR="000E1848" w:rsidRPr="00EE19BB">
        <w:rPr>
          <w:rFonts w:ascii="Times New Roman" w:hAnsi="Times New Roman" w:cs="Times New Roman"/>
          <w:sz w:val="24"/>
          <w:szCs w:val="24"/>
        </w:rPr>
        <w:t xml:space="preserve"> същия регламент.</w:t>
      </w:r>
    </w:p>
    <w:p w14:paraId="70BA0174" w14:textId="77777777" w:rsidR="000E1848" w:rsidRPr="00EE19BB" w:rsidRDefault="00A57502" w:rsidP="00A57502">
      <w:pPr>
        <w:pStyle w:val="Heading3"/>
        <w:numPr>
          <w:ilvl w:val="0"/>
          <w:numId w:val="2"/>
        </w:numPr>
        <w:rPr>
          <w:rFonts w:ascii="Garamond" w:hAnsi="Garamond" w:cs="Times New Roman"/>
          <w:i/>
          <w:sz w:val="26"/>
          <w:szCs w:val="26"/>
        </w:rPr>
      </w:pPr>
      <w:bookmarkStart w:id="32" w:name="_Toc175722990"/>
      <w:r w:rsidRPr="00EE19BB">
        <w:rPr>
          <w:rFonts w:ascii="Garamond" w:hAnsi="Garamond" w:cs="Times New Roman"/>
          <w:i/>
          <w:sz w:val="26"/>
          <w:szCs w:val="26"/>
        </w:rPr>
        <w:t>п</w:t>
      </w:r>
      <w:r w:rsidR="00804CAD" w:rsidRPr="00EE19BB">
        <w:rPr>
          <w:rFonts w:ascii="Garamond" w:hAnsi="Garamond" w:cs="Times New Roman"/>
          <w:i/>
          <w:sz w:val="26"/>
          <w:szCs w:val="26"/>
        </w:rPr>
        <w:t>араграф 2</w:t>
      </w:r>
      <w:r w:rsidR="009A5CFE" w:rsidRPr="00EE19BB">
        <w:rPr>
          <w:rFonts w:ascii="Garamond" w:hAnsi="Garamond" w:cs="Times New Roman"/>
          <w:i/>
          <w:sz w:val="26"/>
          <w:szCs w:val="26"/>
        </w:rPr>
        <w:t xml:space="preserve"> </w:t>
      </w:r>
      <w:r w:rsidR="00163673" w:rsidRPr="00EE19BB">
        <w:rPr>
          <w:rFonts w:ascii="Garamond" w:hAnsi="Garamond" w:cs="Times New Roman"/>
          <w:i/>
          <w:sz w:val="26"/>
          <w:szCs w:val="26"/>
        </w:rPr>
        <w:t>–</w:t>
      </w:r>
      <w:r w:rsidR="009A5CFE" w:rsidRPr="00EE19BB">
        <w:rPr>
          <w:rFonts w:ascii="Garamond" w:hAnsi="Garamond" w:cs="Times New Roman"/>
          <w:i/>
          <w:sz w:val="26"/>
          <w:szCs w:val="26"/>
        </w:rPr>
        <w:t xml:space="preserve"> </w:t>
      </w:r>
      <w:r w:rsidR="00163673" w:rsidRPr="00EE19BB">
        <w:rPr>
          <w:rFonts w:ascii="Garamond" w:hAnsi="Garamond" w:cs="Times New Roman"/>
          <w:i/>
          <w:sz w:val="26"/>
          <w:szCs w:val="26"/>
        </w:rPr>
        <w:t>помощи за които не се прилага ОРГО</w:t>
      </w:r>
      <w:bookmarkEnd w:id="32"/>
    </w:p>
    <w:p w14:paraId="2AD6A472" w14:textId="77777777" w:rsidR="00D77E87" w:rsidRPr="00EE19BB" w:rsidRDefault="00A00EE3" w:rsidP="00172A57">
      <w:pPr>
        <w:pStyle w:val="ListParagraph"/>
        <w:numPr>
          <w:ilvl w:val="0"/>
          <w:numId w:val="6"/>
        </w:numPr>
        <w:tabs>
          <w:tab w:val="left" w:pos="567"/>
        </w:tabs>
        <w:ind w:left="284" w:hanging="284"/>
        <w:jc w:val="both"/>
        <w:rPr>
          <w:rFonts w:ascii="Times New Roman" w:hAnsi="Times New Roman" w:cs="Times New Roman"/>
          <w:i/>
          <w:sz w:val="24"/>
          <w:szCs w:val="24"/>
        </w:rPr>
      </w:pPr>
      <w:r w:rsidRPr="00EE19BB">
        <w:rPr>
          <w:rFonts w:ascii="Times New Roman" w:hAnsi="Times New Roman" w:cs="Times New Roman"/>
          <w:sz w:val="24"/>
          <w:szCs w:val="24"/>
          <w:lang w:val="en-US"/>
        </w:rPr>
        <w:t> </w:t>
      </w:r>
      <w:r w:rsidR="00D77E87" w:rsidRPr="00EE19BB">
        <w:rPr>
          <w:rFonts w:ascii="Times New Roman" w:hAnsi="Times New Roman" w:cs="Times New Roman"/>
          <w:sz w:val="24"/>
          <w:szCs w:val="24"/>
        </w:rPr>
        <w:t xml:space="preserve">Разпоредбата засяга определени категории схеми и помощи по раздели 1, 2, 3, 4, 7, 10 и 16 на ОРГО. </w:t>
      </w:r>
    </w:p>
    <w:p w14:paraId="076F7313" w14:textId="77777777" w:rsidR="006B1E65" w:rsidRPr="00EE19BB" w:rsidRDefault="006B1E65" w:rsidP="006B1E65">
      <w:pPr>
        <w:pStyle w:val="ListParagraph"/>
        <w:tabs>
          <w:tab w:val="left" w:pos="567"/>
        </w:tabs>
        <w:ind w:left="284"/>
        <w:jc w:val="both"/>
        <w:rPr>
          <w:rFonts w:ascii="Times New Roman" w:hAnsi="Times New Roman" w:cs="Times New Roman"/>
          <w:i/>
          <w:sz w:val="24"/>
          <w:szCs w:val="24"/>
        </w:rPr>
      </w:pPr>
    </w:p>
    <w:p w14:paraId="599E4238" w14:textId="61D935DB" w:rsidR="00172A57" w:rsidRPr="00EE19BB" w:rsidRDefault="00A00EE3" w:rsidP="00172A57">
      <w:pPr>
        <w:pStyle w:val="ListParagraph"/>
        <w:numPr>
          <w:ilvl w:val="0"/>
          <w:numId w:val="6"/>
        </w:numPr>
        <w:tabs>
          <w:tab w:val="left" w:pos="567"/>
        </w:tabs>
        <w:ind w:left="284" w:hanging="284"/>
        <w:jc w:val="both"/>
        <w:rPr>
          <w:rFonts w:ascii="Times New Roman" w:hAnsi="Times New Roman" w:cs="Times New Roman"/>
          <w:i/>
          <w:sz w:val="24"/>
          <w:szCs w:val="24"/>
        </w:rPr>
      </w:pPr>
      <w:r w:rsidRPr="00EE19BB">
        <w:rPr>
          <w:rFonts w:ascii="Times New Roman" w:hAnsi="Times New Roman" w:cs="Times New Roman"/>
          <w:sz w:val="24"/>
          <w:szCs w:val="24"/>
        </w:rPr>
        <w:t xml:space="preserve">По проекта ще бъдат финансирани дейности за </w:t>
      </w:r>
      <w:r w:rsidR="00EE19BB" w:rsidRPr="00EE19BB">
        <w:rPr>
          <w:rFonts w:ascii="Times New Roman" w:hAnsi="Times New Roman" w:cs="Times New Roman"/>
          <w:sz w:val="24"/>
          <w:szCs w:val="24"/>
        </w:rPr>
        <w:t>реконструкция</w:t>
      </w:r>
      <w:r w:rsidRPr="00EE19BB">
        <w:rPr>
          <w:rFonts w:ascii="Times New Roman" w:hAnsi="Times New Roman" w:cs="Times New Roman"/>
          <w:sz w:val="24"/>
          <w:szCs w:val="24"/>
        </w:rPr>
        <w:t xml:space="preserve"> на пристанищна инфраструктура по чл. 56</w:t>
      </w:r>
      <w:r w:rsidR="00EE19BB" w:rsidRPr="00EE19BB">
        <w:rPr>
          <w:rFonts w:ascii="Times New Roman" w:hAnsi="Times New Roman" w:cs="Times New Roman"/>
          <w:sz w:val="24"/>
          <w:szCs w:val="24"/>
        </w:rPr>
        <w:t>в</w:t>
      </w:r>
      <w:r w:rsidR="008E6F06" w:rsidRPr="00EE19BB">
        <w:rPr>
          <w:rFonts w:ascii="Times New Roman" w:hAnsi="Times New Roman" w:cs="Times New Roman"/>
          <w:sz w:val="24"/>
          <w:szCs w:val="24"/>
        </w:rPr>
        <w:t>, раздел 15 „Помощи за пристанища“</w:t>
      </w:r>
      <w:r w:rsidRPr="00EE19BB">
        <w:rPr>
          <w:rFonts w:ascii="Times New Roman" w:hAnsi="Times New Roman" w:cs="Times New Roman"/>
          <w:sz w:val="24"/>
          <w:szCs w:val="24"/>
        </w:rPr>
        <w:t xml:space="preserve"> от ОРГО, </w:t>
      </w:r>
      <w:r w:rsidR="008E6F06" w:rsidRPr="00EE19BB">
        <w:rPr>
          <w:rFonts w:ascii="Times New Roman" w:hAnsi="Times New Roman" w:cs="Times New Roman"/>
          <w:sz w:val="24"/>
          <w:szCs w:val="24"/>
        </w:rPr>
        <w:t xml:space="preserve">които </w:t>
      </w:r>
      <w:r w:rsidR="001D790E">
        <w:rPr>
          <w:rFonts w:ascii="Times New Roman" w:hAnsi="Times New Roman" w:cs="Times New Roman"/>
          <w:b/>
          <w:sz w:val="24"/>
          <w:szCs w:val="24"/>
        </w:rPr>
        <w:t xml:space="preserve">са извън обхвата </w:t>
      </w:r>
      <w:r w:rsidR="008E6F06" w:rsidRPr="00EE19BB">
        <w:rPr>
          <w:rFonts w:ascii="Times New Roman" w:hAnsi="Times New Roman" w:cs="Times New Roman"/>
          <w:b/>
          <w:sz w:val="24"/>
          <w:szCs w:val="24"/>
        </w:rPr>
        <w:t>ограниченията по</w:t>
      </w:r>
      <w:r w:rsidR="008E6F06" w:rsidRPr="00EE19BB">
        <w:rPr>
          <w:rFonts w:ascii="Times New Roman" w:hAnsi="Times New Roman" w:cs="Times New Roman"/>
          <w:sz w:val="24"/>
          <w:szCs w:val="24"/>
        </w:rPr>
        <w:t xml:space="preserve"> </w:t>
      </w:r>
      <w:r w:rsidR="008E6F06" w:rsidRPr="00EE19BB">
        <w:rPr>
          <w:rFonts w:ascii="Times New Roman" w:hAnsi="Times New Roman" w:cs="Times New Roman"/>
          <w:b/>
          <w:sz w:val="24"/>
          <w:szCs w:val="24"/>
        </w:rPr>
        <w:t>чл. 1, параграф 2, б</w:t>
      </w:r>
      <w:r w:rsidR="003D1B19" w:rsidRPr="00EE19BB">
        <w:rPr>
          <w:rFonts w:ascii="Times New Roman" w:hAnsi="Times New Roman" w:cs="Times New Roman"/>
          <w:b/>
          <w:sz w:val="24"/>
          <w:szCs w:val="24"/>
        </w:rPr>
        <w:t>укви</w:t>
      </w:r>
      <w:r w:rsidR="008E6F06" w:rsidRPr="00EE19BB">
        <w:rPr>
          <w:rFonts w:ascii="Times New Roman" w:hAnsi="Times New Roman" w:cs="Times New Roman"/>
          <w:b/>
          <w:sz w:val="24"/>
          <w:szCs w:val="24"/>
        </w:rPr>
        <w:t xml:space="preserve"> „а“</w:t>
      </w:r>
      <w:r w:rsidR="003D1B19" w:rsidRPr="00EE19BB">
        <w:rPr>
          <w:rFonts w:ascii="Times New Roman" w:hAnsi="Times New Roman" w:cs="Times New Roman"/>
          <w:b/>
          <w:sz w:val="24"/>
          <w:szCs w:val="24"/>
        </w:rPr>
        <w:t xml:space="preserve"> и </w:t>
      </w:r>
      <w:r w:rsidR="00CA6AC3" w:rsidRPr="00EE19BB">
        <w:rPr>
          <w:rFonts w:ascii="Times New Roman" w:hAnsi="Times New Roman" w:cs="Times New Roman"/>
          <w:b/>
          <w:sz w:val="24"/>
          <w:szCs w:val="24"/>
        </w:rPr>
        <w:t>„б“</w:t>
      </w:r>
      <w:r w:rsidR="00CA6AC3" w:rsidRPr="00EE19BB">
        <w:rPr>
          <w:rFonts w:ascii="Times New Roman" w:hAnsi="Times New Roman" w:cs="Times New Roman"/>
          <w:sz w:val="24"/>
          <w:szCs w:val="24"/>
        </w:rPr>
        <w:t xml:space="preserve"> </w:t>
      </w:r>
      <w:r w:rsidR="00D77E87" w:rsidRPr="00EE19BB">
        <w:rPr>
          <w:rFonts w:ascii="Times New Roman" w:hAnsi="Times New Roman" w:cs="Times New Roman"/>
          <w:sz w:val="24"/>
          <w:szCs w:val="24"/>
        </w:rPr>
        <w:t>на същия.</w:t>
      </w:r>
    </w:p>
    <w:p w14:paraId="275F3F87" w14:textId="77777777" w:rsidR="00D77E87" w:rsidRPr="00C957A0" w:rsidRDefault="00D77E87" w:rsidP="00D77E87">
      <w:pPr>
        <w:pStyle w:val="ListParagraph"/>
        <w:tabs>
          <w:tab w:val="left" w:pos="567"/>
        </w:tabs>
        <w:ind w:left="284"/>
        <w:jc w:val="both"/>
        <w:rPr>
          <w:rFonts w:ascii="Times New Roman" w:hAnsi="Times New Roman" w:cs="Times New Roman"/>
          <w:i/>
          <w:sz w:val="24"/>
          <w:szCs w:val="24"/>
        </w:rPr>
      </w:pPr>
    </w:p>
    <w:p w14:paraId="0C14E813" w14:textId="6C119FC4" w:rsidR="008E6F06" w:rsidRPr="00C957A0" w:rsidRDefault="008E6F06" w:rsidP="0024124E">
      <w:pPr>
        <w:pStyle w:val="ListParagraph"/>
        <w:numPr>
          <w:ilvl w:val="0"/>
          <w:numId w:val="6"/>
        </w:numPr>
        <w:tabs>
          <w:tab w:val="left" w:pos="567"/>
        </w:tabs>
        <w:ind w:left="284" w:hanging="284"/>
        <w:jc w:val="both"/>
        <w:rPr>
          <w:rFonts w:ascii="Times New Roman" w:hAnsi="Times New Roman" w:cs="Times New Roman"/>
          <w:b/>
          <w:bCs/>
          <w:i/>
          <w:sz w:val="24"/>
          <w:szCs w:val="24"/>
        </w:rPr>
      </w:pPr>
      <w:r w:rsidRPr="00C957A0">
        <w:rPr>
          <w:rFonts w:ascii="Times New Roman" w:hAnsi="Times New Roman" w:cs="Times New Roman"/>
          <w:sz w:val="24"/>
          <w:szCs w:val="24"/>
        </w:rPr>
        <w:t xml:space="preserve">Общият </w:t>
      </w:r>
      <w:r w:rsidRPr="00694776">
        <w:rPr>
          <w:rFonts w:ascii="Times New Roman" w:hAnsi="Times New Roman" w:cs="Times New Roman"/>
          <w:sz w:val="24"/>
          <w:szCs w:val="24"/>
        </w:rPr>
        <w:t xml:space="preserve">размер </w:t>
      </w:r>
      <w:r w:rsidR="0038187D" w:rsidRPr="00694776">
        <w:rPr>
          <w:rFonts w:ascii="Times New Roman" w:hAnsi="Times New Roman" w:cs="Times New Roman"/>
          <w:sz w:val="24"/>
          <w:szCs w:val="24"/>
        </w:rPr>
        <w:t xml:space="preserve">от </w:t>
      </w:r>
      <w:r w:rsidR="00DF03B1" w:rsidRPr="00694776">
        <w:rPr>
          <w:rFonts w:ascii="Times New Roman" w:hAnsi="Times New Roman" w:cs="Times New Roman"/>
          <w:b/>
          <w:bCs/>
          <w:sz w:val="24"/>
          <w:szCs w:val="24"/>
        </w:rPr>
        <w:t>24 196 373</w:t>
      </w:r>
      <w:r w:rsidR="0038187D" w:rsidRPr="00694776">
        <w:rPr>
          <w:rFonts w:ascii="Times New Roman" w:hAnsi="Times New Roman" w:cs="Times New Roman"/>
          <w:b/>
          <w:bCs/>
          <w:sz w:val="24"/>
          <w:szCs w:val="24"/>
        </w:rPr>
        <w:t xml:space="preserve"> </w:t>
      </w:r>
      <w:r w:rsidR="0038187D" w:rsidRPr="00694776">
        <w:rPr>
          <w:rFonts w:ascii="Times New Roman" w:hAnsi="Times New Roman" w:cs="Times New Roman"/>
          <w:sz w:val="24"/>
          <w:szCs w:val="24"/>
        </w:rPr>
        <w:t xml:space="preserve">лв. </w:t>
      </w:r>
      <w:r w:rsidR="00DF03B1" w:rsidRPr="00694776">
        <w:rPr>
          <w:rFonts w:ascii="Times New Roman" w:hAnsi="Times New Roman" w:cs="Times New Roman"/>
          <w:sz w:val="24"/>
          <w:szCs w:val="24"/>
        </w:rPr>
        <w:t xml:space="preserve">или </w:t>
      </w:r>
      <w:r w:rsidR="00DF03B1" w:rsidRPr="00694776">
        <w:rPr>
          <w:rFonts w:ascii="Times New Roman" w:hAnsi="Times New Roman" w:cs="Times New Roman"/>
          <w:bCs/>
          <w:i/>
          <w:sz w:val="24"/>
          <w:szCs w:val="24"/>
        </w:rPr>
        <w:t xml:space="preserve">12 371 409 </w:t>
      </w:r>
      <w:r w:rsidR="0038187D" w:rsidRPr="00694776">
        <w:rPr>
          <w:rFonts w:ascii="Times New Roman" w:hAnsi="Times New Roman" w:cs="Times New Roman"/>
          <w:b/>
          <w:bCs/>
          <w:i/>
          <w:sz w:val="24"/>
          <w:szCs w:val="24"/>
        </w:rPr>
        <w:t xml:space="preserve"> </w:t>
      </w:r>
      <w:r w:rsidR="00DF03B1" w:rsidRPr="00694776">
        <w:rPr>
          <w:rFonts w:ascii="Times New Roman" w:hAnsi="Times New Roman" w:cs="Times New Roman"/>
          <w:b/>
          <w:bCs/>
          <w:i/>
          <w:sz w:val="24"/>
          <w:szCs w:val="24"/>
        </w:rPr>
        <w:t>е</w:t>
      </w:r>
      <w:r w:rsidR="0038187D" w:rsidRPr="00694776">
        <w:rPr>
          <w:rFonts w:ascii="Times New Roman" w:hAnsi="Times New Roman" w:cs="Times New Roman"/>
          <w:i/>
          <w:sz w:val="24"/>
          <w:szCs w:val="24"/>
        </w:rPr>
        <w:t>вро</w:t>
      </w:r>
      <w:r w:rsidR="0038187D" w:rsidRPr="00694776">
        <w:rPr>
          <w:rFonts w:ascii="Times New Roman" w:hAnsi="Times New Roman" w:cs="Times New Roman"/>
          <w:sz w:val="24"/>
          <w:szCs w:val="24"/>
        </w:rPr>
        <w:t xml:space="preserve"> </w:t>
      </w:r>
      <w:r w:rsidR="00DF03B1" w:rsidRPr="00694776">
        <w:rPr>
          <w:rFonts w:ascii="Times New Roman" w:hAnsi="Times New Roman" w:cs="Times New Roman"/>
          <w:sz w:val="24"/>
          <w:szCs w:val="24"/>
        </w:rPr>
        <w:t xml:space="preserve"> (текст 16</w:t>
      </w:r>
      <w:r w:rsidR="00694776" w:rsidRPr="00694776">
        <w:rPr>
          <w:rFonts w:ascii="Times New Roman" w:hAnsi="Times New Roman" w:cs="Times New Roman"/>
          <w:sz w:val="24"/>
          <w:szCs w:val="24"/>
        </w:rPr>
        <w:t>6</w:t>
      </w:r>
      <w:r w:rsidR="00DF03B1" w:rsidRPr="00694776">
        <w:rPr>
          <w:rFonts w:ascii="Times New Roman" w:hAnsi="Times New Roman" w:cs="Times New Roman"/>
          <w:sz w:val="24"/>
          <w:szCs w:val="24"/>
        </w:rPr>
        <w:t xml:space="preserve"> по-долу)</w:t>
      </w:r>
      <w:r w:rsidR="00DF03B1">
        <w:rPr>
          <w:rFonts w:ascii="Times New Roman" w:hAnsi="Times New Roman" w:cs="Times New Roman"/>
          <w:sz w:val="24"/>
          <w:szCs w:val="24"/>
        </w:rPr>
        <w:t xml:space="preserve"> </w:t>
      </w:r>
      <w:r w:rsidR="0038187D" w:rsidRPr="00C957A0">
        <w:rPr>
          <w:rFonts w:ascii="Times New Roman" w:hAnsi="Times New Roman" w:cs="Times New Roman"/>
          <w:sz w:val="24"/>
          <w:szCs w:val="24"/>
        </w:rPr>
        <w:t>на допустими</w:t>
      </w:r>
      <w:r w:rsidR="00EA7450">
        <w:rPr>
          <w:rFonts w:ascii="Times New Roman" w:hAnsi="Times New Roman" w:cs="Times New Roman"/>
          <w:sz w:val="24"/>
          <w:szCs w:val="24"/>
        </w:rPr>
        <w:t>те</w:t>
      </w:r>
      <w:r w:rsidR="00ED07F9" w:rsidRPr="00C957A0">
        <w:rPr>
          <w:rFonts w:ascii="Times New Roman" w:hAnsi="Times New Roman" w:cs="Times New Roman"/>
          <w:sz w:val="24"/>
          <w:szCs w:val="24"/>
        </w:rPr>
        <w:t xml:space="preserve"> </w:t>
      </w:r>
      <w:r w:rsidR="0038187D" w:rsidRPr="00C957A0">
        <w:rPr>
          <w:rFonts w:ascii="Times New Roman" w:hAnsi="Times New Roman" w:cs="Times New Roman"/>
          <w:sz w:val="24"/>
          <w:szCs w:val="24"/>
        </w:rPr>
        <w:t xml:space="preserve">разходи </w:t>
      </w:r>
      <w:r w:rsidR="00ED07F9" w:rsidRPr="00C957A0">
        <w:rPr>
          <w:rFonts w:ascii="Times New Roman" w:hAnsi="Times New Roman" w:cs="Times New Roman"/>
          <w:sz w:val="24"/>
          <w:szCs w:val="24"/>
        </w:rPr>
        <w:t>за държавната помощ</w:t>
      </w:r>
      <w:r w:rsidRPr="00C957A0">
        <w:rPr>
          <w:rFonts w:ascii="Times New Roman" w:hAnsi="Times New Roman" w:cs="Times New Roman"/>
          <w:sz w:val="24"/>
          <w:szCs w:val="24"/>
        </w:rPr>
        <w:t>, ко</w:t>
      </w:r>
      <w:r w:rsidR="00EE19BB" w:rsidRPr="00C957A0">
        <w:rPr>
          <w:rFonts w:ascii="Times New Roman" w:hAnsi="Times New Roman" w:cs="Times New Roman"/>
          <w:sz w:val="24"/>
          <w:szCs w:val="24"/>
        </w:rPr>
        <w:t>ят</w:t>
      </w:r>
      <w:r w:rsidRPr="00C957A0">
        <w:rPr>
          <w:rFonts w:ascii="Times New Roman" w:hAnsi="Times New Roman" w:cs="Times New Roman"/>
          <w:sz w:val="24"/>
          <w:szCs w:val="24"/>
        </w:rPr>
        <w:t xml:space="preserve">о </w:t>
      </w:r>
      <w:r w:rsidR="00EE1F5F" w:rsidRPr="00C957A0">
        <w:rPr>
          <w:rFonts w:ascii="Times New Roman" w:hAnsi="Times New Roman" w:cs="Times New Roman"/>
          <w:sz w:val="24"/>
          <w:szCs w:val="24"/>
        </w:rPr>
        <w:t>може да</w:t>
      </w:r>
      <w:r w:rsidRPr="00C957A0">
        <w:rPr>
          <w:rFonts w:ascii="Times New Roman" w:hAnsi="Times New Roman" w:cs="Times New Roman"/>
          <w:sz w:val="24"/>
          <w:szCs w:val="24"/>
        </w:rPr>
        <w:t xml:space="preserve"> бъде предоставен</w:t>
      </w:r>
      <w:r w:rsidR="0024124E" w:rsidRPr="00C957A0">
        <w:rPr>
          <w:rFonts w:ascii="Times New Roman" w:hAnsi="Times New Roman" w:cs="Times New Roman"/>
          <w:sz w:val="24"/>
          <w:szCs w:val="24"/>
        </w:rPr>
        <w:t>а</w:t>
      </w:r>
      <w:r w:rsidRPr="00C957A0">
        <w:rPr>
          <w:rFonts w:ascii="Times New Roman" w:hAnsi="Times New Roman" w:cs="Times New Roman"/>
          <w:sz w:val="24"/>
          <w:szCs w:val="24"/>
        </w:rPr>
        <w:t xml:space="preserve"> на проекта в съответствие с чл. 56</w:t>
      </w:r>
      <w:r w:rsidR="0024124E" w:rsidRPr="00C957A0">
        <w:rPr>
          <w:rFonts w:ascii="Times New Roman" w:hAnsi="Times New Roman" w:cs="Times New Roman"/>
          <w:sz w:val="24"/>
          <w:szCs w:val="24"/>
        </w:rPr>
        <w:t>в</w:t>
      </w:r>
      <w:r w:rsidRPr="00C957A0">
        <w:rPr>
          <w:rFonts w:ascii="Times New Roman" w:hAnsi="Times New Roman" w:cs="Times New Roman"/>
          <w:sz w:val="24"/>
          <w:szCs w:val="24"/>
        </w:rPr>
        <w:t xml:space="preserve"> от ОРГО</w:t>
      </w:r>
      <w:r w:rsidR="00674055" w:rsidRPr="00C957A0">
        <w:rPr>
          <w:rFonts w:ascii="Times New Roman" w:hAnsi="Times New Roman" w:cs="Times New Roman"/>
          <w:sz w:val="24"/>
          <w:szCs w:val="24"/>
        </w:rPr>
        <w:t xml:space="preserve"> е</w:t>
      </w:r>
      <w:r w:rsidRPr="00C957A0">
        <w:rPr>
          <w:rFonts w:ascii="Times New Roman" w:hAnsi="Times New Roman" w:cs="Times New Roman"/>
          <w:sz w:val="24"/>
          <w:szCs w:val="24"/>
        </w:rPr>
        <w:t xml:space="preserve"> </w:t>
      </w:r>
      <w:r w:rsidR="00EE19BB" w:rsidRPr="00C957A0">
        <w:rPr>
          <w:rFonts w:ascii="Times New Roman" w:hAnsi="Times New Roman" w:cs="Times New Roman"/>
          <w:sz w:val="24"/>
          <w:szCs w:val="24"/>
        </w:rPr>
        <w:t xml:space="preserve">определен </w:t>
      </w:r>
      <w:r w:rsidRPr="00C957A0">
        <w:rPr>
          <w:rFonts w:ascii="Times New Roman" w:hAnsi="Times New Roman" w:cs="Times New Roman"/>
          <w:sz w:val="24"/>
          <w:szCs w:val="24"/>
        </w:rPr>
        <w:t>въз основа на финансов анализ на проекта като част от общия размер на допустимите разходи за целия инвестиционен проект.</w:t>
      </w:r>
    </w:p>
    <w:p w14:paraId="1917E610" w14:textId="77777777" w:rsidR="00CA6AC3" w:rsidRPr="007E44C6" w:rsidRDefault="00CA6AC3" w:rsidP="00CA6AC3">
      <w:pPr>
        <w:pStyle w:val="ListParagraph"/>
        <w:rPr>
          <w:rFonts w:ascii="Times New Roman" w:hAnsi="Times New Roman" w:cs="Times New Roman"/>
          <w:sz w:val="24"/>
          <w:szCs w:val="24"/>
          <w:highlight w:val="yellow"/>
        </w:rPr>
      </w:pPr>
    </w:p>
    <w:p w14:paraId="44E1C064" w14:textId="67D05424" w:rsidR="00B4724F" w:rsidRPr="0024124E" w:rsidRDefault="00B4724F" w:rsidP="001F11C5">
      <w:pPr>
        <w:pStyle w:val="ListParagraph"/>
        <w:numPr>
          <w:ilvl w:val="0"/>
          <w:numId w:val="6"/>
        </w:numPr>
        <w:tabs>
          <w:tab w:val="left" w:pos="426"/>
        </w:tabs>
        <w:ind w:left="284" w:hanging="284"/>
        <w:jc w:val="both"/>
        <w:rPr>
          <w:rFonts w:ascii="Times New Roman" w:eastAsiaTheme="majorEastAsia" w:hAnsi="Times New Roman" w:cs="Times New Roman"/>
          <w:b/>
          <w:sz w:val="24"/>
          <w:szCs w:val="24"/>
        </w:rPr>
      </w:pPr>
      <w:r w:rsidRPr="0024124E">
        <w:rPr>
          <w:rFonts w:ascii="Times New Roman" w:hAnsi="Times New Roman" w:cs="Times New Roman"/>
          <w:sz w:val="24"/>
          <w:szCs w:val="24"/>
        </w:rPr>
        <w:t xml:space="preserve">Помощта за финансираните по проекта дейности </w:t>
      </w:r>
      <w:r w:rsidR="001F11C5" w:rsidRPr="0024124E">
        <w:rPr>
          <w:rFonts w:ascii="Times New Roman" w:hAnsi="Times New Roman" w:cs="Times New Roman"/>
          <w:sz w:val="24"/>
          <w:szCs w:val="24"/>
        </w:rPr>
        <w:t>е</w:t>
      </w:r>
      <w:r w:rsidRPr="0024124E">
        <w:rPr>
          <w:rFonts w:ascii="Times New Roman" w:hAnsi="Times New Roman" w:cs="Times New Roman"/>
          <w:sz w:val="24"/>
          <w:szCs w:val="24"/>
        </w:rPr>
        <w:t xml:space="preserve"> за </w:t>
      </w:r>
      <w:r w:rsidR="0024124E" w:rsidRPr="0024124E">
        <w:rPr>
          <w:rFonts w:ascii="Times New Roman" w:hAnsi="Times New Roman" w:cs="Times New Roman"/>
          <w:sz w:val="24"/>
          <w:szCs w:val="24"/>
        </w:rPr>
        <w:t xml:space="preserve">реконструкция </w:t>
      </w:r>
      <w:r w:rsidRPr="0024124E">
        <w:rPr>
          <w:rFonts w:ascii="Times New Roman" w:hAnsi="Times New Roman" w:cs="Times New Roman"/>
          <w:sz w:val="24"/>
          <w:szCs w:val="24"/>
        </w:rPr>
        <w:t xml:space="preserve">на пристанищна инфраструктура на територията на </w:t>
      </w:r>
      <w:r w:rsidR="0024124E" w:rsidRPr="0024124E">
        <w:rPr>
          <w:rFonts w:ascii="Times New Roman" w:hAnsi="Times New Roman" w:cs="Times New Roman"/>
          <w:sz w:val="24"/>
          <w:szCs w:val="24"/>
        </w:rPr>
        <w:t>ПТ</w:t>
      </w:r>
      <w:r w:rsidRPr="0024124E">
        <w:rPr>
          <w:rFonts w:ascii="Times New Roman" w:hAnsi="Times New Roman" w:cs="Times New Roman"/>
          <w:sz w:val="24"/>
          <w:szCs w:val="24"/>
        </w:rPr>
        <w:t xml:space="preserve"> </w:t>
      </w:r>
      <w:r w:rsidR="0024124E" w:rsidRPr="0024124E">
        <w:rPr>
          <w:rFonts w:ascii="Times New Roman" w:hAnsi="Times New Roman" w:cs="Times New Roman"/>
          <w:sz w:val="24"/>
          <w:szCs w:val="24"/>
        </w:rPr>
        <w:t>Лом</w:t>
      </w:r>
      <w:r w:rsidRPr="0024124E">
        <w:rPr>
          <w:rFonts w:ascii="Times New Roman" w:hAnsi="Times New Roman" w:cs="Times New Roman"/>
          <w:sz w:val="24"/>
          <w:szCs w:val="24"/>
        </w:rPr>
        <w:t xml:space="preserve"> и </w:t>
      </w:r>
      <w:r w:rsidR="001F11C5" w:rsidRPr="0024124E">
        <w:rPr>
          <w:rFonts w:ascii="Times New Roman" w:hAnsi="Times New Roman" w:cs="Times New Roman"/>
          <w:b/>
          <w:sz w:val="24"/>
          <w:szCs w:val="24"/>
        </w:rPr>
        <w:t xml:space="preserve"> не попада в обхвата на </w:t>
      </w:r>
      <w:r w:rsidRPr="0024124E">
        <w:rPr>
          <w:rFonts w:ascii="Times New Roman" w:hAnsi="Times New Roman" w:cs="Times New Roman"/>
          <w:sz w:val="24"/>
          <w:szCs w:val="24"/>
        </w:rPr>
        <w:t xml:space="preserve"> </w:t>
      </w:r>
      <w:r w:rsidR="001F11C5" w:rsidRPr="0024124E">
        <w:rPr>
          <w:rFonts w:ascii="Times New Roman" w:hAnsi="Times New Roman" w:cs="Times New Roman"/>
          <w:sz w:val="24"/>
          <w:szCs w:val="24"/>
        </w:rPr>
        <w:t xml:space="preserve">ограничението на </w:t>
      </w:r>
      <w:r w:rsidR="001F11C5" w:rsidRPr="0024124E">
        <w:rPr>
          <w:rFonts w:ascii="Times New Roman" w:hAnsi="Times New Roman" w:cs="Times New Roman"/>
          <w:b/>
          <w:sz w:val="24"/>
          <w:szCs w:val="24"/>
        </w:rPr>
        <w:t>чл. 1, пар. 2, б. „в“</w:t>
      </w:r>
      <w:r w:rsidR="001F11C5" w:rsidRPr="0024124E">
        <w:rPr>
          <w:rFonts w:ascii="Times New Roman" w:hAnsi="Times New Roman" w:cs="Times New Roman"/>
          <w:sz w:val="24"/>
          <w:szCs w:val="24"/>
        </w:rPr>
        <w:t xml:space="preserve"> на ОРГО , която се отнася за помощи свързани с износ към трети държави и държави членки, по-специално свързани с изнесените количества, с изграждане на дистрибуторска мрежа  и други текущи разходи във връзка с износа.</w:t>
      </w:r>
    </w:p>
    <w:p w14:paraId="23247CD6" w14:textId="77777777" w:rsidR="0024124E" w:rsidRPr="0024124E" w:rsidRDefault="0024124E" w:rsidP="0024124E">
      <w:pPr>
        <w:pStyle w:val="ListParagraph"/>
        <w:rPr>
          <w:rFonts w:ascii="Times New Roman" w:eastAsiaTheme="majorEastAsia" w:hAnsi="Times New Roman" w:cs="Times New Roman"/>
          <w:b/>
          <w:sz w:val="24"/>
          <w:szCs w:val="24"/>
        </w:rPr>
      </w:pPr>
    </w:p>
    <w:p w14:paraId="239E883C" w14:textId="77777777" w:rsidR="001F11C5" w:rsidRPr="00C957A0" w:rsidRDefault="001F11C5" w:rsidP="006B1E65">
      <w:pPr>
        <w:pStyle w:val="ListParagraph"/>
        <w:numPr>
          <w:ilvl w:val="0"/>
          <w:numId w:val="6"/>
        </w:numPr>
        <w:tabs>
          <w:tab w:val="left" w:pos="426"/>
        </w:tabs>
        <w:ind w:left="284" w:hanging="284"/>
        <w:jc w:val="both"/>
        <w:rPr>
          <w:rFonts w:ascii="Times New Roman" w:hAnsi="Times New Roman" w:cs="Times New Roman"/>
          <w:sz w:val="24"/>
          <w:szCs w:val="24"/>
        </w:rPr>
      </w:pPr>
      <w:r w:rsidRPr="0024124E">
        <w:rPr>
          <w:rFonts w:ascii="Times New Roman" w:eastAsiaTheme="majorEastAsia" w:hAnsi="Times New Roman" w:cs="Times New Roman"/>
          <w:b/>
          <w:sz w:val="24"/>
          <w:szCs w:val="24"/>
        </w:rPr>
        <w:lastRenderedPageBreak/>
        <w:tab/>
      </w:r>
      <w:r w:rsidRPr="0024124E">
        <w:rPr>
          <w:rFonts w:ascii="Times New Roman" w:hAnsi="Times New Roman" w:cs="Times New Roman"/>
          <w:sz w:val="24"/>
          <w:szCs w:val="24"/>
        </w:rPr>
        <w:t xml:space="preserve">Подпомаганите дейности по проекта </w:t>
      </w:r>
      <w:r w:rsidRPr="0024124E">
        <w:rPr>
          <w:rFonts w:ascii="Times New Roman" w:hAnsi="Times New Roman" w:cs="Times New Roman"/>
          <w:b/>
          <w:sz w:val="24"/>
          <w:szCs w:val="24"/>
        </w:rPr>
        <w:t>не попадат в обхвата на</w:t>
      </w:r>
      <w:r w:rsidR="0059441E" w:rsidRPr="0024124E">
        <w:rPr>
          <w:rFonts w:ascii="Times New Roman" w:hAnsi="Times New Roman" w:cs="Times New Roman"/>
          <w:sz w:val="24"/>
          <w:szCs w:val="24"/>
        </w:rPr>
        <w:t xml:space="preserve"> </w:t>
      </w:r>
      <w:r w:rsidRPr="0024124E">
        <w:rPr>
          <w:rFonts w:ascii="Times New Roman" w:hAnsi="Times New Roman" w:cs="Times New Roman"/>
          <w:sz w:val="24"/>
          <w:szCs w:val="24"/>
        </w:rPr>
        <w:t xml:space="preserve">ограничението на </w:t>
      </w:r>
      <w:r w:rsidRPr="0024124E">
        <w:rPr>
          <w:rFonts w:ascii="Times New Roman" w:hAnsi="Times New Roman" w:cs="Times New Roman"/>
          <w:b/>
          <w:sz w:val="24"/>
          <w:szCs w:val="24"/>
        </w:rPr>
        <w:t>чл. 1, пар. 2, б. „г“ на ОРГО</w:t>
      </w:r>
      <w:r w:rsidRPr="0024124E">
        <w:rPr>
          <w:rFonts w:ascii="Times New Roman" w:hAnsi="Times New Roman" w:cs="Times New Roman"/>
          <w:sz w:val="24"/>
          <w:szCs w:val="24"/>
        </w:rPr>
        <w:t xml:space="preserve">, която се отнася за помощи обвързани с </w:t>
      </w:r>
      <w:r w:rsidR="00E965D3" w:rsidRPr="0024124E">
        <w:rPr>
          <w:rFonts w:ascii="Times New Roman" w:hAnsi="Times New Roman" w:cs="Times New Roman"/>
          <w:sz w:val="24"/>
          <w:szCs w:val="24"/>
        </w:rPr>
        <w:t>условието</w:t>
      </w:r>
      <w:r w:rsidRPr="0024124E">
        <w:rPr>
          <w:rFonts w:ascii="Times New Roman" w:hAnsi="Times New Roman" w:cs="Times New Roman"/>
          <w:sz w:val="24"/>
          <w:szCs w:val="24"/>
        </w:rPr>
        <w:t xml:space="preserve"> за ползване на местни за сметка на </w:t>
      </w:r>
      <w:r w:rsidRPr="00C957A0">
        <w:rPr>
          <w:rFonts w:ascii="Times New Roman" w:hAnsi="Times New Roman" w:cs="Times New Roman"/>
          <w:sz w:val="24"/>
          <w:szCs w:val="24"/>
        </w:rPr>
        <w:t xml:space="preserve">вносни стоки. </w:t>
      </w:r>
    </w:p>
    <w:p w14:paraId="13DD195A" w14:textId="77777777" w:rsidR="0059441E" w:rsidRPr="00C957A0" w:rsidRDefault="0059441E" w:rsidP="0059441E">
      <w:pPr>
        <w:pStyle w:val="ListParagraph"/>
        <w:tabs>
          <w:tab w:val="left" w:pos="426"/>
        </w:tabs>
        <w:ind w:left="284"/>
        <w:jc w:val="both"/>
        <w:rPr>
          <w:rFonts w:ascii="Times New Roman" w:hAnsi="Times New Roman" w:cs="Times New Roman"/>
          <w:sz w:val="24"/>
          <w:szCs w:val="24"/>
        </w:rPr>
      </w:pPr>
    </w:p>
    <w:p w14:paraId="242243F9" w14:textId="09C6E87A" w:rsidR="001F11C5" w:rsidRPr="00C957A0" w:rsidRDefault="001F11C5" w:rsidP="001F11C5">
      <w:pPr>
        <w:pStyle w:val="ListParagraph"/>
        <w:numPr>
          <w:ilvl w:val="0"/>
          <w:numId w:val="6"/>
        </w:numPr>
        <w:tabs>
          <w:tab w:val="left" w:pos="426"/>
        </w:tabs>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 Както е </w:t>
      </w:r>
      <w:r w:rsidRPr="00694776">
        <w:rPr>
          <w:rFonts w:ascii="Times New Roman" w:hAnsi="Times New Roman" w:cs="Times New Roman"/>
          <w:sz w:val="24"/>
          <w:szCs w:val="24"/>
        </w:rPr>
        <w:t xml:space="preserve">отбелязано в текст </w:t>
      </w:r>
      <w:r w:rsidR="0024124E" w:rsidRPr="00694776">
        <w:rPr>
          <w:rFonts w:ascii="Times New Roman" w:hAnsi="Times New Roman" w:cs="Times New Roman"/>
          <w:sz w:val="24"/>
          <w:szCs w:val="24"/>
        </w:rPr>
        <w:t>38</w:t>
      </w:r>
      <w:r w:rsidRPr="00694776">
        <w:rPr>
          <w:rFonts w:ascii="Times New Roman" w:hAnsi="Times New Roman" w:cs="Times New Roman"/>
          <w:sz w:val="24"/>
          <w:szCs w:val="24"/>
        </w:rPr>
        <w:t xml:space="preserve"> от</w:t>
      </w:r>
      <w:r w:rsidRPr="00C957A0">
        <w:rPr>
          <w:rFonts w:ascii="Times New Roman" w:hAnsi="Times New Roman" w:cs="Times New Roman"/>
          <w:sz w:val="24"/>
          <w:szCs w:val="24"/>
        </w:rPr>
        <w:t xml:space="preserve"> настоящия анализ</w:t>
      </w:r>
      <w:r w:rsidR="00232182" w:rsidRPr="00C957A0">
        <w:rPr>
          <w:rFonts w:ascii="Times New Roman" w:hAnsi="Times New Roman" w:cs="Times New Roman"/>
          <w:sz w:val="24"/>
          <w:szCs w:val="24"/>
        </w:rPr>
        <w:t>,</w:t>
      </w:r>
      <w:r w:rsidRPr="00C957A0">
        <w:rPr>
          <w:rFonts w:ascii="Times New Roman" w:hAnsi="Times New Roman" w:cs="Times New Roman"/>
          <w:sz w:val="24"/>
          <w:szCs w:val="24"/>
        </w:rPr>
        <w:t xml:space="preserve"> </w:t>
      </w:r>
      <w:r w:rsidR="00FD6502" w:rsidRPr="00C957A0">
        <w:rPr>
          <w:rFonts w:ascii="Times New Roman" w:hAnsi="Times New Roman" w:cs="Times New Roman"/>
          <w:sz w:val="24"/>
          <w:szCs w:val="24"/>
        </w:rPr>
        <w:t xml:space="preserve">достъпът до </w:t>
      </w:r>
      <w:r w:rsidR="00232182" w:rsidRPr="00C957A0">
        <w:rPr>
          <w:rFonts w:ascii="Times New Roman" w:hAnsi="Times New Roman" w:cs="Times New Roman"/>
          <w:sz w:val="24"/>
          <w:szCs w:val="24"/>
        </w:rPr>
        <w:t>българските пристанища за обществен транспорт</w:t>
      </w:r>
      <w:r w:rsidR="00FD6502" w:rsidRPr="00C957A0">
        <w:rPr>
          <w:rFonts w:ascii="Times New Roman" w:hAnsi="Times New Roman" w:cs="Times New Roman"/>
          <w:sz w:val="24"/>
          <w:szCs w:val="24"/>
        </w:rPr>
        <w:t xml:space="preserve"> е на </w:t>
      </w:r>
      <w:r w:rsidR="00232182" w:rsidRPr="00C957A0">
        <w:rPr>
          <w:rFonts w:ascii="Times New Roman" w:hAnsi="Times New Roman" w:cs="Times New Roman"/>
          <w:sz w:val="24"/>
          <w:szCs w:val="24"/>
        </w:rPr>
        <w:t xml:space="preserve">свободна и </w:t>
      </w:r>
      <w:r w:rsidR="00FD6502" w:rsidRPr="00C957A0">
        <w:rPr>
          <w:rFonts w:ascii="Times New Roman" w:hAnsi="Times New Roman" w:cs="Times New Roman"/>
          <w:sz w:val="24"/>
          <w:szCs w:val="24"/>
        </w:rPr>
        <w:t>недискриминационна база по силата на чл. 103 от ЗМПВВППРБ.</w:t>
      </w:r>
    </w:p>
    <w:p w14:paraId="51967CBA" w14:textId="77777777" w:rsidR="00163673" w:rsidRPr="00746D08" w:rsidRDefault="00A57502" w:rsidP="00A57502">
      <w:pPr>
        <w:pStyle w:val="Heading3"/>
        <w:numPr>
          <w:ilvl w:val="0"/>
          <w:numId w:val="2"/>
        </w:numPr>
        <w:rPr>
          <w:rFonts w:ascii="Garamond" w:hAnsi="Garamond" w:cs="Times New Roman"/>
          <w:i/>
          <w:sz w:val="26"/>
          <w:szCs w:val="26"/>
        </w:rPr>
      </w:pPr>
      <w:bookmarkStart w:id="33" w:name="_Toc175722991"/>
      <w:r w:rsidRPr="00746D08">
        <w:rPr>
          <w:rFonts w:ascii="Garamond" w:hAnsi="Garamond" w:cs="Times New Roman"/>
          <w:i/>
          <w:sz w:val="26"/>
          <w:szCs w:val="26"/>
        </w:rPr>
        <w:t>п</w:t>
      </w:r>
      <w:r w:rsidR="00163673" w:rsidRPr="00746D08">
        <w:rPr>
          <w:rFonts w:ascii="Garamond" w:hAnsi="Garamond" w:cs="Times New Roman"/>
          <w:i/>
          <w:sz w:val="26"/>
          <w:szCs w:val="26"/>
        </w:rPr>
        <w:t xml:space="preserve">араграф 3 – </w:t>
      </w:r>
      <w:r w:rsidR="00315726" w:rsidRPr="00746D08">
        <w:rPr>
          <w:rFonts w:ascii="Garamond" w:hAnsi="Garamond" w:cs="Times New Roman"/>
          <w:i/>
          <w:sz w:val="26"/>
          <w:szCs w:val="26"/>
        </w:rPr>
        <w:t>забранителни режими по</w:t>
      </w:r>
      <w:r w:rsidR="00163673" w:rsidRPr="00746D08">
        <w:rPr>
          <w:rFonts w:ascii="Garamond" w:hAnsi="Garamond" w:cs="Times New Roman"/>
          <w:i/>
          <w:sz w:val="26"/>
          <w:szCs w:val="26"/>
        </w:rPr>
        <w:t xml:space="preserve"> ОРГО</w:t>
      </w:r>
      <w:bookmarkEnd w:id="33"/>
    </w:p>
    <w:p w14:paraId="153BBA2C" w14:textId="77777777" w:rsidR="003E31CB" w:rsidRPr="00746D08" w:rsidRDefault="00361D6A" w:rsidP="003E31CB">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746D08">
        <w:rPr>
          <w:rFonts w:ascii="Times New Roman" w:eastAsiaTheme="majorEastAsia" w:hAnsi="Times New Roman" w:cs="Times New Roman"/>
          <w:sz w:val="24"/>
          <w:szCs w:val="24"/>
        </w:rPr>
        <w:t xml:space="preserve"> </w:t>
      </w:r>
      <w:r w:rsidR="00315726" w:rsidRPr="00746D08">
        <w:rPr>
          <w:rFonts w:ascii="Times New Roman" w:eastAsiaTheme="majorEastAsia" w:hAnsi="Times New Roman" w:cs="Times New Roman"/>
          <w:sz w:val="24"/>
          <w:szCs w:val="24"/>
        </w:rPr>
        <w:t>Обхватът на о</w:t>
      </w:r>
      <w:r w:rsidR="00E420FE" w:rsidRPr="00746D08">
        <w:rPr>
          <w:rFonts w:ascii="Times New Roman" w:eastAsiaTheme="majorEastAsia" w:hAnsi="Times New Roman" w:cs="Times New Roman"/>
          <w:sz w:val="24"/>
          <w:szCs w:val="24"/>
        </w:rPr>
        <w:t>сновната икономическа дейност на инвеститора ДППИ е определена с чл. 115м на ЗМПВВППРБ</w:t>
      </w:r>
      <w:r w:rsidR="00315726" w:rsidRPr="00746D08">
        <w:rPr>
          <w:rFonts w:ascii="Times New Roman" w:eastAsiaTheme="majorEastAsia" w:hAnsi="Times New Roman" w:cs="Times New Roman"/>
          <w:sz w:val="24"/>
          <w:szCs w:val="24"/>
        </w:rPr>
        <w:t xml:space="preserve">, </w:t>
      </w:r>
      <w:r w:rsidR="00C55FD8" w:rsidRPr="00746D08">
        <w:rPr>
          <w:rFonts w:ascii="Times New Roman" w:eastAsiaTheme="majorEastAsia" w:hAnsi="Times New Roman" w:cs="Times New Roman"/>
          <w:sz w:val="24"/>
          <w:szCs w:val="24"/>
        </w:rPr>
        <w:t xml:space="preserve">което </w:t>
      </w:r>
      <w:r w:rsidR="00315726" w:rsidRPr="00746D08">
        <w:rPr>
          <w:rFonts w:ascii="Times New Roman" w:eastAsiaTheme="majorEastAsia" w:hAnsi="Times New Roman" w:cs="Times New Roman"/>
          <w:sz w:val="24"/>
          <w:szCs w:val="24"/>
        </w:rPr>
        <w:t>обобщено</w:t>
      </w:r>
      <w:r w:rsidR="00C55FD8" w:rsidRPr="00746D08">
        <w:rPr>
          <w:rFonts w:ascii="Times New Roman" w:eastAsiaTheme="majorEastAsia" w:hAnsi="Times New Roman" w:cs="Times New Roman"/>
          <w:sz w:val="24"/>
          <w:szCs w:val="24"/>
        </w:rPr>
        <w:t xml:space="preserve"> може да се представи като </w:t>
      </w:r>
      <w:r w:rsidR="00315726" w:rsidRPr="00746D08">
        <w:rPr>
          <w:rFonts w:ascii="Times New Roman" w:eastAsiaTheme="majorEastAsia" w:hAnsi="Times New Roman" w:cs="Times New Roman"/>
          <w:sz w:val="24"/>
          <w:szCs w:val="24"/>
        </w:rPr>
        <w:t>изграждане, реконструкция, рехабилитация и поддържане на пристанищата за обществен транспорт с национално значение</w:t>
      </w:r>
      <w:r w:rsidR="003E31CB" w:rsidRPr="00746D08">
        <w:rPr>
          <w:rFonts w:ascii="Times New Roman" w:eastAsiaTheme="majorEastAsia" w:hAnsi="Times New Roman" w:cs="Times New Roman"/>
          <w:sz w:val="24"/>
          <w:szCs w:val="24"/>
        </w:rPr>
        <w:t xml:space="preserve">. </w:t>
      </w:r>
    </w:p>
    <w:p w14:paraId="2F61F237" w14:textId="77777777" w:rsidR="00A46F52" w:rsidRPr="00746D08" w:rsidRDefault="00A46F52" w:rsidP="00A46F52">
      <w:pPr>
        <w:pStyle w:val="ListParagraph"/>
        <w:tabs>
          <w:tab w:val="left" w:pos="426"/>
        </w:tabs>
        <w:ind w:left="284"/>
        <w:jc w:val="both"/>
        <w:rPr>
          <w:rFonts w:ascii="Times New Roman" w:eastAsiaTheme="majorEastAsia" w:hAnsi="Times New Roman" w:cs="Times New Roman"/>
          <w:sz w:val="24"/>
          <w:szCs w:val="24"/>
        </w:rPr>
      </w:pPr>
    </w:p>
    <w:p w14:paraId="5B9605B7" w14:textId="77777777" w:rsidR="00315726" w:rsidRPr="00746D08" w:rsidRDefault="003E31CB" w:rsidP="003E31CB">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746D08">
        <w:rPr>
          <w:rFonts w:ascii="Times New Roman" w:eastAsiaTheme="majorEastAsia" w:hAnsi="Times New Roman" w:cs="Times New Roman"/>
          <w:sz w:val="24"/>
          <w:szCs w:val="24"/>
          <w:lang w:bidi="bg-BG"/>
        </w:rPr>
        <w:t>Чрез проекта се подпомага бенефициерът ДППИ с основна икономическа дейност по КИД 2008 в сектор H „Транспорт, складиране и пощи“,  код 52.29 „Други спомагателни дейности в транспорта“</w:t>
      </w:r>
      <w:r w:rsidR="00C55FD8" w:rsidRPr="00746D08">
        <w:rPr>
          <w:rFonts w:ascii="Times New Roman" w:eastAsiaTheme="majorEastAsia" w:hAnsi="Times New Roman" w:cs="Times New Roman"/>
          <w:sz w:val="24"/>
          <w:szCs w:val="24"/>
        </w:rPr>
        <w:t xml:space="preserve">, която </w:t>
      </w:r>
      <w:r w:rsidR="00361D6A" w:rsidRPr="00746D08">
        <w:rPr>
          <w:rFonts w:ascii="Times New Roman" w:eastAsiaTheme="majorEastAsia" w:hAnsi="Times New Roman" w:cs="Times New Roman"/>
          <w:b/>
          <w:sz w:val="24"/>
          <w:szCs w:val="24"/>
        </w:rPr>
        <w:t xml:space="preserve">не попада в </w:t>
      </w:r>
      <w:r w:rsidR="00315726" w:rsidRPr="00746D08">
        <w:rPr>
          <w:rFonts w:ascii="Times New Roman" w:eastAsiaTheme="majorEastAsia" w:hAnsi="Times New Roman" w:cs="Times New Roman"/>
          <w:b/>
          <w:sz w:val="24"/>
          <w:szCs w:val="24"/>
        </w:rPr>
        <w:t xml:space="preserve">забранителните режими </w:t>
      </w:r>
      <w:r w:rsidR="00315726" w:rsidRPr="00746D08">
        <w:rPr>
          <w:rFonts w:ascii="Times New Roman" w:eastAsiaTheme="majorEastAsia" w:hAnsi="Times New Roman" w:cs="Times New Roman"/>
          <w:sz w:val="24"/>
          <w:szCs w:val="24"/>
        </w:rPr>
        <w:t>по чл. 1, пар</w:t>
      </w:r>
      <w:r w:rsidR="00FE0A6E" w:rsidRPr="00746D08">
        <w:rPr>
          <w:rFonts w:ascii="Times New Roman" w:eastAsiaTheme="majorEastAsia" w:hAnsi="Times New Roman" w:cs="Times New Roman"/>
          <w:sz w:val="24"/>
          <w:szCs w:val="24"/>
        </w:rPr>
        <w:t xml:space="preserve">аграф </w:t>
      </w:r>
      <w:r w:rsidR="00315726" w:rsidRPr="00746D08">
        <w:rPr>
          <w:rFonts w:ascii="Times New Roman" w:eastAsiaTheme="majorEastAsia" w:hAnsi="Times New Roman" w:cs="Times New Roman"/>
          <w:sz w:val="24"/>
          <w:szCs w:val="24"/>
        </w:rPr>
        <w:t xml:space="preserve">3, </w:t>
      </w:r>
      <w:r w:rsidR="000826BC" w:rsidRPr="00746D08">
        <w:rPr>
          <w:rFonts w:ascii="Times New Roman" w:eastAsiaTheme="majorEastAsia" w:hAnsi="Times New Roman" w:cs="Times New Roman"/>
          <w:sz w:val="24"/>
          <w:szCs w:val="24"/>
        </w:rPr>
        <w:t>букви</w:t>
      </w:r>
      <w:r w:rsidR="00315726" w:rsidRPr="00746D08">
        <w:rPr>
          <w:rFonts w:ascii="Times New Roman" w:eastAsiaTheme="majorEastAsia" w:hAnsi="Times New Roman" w:cs="Times New Roman"/>
          <w:sz w:val="24"/>
          <w:szCs w:val="24"/>
        </w:rPr>
        <w:t xml:space="preserve"> </w:t>
      </w:r>
      <w:r w:rsidR="00315726" w:rsidRPr="00746D08">
        <w:rPr>
          <w:rFonts w:ascii="Times New Roman" w:eastAsiaTheme="majorEastAsia" w:hAnsi="Times New Roman" w:cs="Times New Roman"/>
          <w:b/>
          <w:sz w:val="24"/>
          <w:szCs w:val="24"/>
        </w:rPr>
        <w:t>„а“, „б“ и „в“</w:t>
      </w:r>
      <w:r w:rsidR="00315726" w:rsidRPr="00746D08">
        <w:rPr>
          <w:rFonts w:ascii="Times New Roman" w:eastAsiaTheme="majorEastAsia" w:hAnsi="Times New Roman" w:cs="Times New Roman"/>
          <w:sz w:val="24"/>
          <w:szCs w:val="24"/>
        </w:rPr>
        <w:t xml:space="preserve"> </w:t>
      </w:r>
      <w:r w:rsidR="00315726" w:rsidRPr="00746D08">
        <w:rPr>
          <w:rFonts w:ascii="Times New Roman" w:eastAsiaTheme="majorEastAsia" w:hAnsi="Times New Roman" w:cs="Times New Roman"/>
          <w:b/>
          <w:sz w:val="24"/>
          <w:szCs w:val="24"/>
        </w:rPr>
        <w:t>на ОРГО  за:</w:t>
      </w:r>
    </w:p>
    <w:p w14:paraId="2566203D" w14:textId="77777777" w:rsidR="00315726" w:rsidRPr="00746D08" w:rsidRDefault="00315726" w:rsidP="00315726">
      <w:pPr>
        <w:pStyle w:val="ListParagraph"/>
        <w:numPr>
          <w:ilvl w:val="0"/>
          <w:numId w:val="2"/>
        </w:numPr>
        <w:tabs>
          <w:tab w:val="left" w:pos="567"/>
        </w:tabs>
        <w:ind w:hanging="796"/>
        <w:jc w:val="both"/>
        <w:rPr>
          <w:rFonts w:ascii="Times New Roman" w:eastAsiaTheme="majorEastAsia" w:hAnsi="Times New Roman" w:cs="Times New Roman"/>
          <w:sz w:val="24"/>
          <w:szCs w:val="24"/>
        </w:rPr>
      </w:pPr>
      <w:r w:rsidRPr="00746D08">
        <w:rPr>
          <w:rFonts w:ascii="Times New Roman" w:eastAsiaTheme="majorEastAsia" w:hAnsi="Times New Roman" w:cs="Times New Roman"/>
          <w:sz w:val="24"/>
          <w:szCs w:val="24"/>
        </w:rPr>
        <w:t>сектор рибарство и аквакултури;</w:t>
      </w:r>
    </w:p>
    <w:p w14:paraId="59EF8712" w14:textId="77777777" w:rsidR="00315726" w:rsidRPr="00746D08" w:rsidRDefault="00361D6A" w:rsidP="00315726">
      <w:pPr>
        <w:pStyle w:val="ListParagraph"/>
        <w:numPr>
          <w:ilvl w:val="0"/>
          <w:numId w:val="2"/>
        </w:numPr>
        <w:tabs>
          <w:tab w:val="left" w:pos="567"/>
        </w:tabs>
        <w:ind w:hanging="796"/>
        <w:jc w:val="both"/>
        <w:rPr>
          <w:rFonts w:ascii="Times New Roman" w:eastAsiaTheme="majorEastAsia" w:hAnsi="Times New Roman" w:cs="Times New Roman"/>
          <w:sz w:val="24"/>
          <w:szCs w:val="24"/>
        </w:rPr>
      </w:pPr>
      <w:r w:rsidRPr="00746D08">
        <w:rPr>
          <w:rFonts w:ascii="Times New Roman" w:eastAsiaTheme="majorEastAsia" w:hAnsi="Times New Roman" w:cs="Times New Roman"/>
          <w:sz w:val="24"/>
          <w:szCs w:val="24"/>
        </w:rPr>
        <w:t>сектор на първичното производс</w:t>
      </w:r>
      <w:r w:rsidR="00EA275F" w:rsidRPr="00746D08">
        <w:rPr>
          <w:rFonts w:ascii="Times New Roman" w:eastAsiaTheme="majorEastAsia" w:hAnsi="Times New Roman" w:cs="Times New Roman"/>
          <w:sz w:val="24"/>
          <w:szCs w:val="24"/>
        </w:rPr>
        <w:t>тво на селскостопански продукти</w:t>
      </w:r>
      <w:r w:rsidR="00315726" w:rsidRPr="00746D08">
        <w:rPr>
          <w:rFonts w:ascii="Times New Roman" w:eastAsiaTheme="majorEastAsia" w:hAnsi="Times New Roman" w:cs="Times New Roman"/>
          <w:sz w:val="24"/>
          <w:szCs w:val="24"/>
        </w:rPr>
        <w:t>;</w:t>
      </w:r>
    </w:p>
    <w:p w14:paraId="551D9F3F" w14:textId="77777777" w:rsidR="00EA275F" w:rsidRPr="00746D08" w:rsidRDefault="00315726" w:rsidP="00315726">
      <w:pPr>
        <w:pStyle w:val="ListParagraph"/>
        <w:numPr>
          <w:ilvl w:val="0"/>
          <w:numId w:val="2"/>
        </w:numPr>
        <w:tabs>
          <w:tab w:val="left" w:pos="567"/>
        </w:tabs>
        <w:ind w:hanging="796"/>
        <w:jc w:val="both"/>
        <w:rPr>
          <w:rFonts w:ascii="Times New Roman" w:eastAsiaTheme="majorEastAsia" w:hAnsi="Times New Roman" w:cs="Times New Roman"/>
          <w:sz w:val="24"/>
          <w:szCs w:val="24"/>
        </w:rPr>
      </w:pPr>
      <w:r w:rsidRPr="00746D08">
        <w:rPr>
          <w:rFonts w:ascii="Times New Roman" w:eastAsiaTheme="majorEastAsia" w:hAnsi="Times New Roman" w:cs="Times New Roman"/>
          <w:sz w:val="24"/>
          <w:szCs w:val="24"/>
        </w:rPr>
        <w:t xml:space="preserve">сектор </w:t>
      </w:r>
      <w:r w:rsidR="00EA275F" w:rsidRPr="00746D08">
        <w:rPr>
          <w:rFonts w:ascii="Times New Roman" w:eastAsiaTheme="majorEastAsia" w:hAnsi="Times New Roman" w:cs="Times New Roman"/>
          <w:sz w:val="24"/>
          <w:szCs w:val="24"/>
        </w:rPr>
        <w:t>за преработка и продажба на селскостопански продукти</w:t>
      </w:r>
      <w:r w:rsidRPr="00746D08">
        <w:rPr>
          <w:rFonts w:ascii="Times New Roman" w:eastAsiaTheme="majorEastAsia" w:hAnsi="Times New Roman" w:cs="Times New Roman"/>
          <w:sz w:val="24"/>
          <w:szCs w:val="24"/>
        </w:rPr>
        <w:t>;</w:t>
      </w:r>
    </w:p>
    <w:p w14:paraId="6C730854" w14:textId="77777777" w:rsidR="003E31CB" w:rsidRPr="00746D08" w:rsidRDefault="003E31CB" w:rsidP="003E31CB">
      <w:pPr>
        <w:pStyle w:val="ListParagraph"/>
        <w:tabs>
          <w:tab w:val="left" w:pos="567"/>
        </w:tabs>
        <w:ind w:left="1080"/>
        <w:jc w:val="both"/>
        <w:rPr>
          <w:rFonts w:ascii="Times New Roman" w:eastAsiaTheme="majorEastAsia" w:hAnsi="Times New Roman" w:cs="Times New Roman"/>
          <w:sz w:val="24"/>
          <w:szCs w:val="24"/>
        </w:rPr>
      </w:pPr>
    </w:p>
    <w:p w14:paraId="1413738E" w14:textId="77777777" w:rsidR="00804CAD" w:rsidRPr="00CD4E07" w:rsidRDefault="00EA275F" w:rsidP="00EA275F">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CD4E07">
        <w:rPr>
          <w:rFonts w:ascii="Times New Roman" w:eastAsiaTheme="majorEastAsia" w:hAnsi="Times New Roman" w:cs="Times New Roman"/>
          <w:sz w:val="24"/>
          <w:szCs w:val="24"/>
        </w:rPr>
        <w:t xml:space="preserve">С проекта </w:t>
      </w:r>
      <w:r w:rsidRPr="00CD4E07">
        <w:rPr>
          <w:rFonts w:ascii="Times New Roman" w:eastAsiaTheme="majorEastAsia" w:hAnsi="Times New Roman" w:cs="Times New Roman"/>
          <w:b/>
          <w:sz w:val="24"/>
          <w:szCs w:val="24"/>
        </w:rPr>
        <w:t>няма да се финансира</w:t>
      </w:r>
      <w:r w:rsidRPr="00CD4E07">
        <w:rPr>
          <w:rFonts w:ascii="Times New Roman" w:eastAsiaTheme="majorEastAsia" w:hAnsi="Times New Roman" w:cs="Times New Roman"/>
          <w:sz w:val="24"/>
          <w:szCs w:val="24"/>
        </w:rPr>
        <w:t xml:space="preserve"> </w:t>
      </w:r>
      <w:r w:rsidR="00813A61" w:rsidRPr="00CD4E07">
        <w:rPr>
          <w:rFonts w:ascii="Times New Roman" w:eastAsiaTheme="majorEastAsia" w:hAnsi="Times New Roman" w:cs="Times New Roman"/>
          <w:sz w:val="24"/>
          <w:szCs w:val="24"/>
        </w:rPr>
        <w:t xml:space="preserve">дейности за </w:t>
      </w:r>
      <w:r w:rsidRPr="00CD4E07">
        <w:rPr>
          <w:rFonts w:ascii="Times New Roman" w:eastAsiaTheme="majorEastAsia" w:hAnsi="Times New Roman" w:cs="Times New Roman"/>
          <w:sz w:val="24"/>
          <w:szCs w:val="24"/>
        </w:rPr>
        <w:t>улесняването на закриването на неконкурент</w:t>
      </w:r>
      <w:r w:rsidR="00CA6AC3" w:rsidRPr="00CD4E07">
        <w:rPr>
          <w:rFonts w:ascii="Times New Roman" w:eastAsiaTheme="majorEastAsia" w:hAnsi="Times New Roman" w:cs="Times New Roman"/>
          <w:sz w:val="24"/>
          <w:szCs w:val="24"/>
        </w:rPr>
        <w:t>н</w:t>
      </w:r>
      <w:r w:rsidRPr="00CD4E07">
        <w:rPr>
          <w:rFonts w:ascii="Times New Roman" w:eastAsiaTheme="majorEastAsia" w:hAnsi="Times New Roman" w:cs="Times New Roman"/>
          <w:sz w:val="24"/>
          <w:szCs w:val="24"/>
        </w:rPr>
        <w:t>о</w:t>
      </w:r>
      <w:r w:rsidR="00CA6AC3" w:rsidRPr="00CD4E07">
        <w:rPr>
          <w:rFonts w:ascii="Times New Roman" w:eastAsiaTheme="majorEastAsia" w:hAnsi="Times New Roman" w:cs="Times New Roman"/>
          <w:sz w:val="24"/>
          <w:szCs w:val="24"/>
        </w:rPr>
        <w:t>способни</w:t>
      </w:r>
      <w:r w:rsidRPr="00CD4E07">
        <w:rPr>
          <w:rFonts w:ascii="Times New Roman" w:eastAsiaTheme="majorEastAsia" w:hAnsi="Times New Roman" w:cs="Times New Roman"/>
          <w:sz w:val="24"/>
          <w:szCs w:val="24"/>
        </w:rPr>
        <w:t xml:space="preserve"> </w:t>
      </w:r>
      <w:r w:rsidR="00CA6AC3" w:rsidRPr="00CD4E07">
        <w:rPr>
          <w:rFonts w:ascii="Times New Roman" w:eastAsiaTheme="majorEastAsia" w:hAnsi="Times New Roman" w:cs="Times New Roman"/>
          <w:sz w:val="24"/>
          <w:szCs w:val="24"/>
        </w:rPr>
        <w:t xml:space="preserve">въглищни мини, за които се отнася ограничението по </w:t>
      </w:r>
      <w:r w:rsidR="00CA6AC3" w:rsidRPr="00CD4E07">
        <w:rPr>
          <w:rFonts w:ascii="Times New Roman" w:eastAsiaTheme="majorEastAsia" w:hAnsi="Times New Roman" w:cs="Times New Roman"/>
          <w:b/>
          <w:sz w:val="24"/>
          <w:szCs w:val="24"/>
        </w:rPr>
        <w:t>чл.1, пар</w:t>
      </w:r>
      <w:r w:rsidR="000826BC" w:rsidRPr="00CD4E07">
        <w:rPr>
          <w:rFonts w:ascii="Times New Roman" w:eastAsiaTheme="majorEastAsia" w:hAnsi="Times New Roman" w:cs="Times New Roman"/>
          <w:b/>
          <w:sz w:val="24"/>
          <w:szCs w:val="24"/>
        </w:rPr>
        <w:t>аграф</w:t>
      </w:r>
      <w:r w:rsidR="00CA6AC3" w:rsidRPr="00CD4E07">
        <w:rPr>
          <w:rFonts w:ascii="Times New Roman" w:eastAsiaTheme="majorEastAsia" w:hAnsi="Times New Roman" w:cs="Times New Roman"/>
          <w:b/>
          <w:sz w:val="24"/>
          <w:szCs w:val="24"/>
        </w:rPr>
        <w:t xml:space="preserve"> 3, б</w:t>
      </w:r>
      <w:r w:rsidR="000826BC" w:rsidRPr="00CD4E07">
        <w:rPr>
          <w:rFonts w:ascii="Times New Roman" w:eastAsiaTheme="majorEastAsia" w:hAnsi="Times New Roman" w:cs="Times New Roman"/>
          <w:b/>
          <w:sz w:val="24"/>
          <w:szCs w:val="24"/>
        </w:rPr>
        <w:t>уква</w:t>
      </w:r>
      <w:r w:rsidR="00CA6AC3" w:rsidRPr="00CD4E07">
        <w:rPr>
          <w:rFonts w:ascii="Times New Roman" w:eastAsiaTheme="majorEastAsia" w:hAnsi="Times New Roman" w:cs="Times New Roman"/>
          <w:b/>
          <w:sz w:val="24"/>
          <w:szCs w:val="24"/>
        </w:rPr>
        <w:t xml:space="preserve"> „г“</w:t>
      </w:r>
      <w:r w:rsidR="00CA6AC3" w:rsidRPr="00CD4E07">
        <w:rPr>
          <w:rFonts w:ascii="Times New Roman" w:eastAsiaTheme="majorEastAsia" w:hAnsi="Times New Roman" w:cs="Times New Roman"/>
          <w:sz w:val="24"/>
          <w:szCs w:val="24"/>
        </w:rPr>
        <w:t>.</w:t>
      </w:r>
    </w:p>
    <w:p w14:paraId="4944DDC9" w14:textId="77777777" w:rsidR="00A747B2" w:rsidRPr="00CD4E07" w:rsidRDefault="00A747B2" w:rsidP="00A747B2">
      <w:pPr>
        <w:pStyle w:val="ListParagraph"/>
        <w:tabs>
          <w:tab w:val="left" w:pos="426"/>
        </w:tabs>
        <w:ind w:left="284"/>
        <w:jc w:val="both"/>
        <w:rPr>
          <w:rFonts w:ascii="Times New Roman" w:eastAsiaTheme="majorEastAsia" w:hAnsi="Times New Roman" w:cs="Times New Roman"/>
          <w:sz w:val="24"/>
          <w:szCs w:val="24"/>
        </w:rPr>
      </w:pPr>
    </w:p>
    <w:p w14:paraId="71FD41A2" w14:textId="485798D0" w:rsidR="00315726" w:rsidRPr="00CD4E07" w:rsidRDefault="00315726" w:rsidP="00315726">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CD4E07">
        <w:rPr>
          <w:rFonts w:ascii="Times New Roman" w:eastAsiaTheme="majorEastAsia" w:hAnsi="Times New Roman" w:cs="Times New Roman"/>
          <w:sz w:val="24"/>
          <w:szCs w:val="24"/>
        </w:rPr>
        <w:t xml:space="preserve">С проекта </w:t>
      </w:r>
      <w:r w:rsidR="004046C4" w:rsidRPr="00CD4E07">
        <w:rPr>
          <w:rFonts w:ascii="Times New Roman" w:eastAsiaTheme="majorEastAsia" w:hAnsi="Times New Roman" w:cs="Times New Roman"/>
          <w:sz w:val="24"/>
          <w:szCs w:val="24"/>
        </w:rPr>
        <w:t>ще се предостави помощ са изграждане</w:t>
      </w:r>
      <w:r w:rsidR="00723A41">
        <w:rPr>
          <w:rFonts w:ascii="Times New Roman" w:eastAsiaTheme="majorEastAsia" w:hAnsi="Times New Roman" w:cs="Times New Roman"/>
          <w:sz w:val="24"/>
          <w:szCs w:val="24"/>
        </w:rPr>
        <w:t xml:space="preserve"> (</w:t>
      </w:r>
      <w:r w:rsidR="002129DF">
        <w:rPr>
          <w:rFonts w:ascii="Times New Roman" w:eastAsiaTheme="majorEastAsia" w:hAnsi="Times New Roman" w:cs="Times New Roman"/>
          <w:sz w:val="24"/>
          <w:szCs w:val="24"/>
        </w:rPr>
        <w:t>реконструкция</w:t>
      </w:r>
      <w:r w:rsidR="00723A41">
        <w:rPr>
          <w:rFonts w:ascii="Times New Roman" w:eastAsiaTheme="majorEastAsia" w:hAnsi="Times New Roman" w:cs="Times New Roman"/>
          <w:sz w:val="24"/>
          <w:szCs w:val="24"/>
        </w:rPr>
        <w:t>)</w:t>
      </w:r>
      <w:r w:rsidR="004046C4" w:rsidRPr="00CD4E07">
        <w:rPr>
          <w:rFonts w:ascii="Times New Roman" w:eastAsiaTheme="majorEastAsia" w:hAnsi="Times New Roman" w:cs="Times New Roman"/>
          <w:sz w:val="24"/>
          <w:szCs w:val="24"/>
        </w:rPr>
        <w:t xml:space="preserve"> на пристанищна инфраструктура в съответствие раздел 15, чл. 56</w:t>
      </w:r>
      <w:r w:rsidR="00CB1C27" w:rsidRPr="00CD4E07">
        <w:rPr>
          <w:rFonts w:ascii="Times New Roman" w:eastAsiaTheme="majorEastAsia" w:hAnsi="Times New Roman" w:cs="Times New Roman"/>
          <w:sz w:val="24"/>
          <w:szCs w:val="24"/>
        </w:rPr>
        <w:t>в</w:t>
      </w:r>
      <w:r w:rsidR="004046C4" w:rsidRPr="00CD4E07">
        <w:rPr>
          <w:rFonts w:ascii="Times New Roman" w:eastAsiaTheme="majorEastAsia" w:hAnsi="Times New Roman" w:cs="Times New Roman"/>
          <w:sz w:val="24"/>
          <w:szCs w:val="24"/>
        </w:rPr>
        <w:t xml:space="preserve"> на ОРГО, което </w:t>
      </w:r>
      <w:r w:rsidR="004046C4" w:rsidRPr="00CD4E07">
        <w:rPr>
          <w:rFonts w:ascii="Times New Roman" w:eastAsiaTheme="majorEastAsia" w:hAnsi="Times New Roman" w:cs="Times New Roman"/>
          <w:b/>
          <w:sz w:val="24"/>
          <w:szCs w:val="24"/>
        </w:rPr>
        <w:t>не попада в</w:t>
      </w:r>
      <w:r w:rsidR="004046C4" w:rsidRPr="00CD4E07">
        <w:rPr>
          <w:rFonts w:ascii="Times New Roman" w:eastAsiaTheme="majorEastAsia" w:hAnsi="Times New Roman" w:cs="Times New Roman"/>
          <w:sz w:val="24"/>
          <w:szCs w:val="24"/>
        </w:rPr>
        <w:t xml:space="preserve"> обхвата на забранителния режим  регионални помощи </w:t>
      </w:r>
      <w:r w:rsidRPr="00CD4E07">
        <w:rPr>
          <w:rFonts w:ascii="Times New Roman" w:eastAsiaTheme="majorEastAsia" w:hAnsi="Times New Roman" w:cs="Times New Roman"/>
          <w:sz w:val="24"/>
          <w:szCs w:val="24"/>
        </w:rPr>
        <w:t xml:space="preserve">по </w:t>
      </w:r>
      <w:r w:rsidRPr="00CD4E07">
        <w:rPr>
          <w:rFonts w:ascii="Times New Roman" w:eastAsiaTheme="majorEastAsia" w:hAnsi="Times New Roman" w:cs="Times New Roman"/>
          <w:b/>
          <w:sz w:val="24"/>
          <w:szCs w:val="24"/>
        </w:rPr>
        <w:t>чл.1, пар</w:t>
      </w:r>
      <w:r w:rsidR="000826BC" w:rsidRPr="00CD4E07">
        <w:rPr>
          <w:rFonts w:ascii="Times New Roman" w:eastAsiaTheme="majorEastAsia" w:hAnsi="Times New Roman" w:cs="Times New Roman"/>
          <w:b/>
          <w:sz w:val="24"/>
          <w:szCs w:val="24"/>
        </w:rPr>
        <w:t>аграф</w:t>
      </w:r>
      <w:r w:rsidRPr="00CD4E07">
        <w:rPr>
          <w:rFonts w:ascii="Times New Roman" w:eastAsiaTheme="majorEastAsia" w:hAnsi="Times New Roman" w:cs="Times New Roman"/>
          <w:b/>
          <w:sz w:val="24"/>
          <w:szCs w:val="24"/>
        </w:rPr>
        <w:t xml:space="preserve"> 3, б</w:t>
      </w:r>
      <w:r w:rsidR="000826BC" w:rsidRPr="00CD4E07">
        <w:rPr>
          <w:rFonts w:ascii="Times New Roman" w:eastAsiaTheme="majorEastAsia" w:hAnsi="Times New Roman" w:cs="Times New Roman"/>
          <w:b/>
          <w:sz w:val="24"/>
          <w:szCs w:val="24"/>
        </w:rPr>
        <w:t>уква</w:t>
      </w:r>
      <w:r w:rsidRPr="00CD4E07">
        <w:rPr>
          <w:rFonts w:ascii="Times New Roman" w:eastAsiaTheme="majorEastAsia" w:hAnsi="Times New Roman" w:cs="Times New Roman"/>
          <w:b/>
          <w:sz w:val="24"/>
          <w:szCs w:val="24"/>
        </w:rPr>
        <w:t xml:space="preserve"> „</w:t>
      </w:r>
      <w:r w:rsidR="004046C4" w:rsidRPr="00CD4E07">
        <w:rPr>
          <w:rFonts w:ascii="Times New Roman" w:eastAsiaTheme="majorEastAsia" w:hAnsi="Times New Roman" w:cs="Times New Roman"/>
          <w:b/>
          <w:sz w:val="24"/>
          <w:szCs w:val="24"/>
        </w:rPr>
        <w:t>д</w:t>
      </w:r>
      <w:r w:rsidRPr="00CD4E07">
        <w:rPr>
          <w:rFonts w:ascii="Times New Roman" w:eastAsiaTheme="majorEastAsia" w:hAnsi="Times New Roman" w:cs="Times New Roman"/>
          <w:b/>
          <w:sz w:val="24"/>
          <w:szCs w:val="24"/>
        </w:rPr>
        <w:t>“.</w:t>
      </w:r>
    </w:p>
    <w:p w14:paraId="1BCBC6FC" w14:textId="77777777" w:rsidR="00EA275F" w:rsidRPr="00CD4E07" w:rsidRDefault="005442C0" w:rsidP="00F576E1">
      <w:pPr>
        <w:spacing w:after="0"/>
        <w:ind w:firstLine="567"/>
        <w:rPr>
          <w:rFonts w:ascii="Times New Roman" w:eastAsiaTheme="majorEastAsia" w:hAnsi="Times New Roman" w:cs="Times New Roman"/>
          <w:b/>
          <w:sz w:val="24"/>
          <w:szCs w:val="24"/>
        </w:rPr>
      </w:pPr>
      <w:r w:rsidRPr="00CD4E07">
        <w:rPr>
          <w:rFonts w:ascii="Times New Roman" w:eastAsiaTheme="majorEastAsia" w:hAnsi="Times New Roman" w:cs="Times New Roman"/>
          <w:b/>
          <w:sz w:val="24"/>
          <w:szCs w:val="24"/>
        </w:rPr>
        <w:t>-</w:t>
      </w:r>
      <w:r w:rsidRPr="00CD4E07">
        <w:rPr>
          <w:rFonts w:ascii="Times New Roman" w:eastAsiaTheme="majorEastAsia" w:hAnsi="Times New Roman" w:cs="Times New Roman"/>
          <w:b/>
          <w:sz w:val="24"/>
          <w:szCs w:val="24"/>
        </w:rPr>
        <w:tab/>
      </w:r>
      <w:r w:rsidRPr="00CD4E07">
        <w:rPr>
          <w:rFonts w:ascii="Garamond" w:eastAsiaTheme="majorEastAsia" w:hAnsi="Garamond" w:cs="Times New Roman"/>
          <w:i/>
          <w:color w:val="1F4D78" w:themeColor="accent1" w:themeShade="7F"/>
          <w:sz w:val="26"/>
          <w:szCs w:val="26"/>
        </w:rPr>
        <w:t>параграф 4 – забранителни режими по ОРГО</w:t>
      </w:r>
    </w:p>
    <w:p w14:paraId="739D7102" w14:textId="77777777" w:rsidR="0096626C" w:rsidRPr="001535FB" w:rsidRDefault="0096626C" w:rsidP="00FE0A6E">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CD4E07">
        <w:rPr>
          <w:rFonts w:ascii="Times New Roman" w:eastAsiaTheme="majorEastAsia" w:hAnsi="Times New Roman" w:cs="Times New Roman"/>
          <w:sz w:val="24"/>
          <w:szCs w:val="24"/>
        </w:rPr>
        <w:t xml:space="preserve"> </w:t>
      </w:r>
      <w:r w:rsidRPr="001535FB">
        <w:rPr>
          <w:rFonts w:ascii="Times New Roman" w:eastAsiaTheme="majorEastAsia" w:hAnsi="Times New Roman" w:cs="Times New Roman"/>
          <w:sz w:val="24"/>
          <w:szCs w:val="24"/>
        </w:rPr>
        <w:t xml:space="preserve">Предвид, че помощта се предоставя за финансиране дейностите </w:t>
      </w:r>
      <w:r w:rsidRPr="001535FB">
        <w:rPr>
          <w:rFonts w:ascii="Times New Roman" w:eastAsiaTheme="majorEastAsia" w:hAnsi="Times New Roman" w:cs="Times New Roman"/>
          <w:b/>
          <w:sz w:val="24"/>
          <w:szCs w:val="24"/>
        </w:rPr>
        <w:t>по един проект</w:t>
      </w:r>
      <w:r w:rsidRPr="001535FB">
        <w:rPr>
          <w:rFonts w:ascii="Times New Roman" w:eastAsiaTheme="majorEastAsia" w:hAnsi="Times New Roman" w:cs="Times New Roman"/>
          <w:sz w:val="24"/>
          <w:szCs w:val="24"/>
        </w:rPr>
        <w:t xml:space="preserve">, тя представлява </w:t>
      </w:r>
      <w:r w:rsidRPr="001535FB">
        <w:rPr>
          <w:rFonts w:ascii="Times New Roman" w:eastAsiaTheme="majorEastAsia" w:hAnsi="Times New Roman" w:cs="Times New Roman"/>
          <w:b/>
          <w:sz w:val="24"/>
          <w:szCs w:val="24"/>
        </w:rPr>
        <w:t xml:space="preserve">индивидуална помощ </w:t>
      </w:r>
      <w:r w:rsidRPr="001535FB">
        <w:rPr>
          <w:rFonts w:ascii="Times New Roman" w:eastAsiaTheme="majorEastAsia" w:hAnsi="Times New Roman" w:cs="Times New Roman"/>
          <w:b/>
          <w:i/>
          <w:sz w:val="24"/>
          <w:szCs w:val="24"/>
          <w:lang w:val="en-US"/>
        </w:rPr>
        <w:t>ad</w:t>
      </w:r>
      <w:r w:rsidRPr="001535FB">
        <w:rPr>
          <w:rFonts w:ascii="Times New Roman" w:eastAsiaTheme="majorEastAsia" w:hAnsi="Times New Roman" w:cs="Times New Roman"/>
          <w:b/>
          <w:i/>
          <w:sz w:val="24"/>
          <w:szCs w:val="24"/>
        </w:rPr>
        <w:t xml:space="preserve"> </w:t>
      </w:r>
      <w:r w:rsidRPr="001535FB">
        <w:rPr>
          <w:rFonts w:ascii="Times New Roman" w:eastAsiaTheme="majorEastAsia" w:hAnsi="Times New Roman" w:cs="Times New Roman"/>
          <w:b/>
          <w:i/>
          <w:sz w:val="24"/>
          <w:szCs w:val="24"/>
          <w:lang w:val="en-US"/>
        </w:rPr>
        <w:t>hoc</w:t>
      </w:r>
      <w:r w:rsidRPr="001535FB">
        <w:rPr>
          <w:rFonts w:ascii="Times New Roman" w:eastAsiaTheme="majorEastAsia" w:hAnsi="Times New Roman" w:cs="Times New Roman"/>
          <w:sz w:val="24"/>
          <w:szCs w:val="24"/>
        </w:rPr>
        <w:t xml:space="preserve"> в съответствие с определения 14, 15</w:t>
      </w:r>
      <w:r w:rsidR="006D50CD" w:rsidRPr="001535FB">
        <w:rPr>
          <w:rFonts w:ascii="Times New Roman" w:eastAsiaTheme="majorEastAsia" w:hAnsi="Times New Roman" w:cs="Times New Roman"/>
          <w:sz w:val="24"/>
          <w:szCs w:val="24"/>
        </w:rPr>
        <w:t xml:space="preserve"> и 17 на чл.2 на ОРГО.</w:t>
      </w:r>
    </w:p>
    <w:p w14:paraId="7A055428" w14:textId="77777777" w:rsidR="00A747B2" w:rsidRPr="001535FB" w:rsidRDefault="00A747B2" w:rsidP="00A747B2">
      <w:pPr>
        <w:pStyle w:val="ListParagraph"/>
        <w:tabs>
          <w:tab w:val="left" w:pos="426"/>
        </w:tabs>
        <w:ind w:left="284"/>
        <w:jc w:val="both"/>
        <w:rPr>
          <w:rFonts w:ascii="Times New Roman" w:eastAsiaTheme="majorEastAsia" w:hAnsi="Times New Roman" w:cs="Times New Roman"/>
          <w:sz w:val="24"/>
          <w:szCs w:val="24"/>
        </w:rPr>
      </w:pPr>
    </w:p>
    <w:p w14:paraId="397A7B17" w14:textId="77777777" w:rsidR="00062BB1" w:rsidRPr="001535FB" w:rsidRDefault="00727AA1" w:rsidP="00FE0A6E">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1535FB">
        <w:rPr>
          <w:rFonts w:ascii="Times New Roman" w:eastAsiaTheme="majorEastAsia" w:hAnsi="Times New Roman" w:cs="Times New Roman"/>
          <w:sz w:val="24"/>
          <w:szCs w:val="24"/>
        </w:rPr>
        <w:t xml:space="preserve"> </w:t>
      </w:r>
      <w:r w:rsidR="0096626C" w:rsidRPr="001535FB">
        <w:rPr>
          <w:rFonts w:ascii="Times New Roman" w:eastAsiaTheme="majorEastAsia" w:hAnsi="Times New Roman" w:cs="Times New Roman"/>
          <w:sz w:val="24"/>
          <w:szCs w:val="24"/>
        </w:rPr>
        <w:t xml:space="preserve">ДППИ </w:t>
      </w:r>
      <w:r w:rsidR="006D50CD" w:rsidRPr="001535FB">
        <w:rPr>
          <w:rFonts w:ascii="Times New Roman" w:eastAsiaTheme="majorEastAsia" w:hAnsi="Times New Roman" w:cs="Times New Roman"/>
          <w:sz w:val="24"/>
          <w:szCs w:val="24"/>
        </w:rPr>
        <w:t>е</w:t>
      </w:r>
      <w:r w:rsidRPr="001535FB">
        <w:rPr>
          <w:rFonts w:ascii="Times New Roman" w:eastAsiaTheme="majorEastAsia" w:hAnsi="Times New Roman" w:cs="Times New Roman"/>
          <w:sz w:val="24"/>
          <w:szCs w:val="24"/>
        </w:rPr>
        <w:t xml:space="preserve"> </w:t>
      </w:r>
      <w:r w:rsidR="006D50CD" w:rsidRPr="001535FB">
        <w:rPr>
          <w:rFonts w:ascii="Times New Roman" w:eastAsiaTheme="majorEastAsia" w:hAnsi="Times New Roman" w:cs="Times New Roman"/>
          <w:sz w:val="24"/>
          <w:szCs w:val="24"/>
        </w:rPr>
        <w:t xml:space="preserve">предприятие, което </w:t>
      </w:r>
      <w:r w:rsidR="006D50CD" w:rsidRPr="001535FB">
        <w:rPr>
          <w:rFonts w:ascii="Times New Roman" w:eastAsiaTheme="majorEastAsia" w:hAnsi="Times New Roman" w:cs="Times New Roman"/>
          <w:b/>
          <w:sz w:val="24"/>
          <w:szCs w:val="24"/>
        </w:rPr>
        <w:t>не е обект на неизпълнено разпореждане</w:t>
      </w:r>
      <w:r w:rsidR="006D50CD" w:rsidRPr="001535FB">
        <w:rPr>
          <w:rFonts w:ascii="Times New Roman" w:eastAsiaTheme="majorEastAsia" w:hAnsi="Times New Roman" w:cs="Times New Roman"/>
          <w:sz w:val="24"/>
          <w:szCs w:val="24"/>
        </w:rPr>
        <w:t xml:space="preserve">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и </w:t>
      </w:r>
      <w:r w:rsidR="006D50CD" w:rsidRPr="001535FB">
        <w:rPr>
          <w:rFonts w:ascii="Times New Roman" w:eastAsiaTheme="majorEastAsia" w:hAnsi="Times New Roman" w:cs="Times New Roman"/>
          <w:b/>
          <w:sz w:val="24"/>
          <w:szCs w:val="24"/>
        </w:rPr>
        <w:t>не попада</w:t>
      </w:r>
      <w:r w:rsidR="006D50CD" w:rsidRPr="001535FB">
        <w:rPr>
          <w:rFonts w:ascii="Times New Roman" w:eastAsiaTheme="majorEastAsia" w:hAnsi="Times New Roman" w:cs="Times New Roman"/>
          <w:sz w:val="24"/>
          <w:szCs w:val="24"/>
        </w:rPr>
        <w:t xml:space="preserve"> в забранителния режим на </w:t>
      </w:r>
      <w:r w:rsidR="000826BC" w:rsidRPr="001535FB">
        <w:rPr>
          <w:rFonts w:ascii="Times New Roman" w:eastAsiaTheme="majorEastAsia" w:hAnsi="Times New Roman" w:cs="Times New Roman"/>
          <w:sz w:val="24"/>
          <w:szCs w:val="24"/>
        </w:rPr>
        <w:t xml:space="preserve">по </w:t>
      </w:r>
      <w:r w:rsidR="000826BC" w:rsidRPr="001535FB">
        <w:rPr>
          <w:rFonts w:ascii="Times New Roman" w:eastAsiaTheme="majorEastAsia" w:hAnsi="Times New Roman" w:cs="Times New Roman"/>
          <w:b/>
          <w:sz w:val="24"/>
          <w:szCs w:val="24"/>
        </w:rPr>
        <w:t xml:space="preserve">чл.1, параграф </w:t>
      </w:r>
      <w:r w:rsidR="006D50CD" w:rsidRPr="001535FB">
        <w:rPr>
          <w:rFonts w:ascii="Times New Roman" w:eastAsiaTheme="majorEastAsia" w:hAnsi="Times New Roman" w:cs="Times New Roman"/>
          <w:b/>
          <w:sz w:val="24"/>
          <w:szCs w:val="24"/>
        </w:rPr>
        <w:t>4</w:t>
      </w:r>
      <w:r w:rsidR="00062BB1" w:rsidRPr="001535FB">
        <w:rPr>
          <w:rFonts w:ascii="Times New Roman" w:eastAsiaTheme="majorEastAsia" w:hAnsi="Times New Roman" w:cs="Times New Roman"/>
          <w:b/>
          <w:sz w:val="24"/>
          <w:szCs w:val="24"/>
        </w:rPr>
        <w:t>, б</w:t>
      </w:r>
      <w:r w:rsidR="0096626C" w:rsidRPr="001535FB">
        <w:rPr>
          <w:rFonts w:ascii="Times New Roman" w:eastAsiaTheme="majorEastAsia" w:hAnsi="Times New Roman" w:cs="Times New Roman"/>
          <w:b/>
          <w:sz w:val="24"/>
          <w:szCs w:val="24"/>
        </w:rPr>
        <w:t>укви „а“</w:t>
      </w:r>
      <w:r w:rsidR="00062BB1" w:rsidRPr="001535FB">
        <w:rPr>
          <w:rFonts w:ascii="Times New Roman" w:eastAsiaTheme="majorEastAsia" w:hAnsi="Times New Roman" w:cs="Times New Roman"/>
          <w:b/>
          <w:sz w:val="24"/>
          <w:szCs w:val="24"/>
        </w:rPr>
        <w:t xml:space="preserve"> </w:t>
      </w:r>
      <w:r w:rsidR="0096626C" w:rsidRPr="001535FB">
        <w:rPr>
          <w:rFonts w:ascii="Times New Roman" w:eastAsiaTheme="majorEastAsia" w:hAnsi="Times New Roman" w:cs="Times New Roman"/>
          <w:b/>
          <w:sz w:val="24"/>
          <w:szCs w:val="24"/>
        </w:rPr>
        <w:t xml:space="preserve"> и </w:t>
      </w:r>
      <w:r w:rsidR="00062BB1" w:rsidRPr="001535FB">
        <w:rPr>
          <w:rFonts w:ascii="Times New Roman" w:eastAsiaTheme="majorEastAsia" w:hAnsi="Times New Roman" w:cs="Times New Roman"/>
          <w:b/>
          <w:sz w:val="24"/>
          <w:szCs w:val="24"/>
        </w:rPr>
        <w:t>„</w:t>
      </w:r>
      <w:r w:rsidR="0096626C" w:rsidRPr="001535FB">
        <w:rPr>
          <w:rFonts w:ascii="Times New Roman" w:eastAsiaTheme="majorEastAsia" w:hAnsi="Times New Roman" w:cs="Times New Roman"/>
          <w:b/>
          <w:sz w:val="24"/>
          <w:szCs w:val="24"/>
        </w:rPr>
        <w:t>б</w:t>
      </w:r>
      <w:r w:rsidR="00062BB1" w:rsidRPr="001535FB">
        <w:rPr>
          <w:rFonts w:ascii="Times New Roman" w:eastAsiaTheme="majorEastAsia" w:hAnsi="Times New Roman" w:cs="Times New Roman"/>
          <w:b/>
          <w:sz w:val="24"/>
          <w:szCs w:val="24"/>
        </w:rPr>
        <w:t>“</w:t>
      </w:r>
      <w:r w:rsidR="00062BB1" w:rsidRPr="001535FB">
        <w:rPr>
          <w:rFonts w:ascii="Times New Roman" w:eastAsiaTheme="majorEastAsia" w:hAnsi="Times New Roman" w:cs="Times New Roman"/>
          <w:sz w:val="24"/>
          <w:szCs w:val="24"/>
        </w:rPr>
        <w:t>.</w:t>
      </w:r>
    </w:p>
    <w:p w14:paraId="2AD1053D" w14:textId="77777777" w:rsidR="00727AA1" w:rsidRPr="007E44C6" w:rsidRDefault="00727AA1" w:rsidP="00727AA1">
      <w:pPr>
        <w:pStyle w:val="ListParagraph"/>
        <w:rPr>
          <w:rFonts w:ascii="Times New Roman" w:eastAsiaTheme="majorEastAsia" w:hAnsi="Times New Roman" w:cs="Times New Roman"/>
          <w:sz w:val="24"/>
          <w:szCs w:val="24"/>
          <w:highlight w:val="yellow"/>
        </w:rPr>
      </w:pPr>
    </w:p>
    <w:p w14:paraId="1FAFECCA" w14:textId="1D3073CB" w:rsidR="00A81D65" w:rsidRPr="00A81D65" w:rsidRDefault="00A81D65" w:rsidP="005E3E3A">
      <w:pPr>
        <w:pStyle w:val="ListParagraph"/>
        <w:numPr>
          <w:ilvl w:val="0"/>
          <w:numId w:val="6"/>
        </w:numPr>
        <w:jc w:val="both"/>
        <w:rPr>
          <w:rFonts w:ascii="Times New Roman" w:eastAsiaTheme="majorEastAsia" w:hAnsi="Times New Roman" w:cs="Times New Roman"/>
          <w:sz w:val="24"/>
          <w:szCs w:val="24"/>
        </w:rPr>
      </w:pPr>
      <w:r w:rsidRPr="00A81D65">
        <w:rPr>
          <w:rFonts w:ascii="Times New Roman" w:eastAsiaTheme="majorEastAsia" w:hAnsi="Times New Roman" w:cs="Times New Roman"/>
          <w:sz w:val="24"/>
          <w:szCs w:val="24"/>
        </w:rPr>
        <w:lastRenderedPageBreak/>
        <w:t>За потвърждение на горното е направени справки „по вид решение“ в Публичния регистър на ЕК за целия  ЕС</w:t>
      </w:r>
      <w:r w:rsidRPr="00A81D65">
        <w:rPr>
          <w:rFonts w:ascii="Times New Roman" w:eastAsiaTheme="majorEastAsia" w:hAnsi="Times New Roman" w:cs="Times New Roman"/>
          <w:sz w:val="24"/>
          <w:szCs w:val="24"/>
          <w:vertAlign w:val="superscript"/>
        </w:rPr>
        <w:footnoteReference w:id="5"/>
      </w:r>
      <w:r w:rsidRPr="00A81D65">
        <w:rPr>
          <w:rFonts w:ascii="Times New Roman" w:eastAsiaTheme="majorEastAsia" w:hAnsi="Times New Roman" w:cs="Times New Roman"/>
          <w:sz w:val="24"/>
          <w:szCs w:val="24"/>
        </w:rPr>
        <w:t xml:space="preserve"> и само за България </w:t>
      </w:r>
      <w:r w:rsidRPr="00A81D65">
        <w:rPr>
          <w:rFonts w:ascii="Times New Roman" w:eastAsiaTheme="majorEastAsia" w:hAnsi="Times New Roman" w:cs="Times New Roman"/>
          <w:sz w:val="24"/>
          <w:szCs w:val="24"/>
          <w:vertAlign w:val="superscript"/>
        </w:rPr>
        <w:footnoteReference w:id="6"/>
      </w:r>
      <w:r w:rsidRPr="00A81D65">
        <w:rPr>
          <w:rFonts w:ascii="Times New Roman" w:eastAsiaTheme="majorEastAsia" w:hAnsi="Times New Roman" w:cs="Times New Roman"/>
          <w:sz w:val="24"/>
          <w:szCs w:val="24"/>
        </w:rPr>
        <w:t xml:space="preserve">,  както и справка в националния регистър </w:t>
      </w:r>
      <w:r w:rsidRPr="00A81D65">
        <w:rPr>
          <w:rFonts w:ascii="Times New Roman" w:eastAsiaTheme="majorEastAsia" w:hAnsi="Times New Roman" w:cs="Times New Roman"/>
          <w:sz w:val="24"/>
          <w:szCs w:val="24"/>
          <w:vertAlign w:val="superscript"/>
        </w:rPr>
        <w:footnoteReference w:id="7"/>
      </w:r>
      <w:r w:rsidRPr="00A81D65">
        <w:rPr>
          <w:rFonts w:ascii="Times New Roman" w:eastAsiaTheme="majorEastAsia" w:hAnsi="Times New Roman" w:cs="Times New Roman"/>
          <w:sz w:val="24"/>
          <w:szCs w:val="24"/>
        </w:rPr>
        <w:t>, където не са установени записи за задължения на ДППИ. Справките са приложени към настоящия анализ</w:t>
      </w:r>
      <w:r>
        <w:rPr>
          <w:rFonts w:ascii="Times New Roman" w:eastAsiaTheme="majorEastAsia" w:hAnsi="Times New Roman" w:cs="Times New Roman"/>
          <w:sz w:val="24"/>
          <w:szCs w:val="24"/>
        </w:rPr>
        <w:t xml:space="preserve"> като Приложение 1.</w:t>
      </w:r>
    </w:p>
    <w:p w14:paraId="5A871E7B" w14:textId="77777777" w:rsidR="00A747B2" w:rsidRPr="00723A41" w:rsidRDefault="00A747B2" w:rsidP="00A747B2">
      <w:pPr>
        <w:pStyle w:val="ListParagraph"/>
        <w:rPr>
          <w:rFonts w:ascii="Times New Roman" w:eastAsiaTheme="majorEastAsia" w:hAnsi="Times New Roman" w:cs="Times New Roman"/>
          <w:sz w:val="24"/>
          <w:szCs w:val="24"/>
        </w:rPr>
      </w:pPr>
    </w:p>
    <w:p w14:paraId="0CA92EC0" w14:textId="77777777" w:rsidR="00A46F52" w:rsidRPr="00723A41" w:rsidRDefault="00064070" w:rsidP="00064070">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723A41">
        <w:rPr>
          <w:rFonts w:ascii="Times New Roman" w:eastAsiaTheme="majorEastAsia" w:hAnsi="Times New Roman" w:cs="Times New Roman"/>
          <w:sz w:val="24"/>
          <w:szCs w:val="24"/>
        </w:rPr>
        <w:t xml:space="preserve"> </w:t>
      </w:r>
      <w:r w:rsidR="00A46F52" w:rsidRPr="00723A41">
        <w:rPr>
          <w:rFonts w:ascii="Times New Roman" w:eastAsiaTheme="majorEastAsia" w:hAnsi="Times New Roman" w:cs="Times New Roman"/>
          <w:sz w:val="24"/>
          <w:szCs w:val="24"/>
        </w:rPr>
        <w:t>Във връзка с забранителния режим за предоставяне на ДП по ОРГО за предприятия в затруднено положение</w:t>
      </w:r>
      <w:r w:rsidR="00AD45D1" w:rsidRPr="00723A41">
        <w:rPr>
          <w:rFonts w:ascii="Times New Roman" w:eastAsiaTheme="majorEastAsia" w:hAnsi="Times New Roman" w:cs="Times New Roman"/>
          <w:sz w:val="24"/>
          <w:szCs w:val="24"/>
        </w:rPr>
        <w:t>,</w:t>
      </w:r>
      <w:r w:rsidR="00A46F52" w:rsidRPr="00723A41">
        <w:rPr>
          <w:rFonts w:ascii="Times New Roman" w:eastAsiaTheme="majorEastAsia" w:hAnsi="Times New Roman" w:cs="Times New Roman"/>
          <w:sz w:val="24"/>
          <w:szCs w:val="24"/>
        </w:rPr>
        <w:t xml:space="preserve"> бенефициер</w:t>
      </w:r>
      <w:r w:rsidR="00AD45D1" w:rsidRPr="00723A41">
        <w:rPr>
          <w:rFonts w:ascii="Times New Roman" w:eastAsiaTheme="majorEastAsia" w:hAnsi="Times New Roman" w:cs="Times New Roman"/>
          <w:sz w:val="24"/>
          <w:szCs w:val="24"/>
        </w:rPr>
        <w:t>ът</w:t>
      </w:r>
      <w:r w:rsidR="00A46F52" w:rsidRPr="00723A41">
        <w:rPr>
          <w:rFonts w:ascii="Times New Roman" w:eastAsiaTheme="majorEastAsia" w:hAnsi="Times New Roman" w:cs="Times New Roman"/>
          <w:sz w:val="24"/>
          <w:szCs w:val="24"/>
        </w:rPr>
        <w:t xml:space="preserve"> ДППИ е декларирал, че </w:t>
      </w:r>
      <w:r w:rsidR="00A46F52" w:rsidRPr="00723A41">
        <w:rPr>
          <w:rFonts w:ascii="Times New Roman" w:eastAsiaTheme="majorEastAsia" w:hAnsi="Times New Roman" w:cs="Times New Roman"/>
          <w:b/>
          <w:sz w:val="24"/>
          <w:szCs w:val="24"/>
        </w:rPr>
        <w:t>не е предприятие в затруднено положение</w:t>
      </w:r>
      <w:r w:rsidR="00C120D1" w:rsidRPr="00723A41">
        <w:rPr>
          <w:rFonts w:ascii="Times New Roman" w:eastAsiaTheme="majorEastAsia" w:hAnsi="Times New Roman" w:cs="Times New Roman"/>
          <w:sz w:val="24"/>
          <w:szCs w:val="24"/>
        </w:rPr>
        <w:t xml:space="preserve"> и ще представи на УО всички необходими документи за установяване на това обстоятелство, съгласно установените практики. </w:t>
      </w:r>
      <w:r w:rsidR="00A46F52" w:rsidRPr="00723A41">
        <w:rPr>
          <w:rFonts w:ascii="Times New Roman" w:eastAsiaTheme="majorEastAsia" w:hAnsi="Times New Roman" w:cs="Times New Roman"/>
          <w:sz w:val="24"/>
          <w:szCs w:val="24"/>
        </w:rPr>
        <w:t xml:space="preserve"> </w:t>
      </w:r>
    </w:p>
    <w:p w14:paraId="51733BF6" w14:textId="77777777" w:rsidR="00A46F52" w:rsidRPr="00723A41" w:rsidRDefault="00A46F52" w:rsidP="00A46F52">
      <w:pPr>
        <w:pStyle w:val="ListParagraph"/>
        <w:rPr>
          <w:rFonts w:ascii="Times New Roman" w:eastAsiaTheme="majorEastAsia" w:hAnsi="Times New Roman" w:cs="Times New Roman"/>
          <w:sz w:val="24"/>
          <w:szCs w:val="24"/>
        </w:rPr>
      </w:pPr>
    </w:p>
    <w:p w14:paraId="4CD03FC2" w14:textId="77777777" w:rsidR="005D22A8" w:rsidRPr="00044839" w:rsidRDefault="005D22A8" w:rsidP="00064070">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044839">
        <w:rPr>
          <w:rFonts w:ascii="Times New Roman" w:eastAsiaTheme="majorEastAsia" w:hAnsi="Times New Roman" w:cs="Times New Roman"/>
          <w:sz w:val="24"/>
          <w:szCs w:val="24"/>
        </w:rPr>
        <w:t xml:space="preserve">ДППИ </w:t>
      </w:r>
      <w:r w:rsidR="00AA0B5C" w:rsidRPr="00044839">
        <w:rPr>
          <w:rFonts w:ascii="Times New Roman" w:eastAsiaTheme="majorEastAsia" w:hAnsi="Times New Roman" w:cs="Times New Roman"/>
          <w:b/>
          <w:sz w:val="24"/>
          <w:szCs w:val="24"/>
        </w:rPr>
        <w:t>е извън забранителния</w:t>
      </w:r>
      <w:r w:rsidR="00AA0B5C" w:rsidRPr="00044839">
        <w:rPr>
          <w:rFonts w:ascii="Times New Roman" w:eastAsiaTheme="majorEastAsia" w:hAnsi="Times New Roman" w:cs="Times New Roman"/>
          <w:sz w:val="24"/>
          <w:szCs w:val="24"/>
        </w:rPr>
        <w:t xml:space="preserve"> режим на ограничението </w:t>
      </w:r>
      <w:r w:rsidR="00AA0B5C" w:rsidRPr="00044839">
        <w:rPr>
          <w:rFonts w:ascii="Times New Roman" w:eastAsiaTheme="majorEastAsia" w:hAnsi="Times New Roman" w:cs="Times New Roman"/>
          <w:b/>
          <w:sz w:val="24"/>
          <w:szCs w:val="24"/>
        </w:rPr>
        <w:t>по чл. 1, параграф 4, буква „в“,</w:t>
      </w:r>
      <w:r w:rsidR="00AA0B5C" w:rsidRPr="00044839">
        <w:rPr>
          <w:rFonts w:ascii="Times New Roman" w:eastAsiaTheme="majorEastAsia" w:hAnsi="Times New Roman" w:cs="Times New Roman"/>
          <w:sz w:val="24"/>
          <w:szCs w:val="24"/>
        </w:rPr>
        <w:t xml:space="preserve"> предвид че за него не е изпълнено нито едно от обстоятелствата по </w:t>
      </w:r>
      <w:r w:rsidRPr="00044839">
        <w:rPr>
          <w:rFonts w:ascii="Times New Roman" w:eastAsiaTheme="majorEastAsia" w:hAnsi="Times New Roman" w:cs="Times New Roman"/>
          <w:sz w:val="24"/>
          <w:szCs w:val="24"/>
        </w:rPr>
        <w:t>определението</w:t>
      </w:r>
      <w:r w:rsidRPr="00044839">
        <w:rPr>
          <w:rFonts w:ascii="Times New Roman" w:eastAsiaTheme="majorEastAsia" w:hAnsi="Times New Roman" w:cs="Times New Roman"/>
          <w:b/>
          <w:sz w:val="24"/>
          <w:szCs w:val="24"/>
        </w:rPr>
        <w:t xml:space="preserve"> за  предприятие</w:t>
      </w:r>
      <w:r w:rsidRPr="00044839">
        <w:rPr>
          <w:rFonts w:ascii="Times New Roman" w:eastAsiaTheme="majorEastAsia" w:hAnsi="Times New Roman" w:cs="Times New Roman"/>
          <w:sz w:val="24"/>
          <w:szCs w:val="24"/>
        </w:rPr>
        <w:t xml:space="preserve"> в </w:t>
      </w:r>
      <w:r w:rsidRPr="00044839">
        <w:rPr>
          <w:rFonts w:ascii="Times New Roman" w:eastAsiaTheme="majorEastAsia" w:hAnsi="Times New Roman" w:cs="Times New Roman"/>
          <w:b/>
          <w:sz w:val="24"/>
          <w:szCs w:val="24"/>
        </w:rPr>
        <w:t>затруднено положение</w:t>
      </w:r>
      <w:r w:rsidR="00AA0B5C" w:rsidRPr="00044839">
        <w:rPr>
          <w:rFonts w:ascii="Times New Roman" w:eastAsiaTheme="majorEastAsia" w:hAnsi="Times New Roman" w:cs="Times New Roman"/>
          <w:b/>
          <w:sz w:val="24"/>
          <w:szCs w:val="24"/>
        </w:rPr>
        <w:t xml:space="preserve"> от</w:t>
      </w:r>
      <w:r w:rsidRPr="00044839">
        <w:rPr>
          <w:rFonts w:ascii="Times New Roman" w:eastAsiaTheme="majorEastAsia" w:hAnsi="Times New Roman" w:cs="Times New Roman"/>
          <w:sz w:val="24"/>
          <w:szCs w:val="24"/>
        </w:rPr>
        <w:t xml:space="preserve"> определение 18, чл. 2  на ОРГО. </w:t>
      </w:r>
    </w:p>
    <w:p w14:paraId="6C2AC4D3" w14:textId="77777777" w:rsidR="000C77D1" w:rsidRPr="00044839" w:rsidRDefault="000C77D1" w:rsidP="000C77D1">
      <w:pPr>
        <w:pStyle w:val="ListParagraph"/>
        <w:rPr>
          <w:rFonts w:ascii="Times New Roman" w:eastAsiaTheme="majorEastAsia" w:hAnsi="Times New Roman" w:cs="Times New Roman"/>
          <w:sz w:val="24"/>
          <w:szCs w:val="24"/>
        </w:rPr>
      </w:pPr>
    </w:p>
    <w:p w14:paraId="3FCDBA34" w14:textId="77777777" w:rsidR="00EF4AC3" w:rsidRPr="00060E7E" w:rsidRDefault="00A93D62" w:rsidP="00064070">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060E7E">
        <w:rPr>
          <w:rFonts w:ascii="Times New Roman" w:eastAsiaTheme="majorEastAsia" w:hAnsi="Times New Roman" w:cs="Times New Roman"/>
          <w:sz w:val="24"/>
          <w:szCs w:val="24"/>
        </w:rPr>
        <w:t xml:space="preserve">ДППИ е държавно предприятие, образувано на основание чл. 115л. от ЗМПВВППРБ като юридическо лице по смисъла на чл. 62, ал. 3 от Търговския закон и </w:t>
      </w:r>
      <w:r w:rsidR="005D22A8" w:rsidRPr="00060E7E">
        <w:rPr>
          <w:rFonts w:ascii="Times New Roman" w:eastAsiaTheme="majorEastAsia" w:hAnsi="Times New Roman" w:cs="Times New Roman"/>
          <w:sz w:val="24"/>
          <w:szCs w:val="24"/>
        </w:rPr>
        <w:t xml:space="preserve">е 100 % държавна </w:t>
      </w:r>
      <w:r w:rsidR="00EF4AC3" w:rsidRPr="00060E7E">
        <w:rPr>
          <w:rFonts w:ascii="Times New Roman" w:eastAsiaTheme="majorEastAsia" w:hAnsi="Times New Roman" w:cs="Times New Roman"/>
          <w:sz w:val="24"/>
          <w:szCs w:val="24"/>
        </w:rPr>
        <w:t xml:space="preserve">собственост, </w:t>
      </w:r>
      <w:r w:rsidR="00030304" w:rsidRPr="00060E7E">
        <w:rPr>
          <w:rFonts w:ascii="Times New Roman" w:eastAsiaTheme="majorEastAsia" w:hAnsi="Times New Roman" w:cs="Times New Roman"/>
          <w:sz w:val="24"/>
          <w:szCs w:val="24"/>
        </w:rPr>
        <w:t xml:space="preserve">и в тази връзка </w:t>
      </w:r>
      <w:r w:rsidR="00EF4AC3" w:rsidRPr="00060E7E">
        <w:rPr>
          <w:rFonts w:ascii="Times New Roman" w:eastAsiaTheme="majorEastAsia" w:hAnsi="Times New Roman" w:cs="Times New Roman"/>
          <w:b/>
          <w:sz w:val="24"/>
          <w:szCs w:val="24"/>
        </w:rPr>
        <w:t>н</w:t>
      </w:r>
      <w:r w:rsidR="00AA0B5C" w:rsidRPr="00060E7E">
        <w:rPr>
          <w:rFonts w:ascii="Times New Roman" w:eastAsiaTheme="majorEastAsia" w:hAnsi="Times New Roman" w:cs="Times New Roman"/>
          <w:b/>
          <w:sz w:val="24"/>
          <w:szCs w:val="24"/>
        </w:rPr>
        <w:t>е</w:t>
      </w:r>
      <w:r w:rsidR="00EF4AC3" w:rsidRPr="00060E7E">
        <w:rPr>
          <w:rFonts w:ascii="Times New Roman" w:eastAsiaTheme="majorEastAsia" w:hAnsi="Times New Roman" w:cs="Times New Roman"/>
          <w:b/>
          <w:sz w:val="24"/>
          <w:szCs w:val="24"/>
        </w:rPr>
        <w:t xml:space="preserve"> попада</w:t>
      </w:r>
      <w:r w:rsidR="00EF4AC3" w:rsidRPr="00060E7E">
        <w:rPr>
          <w:rFonts w:ascii="Times New Roman" w:eastAsiaTheme="majorEastAsia" w:hAnsi="Times New Roman" w:cs="Times New Roman"/>
          <w:sz w:val="24"/>
          <w:szCs w:val="24"/>
        </w:rPr>
        <w:t xml:space="preserve"> в обхвата на определенията на </w:t>
      </w:r>
      <w:r w:rsidR="00EF4AC3" w:rsidRPr="00060E7E">
        <w:rPr>
          <w:rFonts w:ascii="Times New Roman" w:eastAsiaTheme="majorEastAsia" w:hAnsi="Times New Roman" w:cs="Times New Roman"/>
          <w:b/>
          <w:sz w:val="24"/>
          <w:szCs w:val="24"/>
        </w:rPr>
        <w:t>букви „а“ и „б“</w:t>
      </w:r>
      <w:r w:rsidR="00EF4AC3" w:rsidRPr="00060E7E">
        <w:rPr>
          <w:rFonts w:ascii="Times New Roman" w:eastAsiaTheme="majorEastAsia" w:hAnsi="Times New Roman" w:cs="Times New Roman"/>
          <w:sz w:val="24"/>
          <w:szCs w:val="24"/>
        </w:rPr>
        <w:t xml:space="preserve"> на определение 18 за </w:t>
      </w:r>
      <w:r w:rsidR="00EF4AC3" w:rsidRPr="00060E7E">
        <w:rPr>
          <w:rFonts w:ascii="Times New Roman" w:eastAsiaTheme="majorEastAsia" w:hAnsi="Times New Roman" w:cs="Times New Roman"/>
          <w:b/>
          <w:sz w:val="24"/>
          <w:szCs w:val="24"/>
        </w:rPr>
        <w:t>предприятие</w:t>
      </w:r>
      <w:r w:rsidR="00EF4AC3" w:rsidRPr="00060E7E">
        <w:rPr>
          <w:rFonts w:ascii="Times New Roman" w:eastAsiaTheme="majorEastAsia" w:hAnsi="Times New Roman" w:cs="Times New Roman"/>
          <w:sz w:val="24"/>
          <w:szCs w:val="24"/>
        </w:rPr>
        <w:t xml:space="preserve"> в </w:t>
      </w:r>
      <w:r w:rsidR="00EF4AC3" w:rsidRPr="00060E7E">
        <w:rPr>
          <w:rFonts w:ascii="Times New Roman" w:eastAsiaTheme="majorEastAsia" w:hAnsi="Times New Roman" w:cs="Times New Roman"/>
          <w:b/>
          <w:sz w:val="24"/>
          <w:szCs w:val="24"/>
        </w:rPr>
        <w:t>затруднено положение по</w:t>
      </w:r>
      <w:r w:rsidR="00EF4AC3" w:rsidRPr="00060E7E">
        <w:rPr>
          <w:rFonts w:ascii="Times New Roman" w:eastAsiaTheme="majorEastAsia" w:hAnsi="Times New Roman" w:cs="Times New Roman"/>
          <w:sz w:val="24"/>
          <w:szCs w:val="24"/>
        </w:rPr>
        <w:t xml:space="preserve"> чл. 2 на ОРГО</w:t>
      </w:r>
      <w:r w:rsidR="000C77D1" w:rsidRPr="00060E7E">
        <w:rPr>
          <w:rFonts w:ascii="Times New Roman" w:eastAsiaTheme="majorEastAsia" w:hAnsi="Times New Roman" w:cs="Times New Roman"/>
          <w:sz w:val="24"/>
          <w:szCs w:val="24"/>
        </w:rPr>
        <w:t>, които се отнасят за дружества с ограничена отговорност</w:t>
      </w:r>
      <w:r w:rsidR="00EF4AC3" w:rsidRPr="00060E7E">
        <w:rPr>
          <w:rFonts w:ascii="Times New Roman" w:eastAsiaTheme="majorEastAsia" w:hAnsi="Times New Roman" w:cs="Times New Roman"/>
          <w:sz w:val="24"/>
          <w:szCs w:val="24"/>
        </w:rPr>
        <w:t>. Актуалната форма на собственост и основната структура на предприятието могат да се видят от Справка „Актуално състояние“</w:t>
      </w:r>
      <w:r w:rsidR="00AA0B5C" w:rsidRPr="00060E7E">
        <w:rPr>
          <w:rFonts w:ascii="Times New Roman" w:eastAsiaTheme="majorEastAsia" w:hAnsi="Times New Roman" w:cs="Times New Roman"/>
          <w:sz w:val="24"/>
          <w:szCs w:val="24"/>
        </w:rPr>
        <w:t>, в най-общия случай от</w:t>
      </w:r>
      <w:r w:rsidR="00EF4AC3" w:rsidRPr="00060E7E">
        <w:rPr>
          <w:rFonts w:ascii="Times New Roman" w:eastAsiaTheme="majorEastAsia" w:hAnsi="Times New Roman" w:cs="Times New Roman"/>
          <w:sz w:val="24"/>
          <w:szCs w:val="24"/>
        </w:rPr>
        <w:t xml:space="preserve"> електронната страница на Агенцията по вписванията. </w:t>
      </w:r>
    </w:p>
    <w:p w14:paraId="526D37C7" w14:textId="77777777" w:rsidR="00030304" w:rsidRPr="00060E7E" w:rsidRDefault="00030304" w:rsidP="00030304">
      <w:pPr>
        <w:pStyle w:val="ListParagraph"/>
        <w:tabs>
          <w:tab w:val="left" w:pos="426"/>
        </w:tabs>
        <w:ind w:left="284"/>
        <w:jc w:val="both"/>
        <w:rPr>
          <w:rFonts w:ascii="Times New Roman" w:eastAsiaTheme="majorEastAsia" w:hAnsi="Times New Roman" w:cs="Times New Roman"/>
          <w:sz w:val="24"/>
          <w:szCs w:val="24"/>
        </w:rPr>
      </w:pPr>
    </w:p>
    <w:p w14:paraId="4301B3CC" w14:textId="77777777" w:rsidR="00064070" w:rsidRPr="00044839" w:rsidRDefault="00064070" w:rsidP="00064070">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060E7E">
        <w:rPr>
          <w:rFonts w:ascii="Times New Roman" w:eastAsiaTheme="majorEastAsia" w:hAnsi="Times New Roman" w:cs="Times New Roman"/>
          <w:sz w:val="24"/>
          <w:szCs w:val="24"/>
        </w:rPr>
        <w:t>С разпоредбата на чл. 115л, ал. 5 на ЗМПВВППРБ е определено, че за ДППИ  не може да се открива производство на несъстоятелност</w:t>
      </w:r>
      <w:r w:rsidR="00AA0B5C" w:rsidRPr="00060E7E">
        <w:rPr>
          <w:rFonts w:ascii="Times New Roman" w:eastAsiaTheme="majorEastAsia" w:hAnsi="Times New Roman" w:cs="Times New Roman"/>
          <w:sz w:val="24"/>
          <w:szCs w:val="24"/>
        </w:rPr>
        <w:t xml:space="preserve">, което изключва ДППИ от обхвата на </w:t>
      </w:r>
      <w:r w:rsidR="00030304" w:rsidRPr="00060E7E">
        <w:rPr>
          <w:rFonts w:ascii="Times New Roman" w:eastAsiaTheme="majorEastAsia" w:hAnsi="Times New Roman" w:cs="Times New Roman"/>
          <w:sz w:val="24"/>
          <w:szCs w:val="24"/>
        </w:rPr>
        <w:t xml:space="preserve">обстоятелството по </w:t>
      </w:r>
      <w:r w:rsidR="00030304" w:rsidRPr="00060E7E">
        <w:rPr>
          <w:rFonts w:ascii="Times New Roman" w:eastAsiaTheme="majorEastAsia" w:hAnsi="Times New Roman" w:cs="Times New Roman"/>
          <w:b/>
          <w:sz w:val="24"/>
          <w:szCs w:val="24"/>
        </w:rPr>
        <w:t>буква „в“</w:t>
      </w:r>
      <w:r w:rsidR="00030304" w:rsidRPr="00060E7E">
        <w:rPr>
          <w:rFonts w:ascii="Times New Roman" w:eastAsiaTheme="majorEastAsia" w:hAnsi="Times New Roman" w:cs="Times New Roman"/>
          <w:sz w:val="24"/>
          <w:szCs w:val="24"/>
        </w:rPr>
        <w:t xml:space="preserve"> на определение 18 на чл. 2 на ОРГО.</w:t>
      </w:r>
    </w:p>
    <w:p w14:paraId="335B5F2B" w14:textId="77777777" w:rsidR="00030304" w:rsidRPr="00044839" w:rsidRDefault="00030304" w:rsidP="00030304">
      <w:pPr>
        <w:pStyle w:val="ListParagraph"/>
        <w:rPr>
          <w:rFonts w:ascii="Times New Roman" w:eastAsiaTheme="majorEastAsia" w:hAnsi="Times New Roman" w:cs="Times New Roman"/>
          <w:sz w:val="24"/>
          <w:szCs w:val="24"/>
        </w:rPr>
      </w:pPr>
    </w:p>
    <w:p w14:paraId="535EC817" w14:textId="77777777" w:rsidR="00064070" w:rsidRPr="00060E7E" w:rsidRDefault="004A5A00" w:rsidP="00064070">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060E7E">
        <w:rPr>
          <w:rFonts w:ascii="Times New Roman" w:eastAsiaTheme="majorEastAsia" w:hAnsi="Times New Roman" w:cs="Times New Roman"/>
          <w:sz w:val="24"/>
          <w:szCs w:val="24"/>
        </w:rPr>
        <w:t xml:space="preserve">ДППИ не получавало помощ за оздравяване  и  помощ за преструктуриране </w:t>
      </w:r>
      <w:r w:rsidRPr="00060E7E">
        <w:rPr>
          <w:rFonts w:ascii="Times New Roman" w:hAnsi="Times New Roman" w:cs="Times New Roman"/>
          <w:color w:val="2E74B5" w:themeColor="accent1" w:themeShade="BF"/>
          <w:lang w:bidi="bg-BG"/>
        </w:rPr>
        <w:t xml:space="preserve"> </w:t>
      </w:r>
      <w:r w:rsidRPr="00060E7E">
        <w:rPr>
          <w:rFonts w:ascii="Times New Roman" w:eastAsiaTheme="majorEastAsia" w:hAnsi="Times New Roman" w:cs="Times New Roman"/>
          <w:sz w:val="24"/>
          <w:szCs w:val="24"/>
        </w:rPr>
        <w:t xml:space="preserve"> </w:t>
      </w:r>
      <w:r w:rsidR="00064070" w:rsidRPr="00060E7E">
        <w:rPr>
          <w:rFonts w:ascii="Times New Roman" w:eastAsiaTheme="majorEastAsia" w:hAnsi="Times New Roman" w:cs="Times New Roman"/>
          <w:sz w:val="24"/>
          <w:szCs w:val="24"/>
        </w:rPr>
        <w:t xml:space="preserve">и не попада в забранителния </w:t>
      </w:r>
      <w:r w:rsidRPr="00060E7E">
        <w:rPr>
          <w:rFonts w:ascii="Times New Roman" w:eastAsiaTheme="majorEastAsia" w:hAnsi="Times New Roman" w:cs="Times New Roman"/>
          <w:sz w:val="24"/>
          <w:szCs w:val="24"/>
        </w:rPr>
        <w:t xml:space="preserve">от обхвата на обстоятелството по </w:t>
      </w:r>
      <w:r w:rsidRPr="00060E7E">
        <w:rPr>
          <w:rFonts w:ascii="Times New Roman" w:eastAsiaTheme="majorEastAsia" w:hAnsi="Times New Roman" w:cs="Times New Roman"/>
          <w:b/>
          <w:sz w:val="24"/>
          <w:szCs w:val="24"/>
        </w:rPr>
        <w:t>буква „в“</w:t>
      </w:r>
      <w:r w:rsidRPr="00060E7E">
        <w:rPr>
          <w:rFonts w:ascii="Times New Roman" w:eastAsiaTheme="majorEastAsia" w:hAnsi="Times New Roman" w:cs="Times New Roman"/>
          <w:sz w:val="24"/>
          <w:szCs w:val="24"/>
        </w:rPr>
        <w:t xml:space="preserve"> на определение 18 на чл. 2 на ОРГО.</w:t>
      </w:r>
    </w:p>
    <w:p w14:paraId="762F0187" w14:textId="77777777" w:rsidR="00FB060F" w:rsidRPr="00060E7E" w:rsidRDefault="00FB060F" w:rsidP="00FB060F">
      <w:pPr>
        <w:pStyle w:val="ListParagraph"/>
        <w:rPr>
          <w:rFonts w:ascii="Times New Roman" w:eastAsiaTheme="majorEastAsia" w:hAnsi="Times New Roman" w:cs="Times New Roman"/>
          <w:sz w:val="24"/>
          <w:szCs w:val="24"/>
        </w:rPr>
      </w:pPr>
    </w:p>
    <w:p w14:paraId="045A9CD2" w14:textId="77777777" w:rsidR="00222A9B" w:rsidRPr="00A90C52" w:rsidRDefault="009255EA" w:rsidP="009255EA">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2B562D">
        <w:rPr>
          <w:rFonts w:ascii="Times New Roman" w:eastAsiaTheme="majorEastAsia" w:hAnsi="Times New Roman" w:cs="Times New Roman"/>
          <w:sz w:val="24"/>
          <w:szCs w:val="24"/>
        </w:rPr>
        <w:t>Както е посочено в Краткия отчет за ДП към ПП, н</w:t>
      </w:r>
      <w:r w:rsidR="00B17927" w:rsidRPr="002B562D">
        <w:rPr>
          <w:rFonts w:ascii="Times New Roman" w:eastAsiaTheme="majorEastAsia" w:hAnsi="Times New Roman" w:cs="Times New Roman"/>
          <w:sz w:val="24"/>
          <w:szCs w:val="24"/>
        </w:rPr>
        <w:t>а основание чл. 3, параграф 4 от Прило</w:t>
      </w:r>
      <w:r w:rsidR="00B17927" w:rsidRPr="00A90C52">
        <w:rPr>
          <w:rFonts w:ascii="Times New Roman" w:eastAsiaTheme="majorEastAsia" w:hAnsi="Times New Roman" w:cs="Times New Roman"/>
          <w:sz w:val="24"/>
          <w:szCs w:val="24"/>
        </w:rPr>
        <w:t>жение I на същия р</w:t>
      </w:r>
      <w:r w:rsidR="006C1AB6" w:rsidRPr="00A90C52">
        <w:rPr>
          <w:rFonts w:ascii="Times New Roman" w:eastAsiaTheme="majorEastAsia" w:hAnsi="Times New Roman" w:cs="Times New Roman"/>
          <w:sz w:val="24"/>
          <w:szCs w:val="24"/>
        </w:rPr>
        <w:t xml:space="preserve">егламент ДППИ се определя </w:t>
      </w:r>
      <w:r w:rsidR="006C1AB6" w:rsidRPr="005E3E3A">
        <w:rPr>
          <w:rFonts w:ascii="Times New Roman" w:eastAsiaTheme="majorEastAsia" w:hAnsi="Times New Roman" w:cs="Times New Roman"/>
          <w:b/>
          <w:bCs/>
          <w:sz w:val="24"/>
          <w:szCs w:val="24"/>
        </w:rPr>
        <w:t xml:space="preserve">като голямо </w:t>
      </w:r>
      <w:r w:rsidR="00B17927" w:rsidRPr="005E3E3A">
        <w:rPr>
          <w:rFonts w:ascii="Times New Roman" w:eastAsiaTheme="majorEastAsia" w:hAnsi="Times New Roman" w:cs="Times New Roman"/>
          <w:b/>
          <w:bCs/>
          <w:sz w:val="24"/>
          <w:szCs w:val="24"/>
        </w:rPr>
        <w:t>предприятие</w:t>
      </w:r>
      <w:r w:rsidR="00222A9B" w:rsidRPr="00A90C52">
        <w:rPr>
          <w:rFonts w:ascii="Times New Roman" w:eastAsiaTheme="majorEastAsia" w:hAnsi="Times New Roman" w:cs="Times New Roman"/>
          <w:sz w:val="24"/>
          <w:szCs w:val="24"/>
        </w:rPr>
        <w:t>, поради което трябва да отговоря и на ограничението по обстоятелството на буква „д“, на определение 18 на чл. 2 на ОРГО</w:t>
      </w:r>
      <w:r w:rsidR="00B17927" w:rsidRPr="00A90C52">
        <w:rPr>
          <w:rFonts w:ascii="Times New Roman" w:eastAsiaTheme="majorEastAsia" w:hAnsi="Times New Roman" w:cs="Times New Roman"/>
          <w:sz w:val="24"/>
          <w:szCs w:val="24"/>
        </w:rPr>
        <w:t xml:space="preserve">. </w:t>
      </w:r>
    </w:p>
    <w:p w14:paraId="233ED2AC" w14:textId="77777777" w:rsidR="00222A9B" w:rsidRPr="00A90C52" w:rsidRDefault="00222A9B" w:rsidP="00222A9B">
      <w:pPr>
        <w:pStyle w:val="ListParagraph"/>
        <w:rPr>
          <w:rFonts w:ascii="Times New Roman" w:eastAsiaTheme="majorEastAsia" w:hAnsi="Times New Roman" w:cs="Times New Roman"/>
          <w:sz w:val="24"/>
          <w:szCs w:val="24"/>
        </w:rPr>
      </w:pPr>
    </w:p>
    <w:p w14:paraId="46BF6160" w14:textId="132B2F23" w:rsidR="004A47AF" w:rsidRDefault="00B17927" w:rsidP="004A47AF">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4A47AF">
        <w:rPr>
          <w:rFonts w:ascii="Times New Roman" w:eastAsiaTheme="majorEastAsia" w:hAnsi="Times New Roman" w:cs="Times New Roman"/>
          <w:sz w:val="24"/>
          <w:szCs w:val="24"/>
        </w:rPr>
        <w:lastRenderedPageBreak/>
        <w:t xml:space="preserve">Финансовите резултати от </w:t>
      </w:r>
      <w:r w:rsidR="00222A9B" w:rsidRPr="004A47AF">
        <w:rPr>
          <w:rFonts w:ascii="Times New Roman" w:eastAsiaTheme="majorEastAsia" w:hAnsi="Times New Roman" w:cs="Times New Roman"/>
          <w:sz w:val="24"/>
          <w:szCs w:val="24"/>
        </w:rPr>
        <w:t xml:space="preserve">ГФО за </w:t>
      </w:r>
      <w:r w:rsidRPr="004A47AF">
        <w:rPr>
          <w:rFonts w:ascii="Times New Roman" w:eastAsiaTheme="majorEastAsia" w:hAnsi="Times New Roman" w:cs="Times New Roman"/>
          <w:sz w:val="24"/>
          <w:szCs w:val="24"/>
        </w:rPr>
        <w:t>последните две години</w:t>
      </w:r>
      <w:r w:rsidR="00222A9B" w:rsidRPr="004A47AF">
        <w:rPr>
          <w:rFonts w:ascii="Times New Roman" w:eastAsiaTheme="majorEastAsia" w:hAnsi="Times New Roman" w:cs="Times New Roman"/>
          <w:sz w:val="24"/>
          <w:szCs w:val="24"/>
        </w:rPr>
        <w:t xml:space="preserve"> по</w:t>
      </w:r>
      <w:r w:rsidRPr="004A47AF">
        <w:rPr>
          <w:rFonts w:ascii="Times New Roman" w:eastAsiaTheme="majorEastAsia" w:hAnsi="Times New Roman" w:cs="Times New Roman"/>
          <w:sz w:val="24"/>
          <w:szCs w:val="24"/>
        </w:rPr>
        <w:t xml:space="preserve">казват стойности на отношението задължение/собствен капитал по-малки от 7,5 и съотношението на лихвеното покритие на предприятието, изчислено на основата </w:t>
      </w:r>
      <w:r w:rsidRPr="004A47AF">
        <w:rPr>
          <w:rFonts w:ascii="Times New Roman" w:eastAsiaTheme="majorEastAsia" w:hAnsi="Times New Roman" w:cs="Times New Roman"/>
          <w:sz w:val="24"/>
          <w:szCs w:val="24"/>
          <w:lang w:val="en-US"/>
        </w:rPr>
        <w:t>EBITDA</w:t>
      </w:r>
      <w:r w:rsidR="009255EA" w:rsidRPr="004A47AF">
        <w:rPr>
          <w:rFonts w:ascii="Times New Roman" w:eastAsiaTheme="majorEastAsia" w:hAnsi="Times New Roman" w:cs="Times New Roman"/>
          <w:sz w:val="24"/>
          <w:szCs w:val="24"/>
        </w:rPr>
        <w:t>, е било над 1,0. ГФО на предприето</w:t>
      </w:r>
      <w:r w:rsidR="00222A9B" w:rsidRPr="004A47AF">
        <w:rPr>
          <w:rFonts w:ascii="Times New Roman" w:eastAsiaTheme="majorEastAsia" w:hAnsi="Times New Roman" w:cs="Times New Roman"/>
          <w:sz w:val="24"/>
          <w:szCs w:val="24"/>
        </w:rPr>
        <w:t xml:space="preserve"> </w:t>
      </w:r>
      <w:r w:rsidR="009255EA" w:rsidRPr="004A47AF">
        <w:rPr>
          <w:rFonts w:ascii="Times New Roman" w:eastAsiaTheme="majorEastAsia" w:hAnsi="Times New Roman" w:cs="Times New Roman"/>
          <w:sz w:val="24"/>
          <w:szCs w:val="24"/>
        </w:rPr>
        <w:t xml:space="preserve">са качени на електронната страница на ДППИ на следния адрес: </w:t>
      </w:r>
      <w:hyperlink r:id="rId8" w:tgtFrame="_blank" w:history="1">
        <w:r w:rsidR="009255EA" w:rsidRPr="004A47AF">
          <w:rPr>
            <w:rStyle w:val="Hyperlink"/>
            <w:rFonts w:ascii="Times New Roman" w:eastAsiaTheme="majorEastAsia" w:hAnsi="Times New Roman" w:cs="Times New Roman"/>
            <w:sz w:val="24"/>
            <w:szCs w:val="24"/>
          </w:rPr>
          <w:t>http://www.bgports.bg/bg/page/60</w:t>
        </w:r>
      </w:hyperlink>
      <w:r w:rsidR="009255EA" w:rsidRPr="004A47AF">
        <w:rPr>
          <w:rFonts w:ascii="Times New Roman" w:eastAsiaTheme="majorEastAsia" w:hAnsi="Times New Roman" w:cs="Times New Roman"/>
          <w:sz w:val="24"/>
          <w:szCs w:val="24"/>
        </w:rPr>
        <w:t xml:space="preserve">. </w:t>
      </w:r>
      <w:r w:rsidR="00CC2B26" w:rsidRPr="004A47AF">
        <w:rPr>
          <w:rFonts w:ascii="Times New Roman" w:eastAsiaTheme="majorEastAsia" w:hAnsi="Times New Roman" w:cs="Times New Roman"/>
          <w:sz w:val="24"/>
          <w:szCs w:val="24"/>
        </w:rPr>
        <w:t>Тези данни</w:t>
      </w:r>
      <w:r w:rsidR="00222A9B" w:rsidRPr="004A47AF">
        <w:rPr>
          <w:rFonts w:ascii="Times New Roman" w:eastAsiaTheme="majorEastAsia" w:hAnsi="Times New Roman" w:cs="Times New Roman"/>
          <w:sz w:val="24"/>
          <w:szCs w:val="24"/>
        </w:rPr>
        <w:t xml:space="preserve"> </w:t>
      </w:r>
      <w:r w:rsidRPr="004A47AF">
        <w:rPr>
          <w:rFonts w:ascii="Times New Roman" w:eastAsiaTheme="majorEastAsia" w:hAnsi="Times New Roman" w:cs="Times New Roman"/>
          <w:b/>
          <w:sz w:val="24"/>
          <w:szCs w:val="24"/>
        </w:rPr>
        <w:t>изключва</w:t>
      </w:r>
      <w:r w:rsidR="00CC2B26" w:rsidRPr="004A47AF">
        <w:rPr>
          <w:rFonts w:ascii="Times New Roman" w:eastAsiaTheme="majorEastAsia" w:hAnsi="Times New Roman" w:cs="Times New Roman"/>
          <w:b/>
          <w:sz w:val="24"/>
          <w:szCs w:val="24"/>
        </w:rPr>
        <w:t>т</w:t>
      </w:r>
      <w:r w:rsidRPr="004A47AF">
        <w:rPr>
          <w:rFonts w:ascii="Times New Roman" w:eastAsiaTheme="majorEastAsia" w:hAnsi="Times New Roman" w:cs="Times New Roman"/>
          <w:b/>
          <w:sz w:val="24"/>
          <w:szCs w:val="24"/>
        </w:rPr>
        <w:t xml:space="preserve"> ДППИ </w:t>
      </w:r>
      <w:r w:rsidR="00FB060F" w:rsidRPr="004A47AF">
        <w:rPr>
          <w:rFonts w:ascii="Times New Roman" w:eastAsiaTheme="majorEastAsia" w:hAnsi="Times New Roman" w:cs="Times New Roman"/>
          <w:b/>
          <w:sz w:val="24"/>
          <w:szCs w:val="24"/>
        </w:rPr>
        <w:t xml:space="preserve">и </w:t>
      </w:r>
      <w:r w:rsidRPr="004A47AF">
        <w:rPr>
          <w:rFonts w:ascii="Times New Roman" w:eastAsiaTheme="majorEastAsia" w:hAnsi="Times New Roman" w:cs="Times New Roman"/>
          <w:b/>
          <w:sz w:val="24"/>
          <w:szCs w:val="24"/>
        </w:rPr>
        <w:t>от</w:t>
      </w:r>
      <w:r w:rsidR="00CC2B26" w:rsidRPr="004A47AF">
        <w:rPr>
          <w:rFonts w:ascii="Times New Roman" w:eastAsiaTheme="majorEastAsia" w:hAnsi="Times New Roman" w:cs="Times New Roman"/>
          <w:sz w:val="24"/>
          <w:szCs w:val="24"/>
        </w:rPr>
        <w:t xml:space="preserve"> забраните </w:t>
      </w:r>
      <w:r w:rsidRPr="004A47AF">
        <w:rPr>
          <w:rFonts w:ascii="Times New Roman" w:eastAsiaTheme="majorEastAsia" w:hAnsi="Times New Roman" w:cs="Times New Roman"/>
          <w:sz w:val="24"/>
          <w:szCs w:val="24"/>
        </w:rPr>
        <w:t>по обстоятелството на буква „</w:t>
      </w:r>
      <w:r w:rsidR="00FB060F" w:rsidRPr="004A47AF">
        <w:rPr>
          <w:rFonts w:ascii="Times New Roman" w:eastAsiaTheme="majorEastAsia" w:hAnsi="Times New Roman" w:cs="Times New Roman"/>
          <w:sz w:val="24"/>
          <w:szCs w:val="24"/>
        </w:rPr>
        <w:t>д</w:t>
      </w:r>
      <w:r w:rsidRPr="004A47AF">
        <w:rPr>
          <w:rFonts w:ascii="Times New Roman" w:eastAsiaTheme="majorEastAsia" w:hAnsi="Times New Roman" w:cs="Times New Roman"/>
          <w:sz w:val="24"/>
          <w:szCs w:val="24"/>
        </w:rPr>
        <w:t>“</w:t>
      </w:r>
      <w:r w:rsidR="00FB060F" w:rsidRPr="004A47AF">
        <w:rPr>
          <w:rFonts w:ascii="Times New Roman" w:eastAsiaTheme="majorEastAsia" w:hAnsi="Times New Roman" w:cs="Times New Roman"/>
          <w:sz w:val="24"/>
          <w:szCs w:val="24"/>
        </w:rPr>
        <w:t>, на определение 18 на чл. 2 на ОРГО.</w:t>
      </w:r>
      <w:r w:rsidR="009255EA" w:rsidRPr="004A47AF">
        <w:rPr>
          <w:rFonts w:ascii="Times New Roman" w:eastAsiaTheme="majorEastAsia" w:hAnsi="Times New Roman" w:cs="Times New Roman"/>
          <w:sz w:val="24"/>
          <w:szCs w:val="24"/>
        </w:rPr>
        <w:t xml:space="preserve"> </w:t>
      </w:r>
      <w:r w:rsidR="004A47AF" w:rsidRPr="004A47AF">
        <w:rPr>
          <w:rFonts w:ascii="Times New Roman" w:eastAsiaTheme="majorEastAsia" w:hAnsi="Times New Roman" w:cs="Times New Roman"/>
          <w:sz w:val="24"/>
          <w:szCs w:val="24"/>
        </w:rPr>
        <w:t>Разчетите с наличните данни за 202</w:t>
      </w:r>
      <w:r w:rsidR="004A47AF">
        <w:rPr>
          <w:rFonts w:ascii="Times New Roman" w:eastAsiaTheme="majorEastAsia" w:hAnsi="Times New Roman" w:cs="Times New Roman"/>
          <w:sz w:val="24"/>
          <w:szCs w:val="24"/>
        </w:rPr>
        <w:t>2</w:t>
      </w:r>
      <w:r w:rsidR="004A47AF" w:rsidRPr="004A47AF">
        <w:rPr>
          <w:rFonts w:ascii="Times New Roman" w:eastAsiaTheme="majorEastAsia" w:hAnsi="Times New Roman" w:cs="Times New Roman"/>
          <w:sz w:val="24"/>
          <w:szCs w:val="24"/>
        </w:rPr>
        <w:t xml:space="preserve"> и 202</w:t>
      </w:r>
      <w:r w:rsidR="004A47AF">
        <w:rPr>
          <w:rFonts w:ascii="Times New Roman" w:eastAsiaTheme="majorEastAsia" w:hAnsi="Times New Roman" w:cs="Times New Roman"/>
          <w:sz w:val="24"/>
          <w:szCs w:val="24"/>
        </w:rPr>
        <w:t>3</w:t>
      </w:r>
      <w:r w:rsidR="004A47AF" w:rsidRPr="004A47AF">
        <w:rPr>
          <w:rFonts w:ascii="Times New Roman" w:eastAsiaTheme="majorEastAsia" w:hAnsi="Times New Roman" w:cs="Times New Roman"/>
          <w:sz w:val="24"/>
          <w:szCs w:val="24"/>
        </w:rPr>
        <w:t xml:space="preserve"> г. са направени и добавени като Приложение </w:t>
      </w:r>
      <w:r w:rsidR="00BB125F">
        <w:rPr>
          <w:rFonts w:ascii="Times New Roman" w:eastAsiaTheme="majorEastAsia" w:hAnsi="Times New Roman" w:cs="Times New Roman"/>
          <w:sz w:val="24"/>
          <w:szCs w:val="24"/>
        </w:rPr>
        <w:t>2</w:t>
      </w:r>
      <w:r w:rsidR="004A47AF" w:rsidRPr="004A47AF">
        <w:rPr>
          <w:rFonts w:ascii="Times New Roman" w:eastAsiaTheme="majorEastAsia" w:hAnsi="Times New Roman" w:cs="Times New Roman"/>
          <w:sz w:val="24"/>
          <w:szCs w:val="24"/>
        </w:rPr>
        <w:t xml:space="preserve">. </w:t>
      </w:r>
      <w:r w:rsidR="004A47AF" w:rsidRPr="005E3E3A">
        <w:rPr>
          <w:rFonts w:ascii="Times New Roman" w:eastAsiaTheme="majorEastAsia" w:hAnsi="Times New Roman" w:cs="Times New Roman"/>
          <w:sz w:val="24"/>
          <w:szCs w:val="24"/>
        </w:rPr>
        <w:t>Първичните документи могат да бъдат намерени на следни</w:t>
      </w:r>
      <w:r w:rsidR="004A47AF">
        <w:rPr>
          <w:rFonts w:ascii="Times New Roman" w:eastAsiaTheme="majorEastAsia" w:hAnsi="Times New Roman" w:cs="Times New Roman"/>
          <w:sz w:val="24"/>
          <w:szCs w:val="24"/>
        </w:rPr>
        <w:t>те интернет адреси</w:t>
      </w:r>
      <w:r w:rsidR="004A47AF" w:rsidRPr="005E3E3A">
        <w:rPr>
          <w:rFonts w:ascii="Times New Roman" w:eastAsiaTheme="majorEastAsia" w:hAnsi="Times New Roman" w:cs="Times New Roman"/>
          <w:sz w:val="24"/>
          <w:szCs w:val="24"/>
        </w:rPr>
        <w:t xml:space="preserve"> </w:t>
      </w:r>
      <w:hyperlink r:id="rId9" w:history="1">
        <w:r w:rsidR="004A47AF" w:rsidRPr="004A47AF">
          <w:rPr>
            <w:rStyle w:val="Hyperlink"/>
            <w:rFonts w:ascii="Times New Roman" w:eastAsiaTheme="majorEastAsia" w:hAnsi="Times New Roman" w:cs="Times New Roman"/>
            <w:sz w:val="24"/>
            <w:szCs w:val="24"/>
          </w:rPr>
          <w:t>http://www.bgports.bg/bg/page/226</w:t>
        </w:r>
      </w:hyperlink>
      <w:r w:rsidR="004A47AF" w:rsidRPr="004A47AF">
        <w:rPr>
          <w:rFonts w:ascii="Times New Roman" w:eastAsiaTheme="majorEastAsia" w:hAnsi="Times New Roman" w:cs="Times New Roman"/>
          <w:sz w:val="24"/>
          <w:szCs w:val="24"/>
        </w:rPr>
        <w:t xml:space="preserve"> и </w:t>
      </w:r>
      <w:hyperlink r:id="rId10" w:history="1">
        <w:r w:rsidR="004A47AF" w:rsidRPr="004A47AF">
          <w:rPr>
            <w:rStyle w:val="Hyperlink"/>
            <w:rFonts w:ascii="Times New Roman" w:eastAsiaTheme="majorEastAsia" w:hAnsi="Times New Roman" w:cs="Times New Roman"/>
            <w:sz w:val="24"/>
            <w:szCs w:val="24"/>
          </w:rPr>
          <w:t>http://www.bgports.bg/bg/page/225</w:t>
        </w:r>
      </w:hyperlink>
      <w:r w:rsidR="004A47AF" w:rsidRPr="004A47AF">
        <w:rPr>
          <w:rFonts w:ascii="Times New Roman" w:eastAsiaTheme="majorEastAsia" w:hAnsi="Times New Roman" w:cs="Times New Roman"/>
          <w:sz w:val="24"/>
          <w:szCs w:val="24"/>
        </w:rPr>
        <w:t>.</w:t>
      </w:r>
    </w:p>
    <w:p w14:paraId="1C9093FA" w14:textId="77777777" w:rsidR="004A47AF" w:rsidRPr="005E3E3A" w:rsidRDefault="004A47AF" w:rsidP="005E3E3A">
      <w:pPr>
        <w:pStyle w:val="ListParagraph"/>
        <w:rPr>
          <w:rFonts w:ascii="Times New Roman" w:eastAsiaTheme="majorEastAsia" w:hAnsi="Times New Roman" w:cs="Times New Roman"/>
          <w:sz w:val="24"/>
          <w:szCs w:val="24"/>
        </w:rPr>
      </w:pPr>
    </w:p>
    <w:p w14:paraId="3C24D4AB" w14:textId="01F59E1D" w:rsidR="00B47396" w:rsidRPr="005E3E3A" w:rsidRDefault="004A47AF" w:rsidP="005E3E3A">
      <w:pPr>
        <w:pStyle w:val="ListParagraph"/>
        <w:tabs>
          <w:tab w:val="left" w:pos="426"/>
        </w:tabs>
        <w:ind w:left="284"/>
        <w:jc w:val="both"/>
        <w:rPr>
          <w:rFonts w:ascii="Times New Roman" w:eastAsiaTheme="majorEastAsia" w:hAnsi="Times New Roman" w:cs="Times New Roman"/>
          <w:sz w:val="24"/>
          <w:szCs w:val="24"/>
        </w:rPr>
      </w:pPr>
      <w:r w:rsidRPr="005E3E3A">
        <w:rPr>
          <w:rFonts w:ascii="Times New Roman" w:eastAsiaTheme="majorEastAsia" w:hAnsi="Times New Roman" w:cs="Times New Roman"/>
          <w:sz w:val="24"/>
          <w:szCs w:val="24"/>
        </w:rPr>
        <w:t xml:space="preserve"> </w:t>
      </w:r>
    </w:p>
    <w:p w14:paraId="6BFF8932" w14:textId="3599445A" w:rsidR="00B47396" w:rsidRPr="00235300" w:rsidRDefault="00B47396" w:rsidP="00DB078B">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235300">
        <w:rPr>
          <w:rFonts w:ascii="Times New Roman" w:eastAsiaTheme="majorEastAsia" w:hAnsi="Times New Roman" w:cs="Times New Roman"/>
          <w:sz w:val="24"/>
          <w:szCs w:val="24"/>
        </w:rPr>
        <w:t xml:space="preserve">В </w:t>
      </w:r>
      <w:r w:rsidR="0038187D">
        <w:rPr>
          <w:rFonts w:ascii="Times New Roman" w:eastAsiaTheme="majorEastAsia" w:hAnsi="Times New Roman" w:cs="Times New Roman"/>
          <w:b/>
          <w:sz w:val="24"/>
          <w:szCs w:val="24"/>
        </w:rPr>
        <w:t>УК-П3</w:t>
      </w:r>
      <w:r w:rsidRPr="00235300">
        <w:rPr>
          <w:rFonts w:ascii="Times New Roman" w:eastAsiaTheme="majorEastAsia" w:hAnsi="Times New Roman" w:cs="Times New Roman"/>
          <w:sz w:val="24"/>
          <w:szCs w:val="24"/>
        </w:rPr>
        <w:t xml:space="preserve">, като недопустими за финансиране по ПТС са </w:t>
      </w:r>
      <w:r w:rsidR="003024D5" w:rsidRPr="00235300">
        <w:rPr>
          <w:rFonts w:ascii="Times New Roman" w:eastAsiaTheme="majorEastAsia" w:hAnsi="Times New Roman" w:cs="Times New Roman"/>
          <w:sz w:val="24"/>
          <w:szCs w:val="24"/>
        </w:rPr>
        <w:t>определени</w:t>
      </w:r>
      <w:r w:rsidRPr="00235300">
        <w:rPr>
          <w:rFonts w:ascii="Times New Roman" w:eastAsiaTheme="majorEastAsia" w:hAnsi="Times New Roman" w:cs="Times New Roman"/>
          <w:sz w:val="24"/>
          <w:szCs w:val="24"/>
        </w:rPr>
        <w:t xml:space="preserve"> предприятия в затруд</w:t>
      </w:r>
      <w:r w:rsidR="00EE1F5F" w:rsidRPr="00235300">
        <w:rPr>
          <w:rFonts w:ascii="Times New Roman" w:eastAsiaTheme="majorEastAsia" w:hAnsi="Times New Roman" w:cs="Times New Roman"/>
          <w:sz w:val="24"/>
          <w:szCs w:val="24"/>
        </w:rPr>
        <w:t xml:space="preserve">нено положение, в съответствие </w:t>
      </w:r>
      <w:r w:rsidR="003024D5" w:rsidRPr="00235300">
        <w:rPr>
          <w:rFonts w:ascii="Times New Roman" w:eastAsiaTheme="majorEastAsia" w:hAnsi="Times New Roman" w:cs="Times New Roman"/>
          <w:sz w:val="24"/>
          <w:szCs w:val="24"/>
        </w:rPr>
        <w:t>с определение 18 на чл. 2 на ОРГО</w:t>
      </w:r>
      <w:r w:rsidR="00EE1F5F" w:rsidRPr="00235300">
        <w:rPr>
          <w:rFonts w:ascii="Times New Roman" w:eastAsiaTheme="majorEastAsia" w:hAnsi="Times New Roman" w:cs="Times New Roman"/>
          <w:sz w:val="24"/>
          <w:szCs w:val="24"/>
        </w:rPr>
        <w:t xml:space="preserve"> и в тази връзка е заложено УО на ПТС да извърши необходимите проверки преди предоставянето на БФП по проекта. </w:t>
      </w:r>
    </w:p>
    <w:p w14:paraId="453F44A4" w14:textId="77777777" w:rsidR="00FB060F" w:rsidRPr="00235300" w:rsidRDefault="00FB060F" w:rsidP="00422E96">
      <w:pPr>
        <w:pStyle w:val="ListParagraph"/>
        <w:tabs>
          <w:tab w:val="left" w:pos="426"/>
        </w:tabs>
        <w:spacing w:after="0"/>
        <w:ind w:left="284"/>
        <w:jc w:val="both"/>
        <w:rPr>
          <w:rFonts w:ascii="Times New Roman" w:eastAsiaTheme="majorEastAsia" w:hAnsi="Times New Roman" w:cs="Times New Roman"/>
          <w:sz w:val="24"/>
          <w:szCs w:val="24"/>
        </w:rPr>
      </w:pPr>
    </w:p>
    <w:p w14:paraId="27391CA0" w14:textId="77777777" w:rsidR="00062BB1" w:rsidRPr="00235300" w:rsidRDefault="003E31CB" w:rsidP="006B1E65">
      <w:pPr>
        <w:ind w:firstLine="567"/>
        <w:rPr>
          <w:rFonts w:ascii="Garamond" w:eastAsiaTheme="majorEastAsia" w:hAnsi="Garamond" w:cs="Times New Roman"/>
          <w:i/>
          <w:color w:val="1F4D78" w:themeColor="accent1" w:themeShade="7F"/>
          <w:sz w:val="26"/>
          <w:szCs w:val="26"/>
        </w:rPr>
      </w:pPr>
      <w:r w:rsidRPr="00235300">
        <w:rPr>
          <w:rFonts w:ascii="Garamond" w:eastAsiaTheme="majorEastAsia" w:hAnsi="Garamond" w:cs="Times New Roman"/>
          <w:i/>
          <w:color w:val="1F4D78" w:themeColor="accent1" w:themeShade="7F"/>
          <w:sz w:val="26"/>
          <w:szCs w:val="26"/>
        </w:rPr>
        <w:t>-</w:t>
      </w:r>
      <w:r w:rsidRPr="00235300">
        <w:rPr>
          <w:rFonts w:ascii="Garamond" w:eastAsiaTheme="majorEastAsia" w:hAnsi="Garamond" w:cs="Times New Roman"/>
          <w:i/>
          <w:color w:val="1F4D78" w:themeColor="accent1" w:themeShade="7F"/>
          <w:sz w:val="26"/>
          <w:szCs w:val="26"/>
        </w:rPr>
        <w:tab/>
        <w:t>параграф 5 – забранителни режими по ОРГО</w:t>
      </w:r>
    </w:p>
    <w:p w14:paraId="550BDFD2" w14:textId="77777777" w:rsidR="0001052C" w:rsidRPr="00C957A0" w:rsidRDefault="0001052C" w:rsidP="007B5128">
      <w:pPr>
        <w:pStyle w:val="ListParagraph"/>
        <w:numPr>
          <w:ilvl w:val="0"/>
          <w:numId w:val="6"/>
        </w:numPr>
        <w:tabs>
          <w:tab w:val="left" w:pos="426"/>
        </w:tabs>
        <w:ind w:left="284" w:hanging="284"/>
        <w:jc w:val="both"/>
        <w:rPr>
          <w:rFonts w:ascii="Garamond" w:eastAsiaTheme="majorEastAsia" w:hAnsi="Garamond" w:cs="Times New Roman"/>
          <w:i/>
          <w:color w:val="1F4D78" w:themeColor="accent1" w:themeShade="7F"/>
          <w:sz w:val="26"/>
          <w:szCs w:val="26"/>
        </w:rPr>
      </w:pPr>
      <w:r w:rsidRPr="00235300">
        <w:rPr>
          <w:rFonts w:ascii="Times New Roman" w:eastAsiaTheme="majorEastAsia" w:hAnsi="Times New Roman" w:cs="Times New Roman"/>
          <w:sz w:val="24"/>
          <w:szCs w:val="24"/>
        </w:rPr>
        <w:t xml:space="preserve">Бенефициерът ДППИ е </w:t>
      </w:r>
      <w:r w:rsidR="008D1316" w:rsidRPr="00235300">
        <w:rPr>
          <w:rFonts w:ascii="Times New Roman" w:eastAsiaTheme="majorEastAsia" w:hAnsi="Times New Roman" w:cs="Times New Roman"/>
          <w:sz w:val="24"/>
          <w:szCs w:val="24"/>
        </w:rPr>
        <w:t xml:space="preserve">декларирал безусловно, че </w:t>
      </w:r>
      <w:r w:rsidRPr="00235300">
        <w:rPr>
          <w:rFonts w:ascii="Times New Roman" w:eastAsiaTheme="majorEastAsia" w:hAnsi="Times New Roman" w:cs="Times New Roman"/>
          <w:sz w:val="24"/>
          <w:szCs w:val="24"/>
        </w:rPr>
        <w:t>при разработването и изпълнението на проекта</w:t>
      </w:r>
      <w:r w:rsidR="008D1316" w:rsidRPr="00235300">
        <w:rPr>
          <w:rFonts w:ascii="Times New Roman" w:eastAsiaTheme="majorEastAsia" w:hAnsi="Times New Roman" w:cs="Times New Roman"/>
          <w:sz w:val="24"/>
          <w:szCs w:val="24"/>
        </w:rPr>
        <w:t xml:space="preserve"> </w:t>
      </w:r>
      <w:r w:rsidR="008D1316" w:rsidRPr="00C957A0">
        <w:rPr>
          <w:rFonts w:ascii="Times New Roman" w:eastAsiaTheme="majorEastAsia" w:hAnsi="Times New Roman" w:cs="Times New Roman"/>
          <w:sz w:val="24"/>
          <w:szCs w:val="24"/>
        </w:rPr>
        <w:t xml:space="preserve">изпълнителите ще се избират чрез провеждане на открити процедури по ЗОП, които ще бъдат обявени в Европейски вестник и </w:t>
      </w:r>
      <w:r w:rsidRPr="00C957A0">
        <w:rPr>
          <w:rFonts w:ascii="Times New Roman" w:eastAsiaTheme="majorEastAsia" w:hAnsi="Times New Roman" w:cs="Times New Roman"/>
          <w:b/>
          <w:sz w:val="24"/>
          <w:szCs w:val="24"/>
        </w:rPr>
        <w:t>няма да включва</w:t>
      </w:r>
      <w:r w:rsidR="008D1316" w:rsidRPr="00C957A0">
        <w:rPr>
          <w:rFonts w:ascii="Times New Roman" w:eastAsiaTheme="majorEastAsia" w:hAnsi="Times New Roman" w:cs="Times New Roman"/>
          <w:b/>
          <w:sz w:val="24"/>
          <w:szCs w:val="24"/>
        </w:rPr>
        <w:t>т</w:t>
      </w:r>
      <w:r w:rsidRPr="00C957A0">
        <w:rPr>
          <w:rFonts w:ascii="Times New Roman" w:eastAsiaTheme="majorEastAsia" w:hAnsi="Times New Roman" w:cs="Times New Roman"/>
          <w:b/>
          <w:sz w:val="24"/>
          <w:szCs w:val="24"/>
        </w:rPr>
        <w:t xml:space="preserve"> ограниченията</w:t>
      </w:r>
      <w:r w:rsidR="00753C2D" w:rsidRPr="00C957A0">
        <w:rPr>
          <w:rFonts w:ascii="Times New Roman" w:eastAsiaTheme="majorEastAsia" w:hAnsi="Times New Roman" w:cs="Times New Roman"/>
          <w:b/>
          <w:sz w:val="24"/>
          <w:szCs w:val="24"/>
        </w:rPr>
        <w:t xml:space="preserve"> </w:t>
      </w:r>
      <w:r w:rsidR="00753C2D" w:rsidRPr="00C957A0">
        <w:rPr>
          <w:rFonts w:ascii="Times New Roman" w:eastAsiaTheme="majorEastAsia" w:hAnsi="Times New Roman" w:cs="Times New Roman"/>
          <w:sz w:val="24"/>
          <w:szCs w:val="24"/>
        </w:rPr>
        <w:t>по</w:t>
      </w:r>
      <w:r w:rsidRPr="00C957A0">
        <w:rPr>
          <w:rFonts w:ascii="Times New Roman" w:eastAsiaTheme="majorEastAsia" w:hAnsi="Times New Roman" w:cs="Times New Roman"/>
          <w:sz w:val="24"/>
          <w:szCs w:val="24"/>
        </w:rPr>
        <w:t xml:space="preserve"> чл. 1, параграф 5 на ОРГО</w:t>
      </w:r>
      <w:r w:rsidR="004D420D" w:rsidRPr="00C957A0">
        <w:rPr>
          <w:rFonts w:ascii="Times New Roman" w:eastAsiaTheme="majorEastAsia" w:hAnsi="Times New Roman" w:cs="Times New Roman"/>
          <w:sz w:val="24"/>
          <w:szCs w:val="24"/>
        </w:rPr>
        <w:t>:</w:t>
      </w:r>
    </w:p>
    <w:p w14:paraId="43964FE2" w14:textId="77777777" w:rsidR="003E7B85" w:rsidRPr="00C957A0" w:rsidRDefault="004D420D" w:rsidP="00422E96">
      <w:pPr>
        <w:pStyle w:val="ListParagraph"/>
        <w:numPr>
          <w:ilvl w:val="0"/>
          <w:numId w:val="2"/>
        </w:numPr>
        <w:tabs>
          <w:tab w:val="clear" w:pos="1080"/>
          <w:tab w:val="num" w:pos="284"/>
        </w:tabs>
        <w:ind w:left="284" w:firstLine="0"/>
        <w:jc w:val="both"/>
        <w:rPr>
          <w:rFonts w:ascii="Times New Roman" w:eastAsiaTheme="majorEastAsia" w:hAnsi="Times New Roman" w:cs="Times New Roman"/>
          <w:sz w:val="24"/>
          <w:szCs w:val="24"/>
        </w:rPr>
      </w:pPr>
      <w:r w:rsidRPr="00C957A0">
        <w:rPr>
          <w:rFonts w:ascii="Times New Roman" w:eastAsiaTheme="majorEastAsia" w:hAnsi="Times New Roman" w:cs="Times New Roman"/>
          <w:sz w:val="24"/>
          <w:szCs w:val="24"/>
        </w:rPr>
        <w:t>буква „а“ – условия за обвързване на седалището</w:t>
      </w:r>
      <w:r w:rsidR="003E7B85" w:rsidRPr="00C957A0">
        <w:rPr>
          <w:rFonts w:ascii="Times New Roman" w:eastAsiaTheme="majorEastAsia" w:hAnsi="Times New Roman" w:cs="Times New Roman"/>
          <w:sz w:val="24"/>
          <w:szCs w:val="24"/>
        </w:rPr>
        <w:t xml:space="preserve"> или основното място на установяване </w:t>
      </w:r>
      <w:r w:rsidRPr="00C957A0">
        <w:rPr>
          <w:rFonts w:ascii="Times New Roman" w:eastAsiaTheme="majorEastAsia" w:hAnsi="Times New Roman" w:cs="Times New Roman"/>
          <w:sz w:val="24"/>
          <w:szCs w:val="24"/>
        </w:rPr>
        <w:t xml:space="preserve"> на </w:t>
      </w:r>
      <w:proofErr w:type="spellStart"/>
      <w:r w:rsidR="003E7B85" w:rsidRPr="00C957A0">
        <w:rPr>
          <w:rFonts w:ascii="Times New Roman" w:eastAsiaTheme="majorEastAsia" w:hAnsi="Times New Roman" w:cs="Times New Roman"/>
          <w:sz w:val="24"/>
          <w:szCs w:val="24"/>
        </w:rPr>
        <w:t>бенефициера</w:t>
      </w:r>
      <w:proofErr w:type="spellEnd"/>
      <w:r w:rsidRPr="00C957A0">
        <w:rPr>
          <w:rFonts w:ascii="Times New Roman" w:eastAsiaTheme="majorEastAsia" w:hAnsi="Times New Roman" w:cs="Times New Roman"/>
          <w:sz w:val="24"/>
          <w:szCs w:val="24"/>
        </w:rPr>
        <w:t>/изпълнителя</w:t>
      </w:r>
      <w:r w:rsidR="003E7B85" w:rsidRPr="00C957A0">
        <w:rPr>
          <w:rFonts w:ascii="Times New Roman" w:eastAsiaTheme="majorEastAsia" w:hAnsi="Times New Roman" w:cs="Times New Roman"/>
          <w:sz w:val="24"/>
          <w:szCs w:val="24"/>
        </w:rPr>
        <w:t>/</w:t>
      </w:r>
      <w:proofErr w:type="spellStart"/>
      <w:r w:rsidR="003E7B85" w:rsidRPr="00C957A0">
        <w:rPr>
          <w:rFonts w:ascii="Times New Roman" w:eastAsiaTheme="majorEastAsia" w:hAnsi="Times New Roman" w:cs="Times New Roman"/>
          <w:sz w:val="24"/>
          <w:szCs w:val="24"/>
        </w:rPr>
        <w:t>ите</w:t>
      </w:r>
      <w:proofErr w:type="spellEnd"/>
      <w:r w:rsidRPr="00C957A0">
        <w:rPr>
          <w:rFonts w:ascii="Times New Roman" w:eastAsiaTheme="majorEastAsia" w:hAnsi="Times New Roman" w:cs="Times New Roman"/>
          <w:sz w:val="24"/>
          <w:szCs w:val="24"/>
        </w:rPr>
        <w:t xml:space="preserve"> по проекта да се намира в </w:t>
      </w:r>
      <w:r w:rsidR="003E7B85" w:rsidRPr="00C957A0">
        <w:rPr>
          <w:rFonts w:ascii="Times New Roman" w:eastAsiaTheme="majorEastAsia" w:hAnsi="Times New Roman" w:cs="Times New Roman"/>
          <w:sz w:val="24"/>
          <w:szCs w:val="24"/>
        </w:rPr>
        <w:t>ДЧ, която предоставя помощта;</w:t>
      </w:r>
    </w:p>
    <w:p w14:paraId="78836DB6" w14:textId="77777777" w:rsidR="003E7B85" w:rsidRPr="00C957A0" w:rsidRDefault="003E7B85" w:rsidP="00422E96">
      <w:pPr>
        <w:pStyle w:val="ListParagraph"/>
        <w:numPr>
          <w:ilvl w:val="0"/>
          <w:numId w:val="2"/>
        </w:numPr>
        <w:tabs>
          <w:tab w:val="clear" w:pos="1080"/>
          <w:tab w:val="num" w:pos="284"/>
        </w:tabs>
        <w:ind w:left="284" w:firstLine="0"/>
        <w:jc w:val="both"/>
        <w:rPr>
          <w:rFonts w:ascii="Times New Roman" w:eastAsiaTheme="majorEastAsia" w:hAnsi="Times New Roman" w:cs="Times New Roman"/>
          <w:sz w:val="24"/>
          <w:szCs w:val="24"/>
        </w:rPr>
      </w:pPr>
      <w:r w:rsidRPr="00C957A0">
        <w:rPr>
          <w:rFonts w:ascii="Times New Roman" w:eastAsiaTheme="majorEastAsia" w:hAnsi="Times New Roman" w:cs="Times New Roman"/>
          <w:sz w:val="24"/>
          <w:szCs w:val="24"/>
        </w:rPr>
        <w:t xml:space="preserve">буква „б“ – условия за обвързване със задължението </w:t>
      </w:r>
      <w:proofErr w:type="spellStart"/>
      <w:r w:rsidRPr="00C957A0">
        <w:rPr>
          <w:rFonts w:ascii="Times New Roman" w:eastAsiaTheme="majorEastAsia" w:hAnsi="Times New Roman" w:cs="Times New Roman"/>
          <w:sz w:val="24"/>
          <w:szCs w:val="24"/>
        </w:rPr>
        <w:t>бенефициера</w:t>
      </w:r>
      <w:proofErr w:type="spellEnd"/>
      <w:r w:rsidRPr="00C957A0">
        <w:rPr>
          <w:rFonts w:ascii="Times New Roman" w:eastAsiaTheme="majorEastAsia" w:hAnsi="Times New Roman" w:cs="Times New Roman"/>
          <w:sz w:val="24"/>
          <w:szCs w:val="24"/>
        </w:rPr>
        <w:t>/изпълнителя/</w:t>
      </w:r>
      <w:proofErr w:type="spellStart"/>
      <w:r w:rsidRPr="00C957A0">
        <w:rPr>
          <w:rFonts w:ascii="Times New Roman" w:eastAsiaTheme="majorEastAsia" w:hAnsi="Times New Roman" w:cs="Times New Roman"/>
          <w:sz w:val="24"/>
          <w:szCs w:val="24"/>
        </w:rPr>
        <w:t>ите</w:t>
      </w:r>
      <w:proofErr w:type="spellEnd"/>
      <w:r w:rsidRPr="00C957A0">
        <w:rPr>
          <w:rFonts w:ascii="Times New Roman" w:eastAsiaTheme="majorEastAsia" w:hAnsi="Times New Roman" w:cs="Times New Roman"/>
          <w:sz w:val="24"/>
          <w:szCs w:val="24"/>
        </w:rPr>
        <w:t xml:space="preserve"> по проекта да използва/т национално произведен стоки;</w:t>
      </w:r>
    </w:p>
    <w:p w14:paraId="6514CC70" w14:textId="77777777" w:rsidR="003E7B85" w:rsidRPr="00C957A0" w:rsidRDefault="003E7B85" w:rsidP="00422E96">
      <w:pPr>
        <w:pStyle w:val="ListParagraph"/>
        <w:numPr>
          <w:ilvl w:val="0"/>
          <w:numId w:val="2"/>
        </w:numPr>
        <w:tabs>
          <w:tab w:val="clear" w:pos="1080"/>
          <w:tab w:val="num" w:pos="284"/>
        </w:tabs>
        <w:ind w:left="284" w:firstLine="0"/>
        <w:jc w:val="both"/>
        <w:rPr>
          <w:rFonts w:ascii="Times New Roman" w:eastAsiaTheme="majorEastAsia" w:hAnsi="Times New Roman" w:cs="Times New Roman"/>
          <w:sz w:val="24"/>
          <w:szCs w:val="24"/>
        </w:rPr>
      </w:pPr>
      <w:r w:rsidRPr="00C957A0">
        <w:rPr>
          <w:rFonts w:ascii="Times New Roman" w:eastAsiaTheme="majorEastAsia" w:hAnsi="Times New Roman" w:cs="Times New Roman"/>
          <w:sz w:val="24"/>
          <w:szCs w:val="24"/>
        </w:rPr>
        <w:t xml:space="preserve">буква „в“ – условия за обвързване със задължението </w:t>
      </w:r>
      <w:proofErr w:type="spellStart"/>
      <w:r w:rsidRPr="00C957A0">
        <w:rPr>
          <w:rFonts w:ascii="Times New Roman" w:eastAsiaTheme="majorEastAsia" w:hAnsi="Times New Roman" w:cs="Times New Roman"/>
          <w:sz w:val="24"/>
          <w:szCs w:val="24"/>
        </w:rPr>
        <w:t>бенефициера</w:t>
      </w:r>
      <w:proofErr w:type="spellEnd"/>
      <w:r w:rsidRPr="00C957A0">
        <w:rPr>
          <w:rFonts w:ascii="Times New Roman" w:eastAsiaTheme="majorEastAsia" w:hAnsi="Times New Roman" w:cs="Times New Roman"/>
          <w:sz w:val="24"/>
          <w:szCs w:val="24"/>
        </w:rPr>
        <w:t>/изпълнителя/</w:t>
      </w:r>
      <w:proofErr w:type="spellStart"/>
      <w:r w:rsidRPr="00C957A0">
        <w:rPr>
          <w:rFonts w:ascii="Times New Roman" w:eastAsiaTheme="majorEastAsia" w:hAnsi="Times New Roman" w:cs="Times New Roman"/>
          <w:sz w:val="24"/>
          <w:szCs w:val="24"/>
        </w:rPr>
        <w:t>ите</w:t>
      </w:r>
      <w:proofErr w:type="spellEnd"/>
      <w:r w:rsidRPr="00C957A0">
        <w:rPr>
          <w:rFonts w:ascii="Times New Roman" w:eastAsiaTheme="majorEastAsia" w:hAnsi="Times New Roman" w:cs="Times New Roman"/>
          <w:sz w:val="24"/>
          <w:szCs w:val="24"/>
        </w:rPr>
        <w:t xml:space="preserve"> по проекта да използва/т национално произведен стоки;</w:t>
      </w:r>
    </w:p>
    <w:p w14:paraId="69F3BF20" w14:textId="77777777" w:rsidR="003E31CB" w:rsidRPr="00C957A0" w:rsidRDefault="003E31CB" w:rsidP="000C251E">
      <w:pPr>
        <w:spacing w:after="0"/>
        <w:ind w:firstLine="567"/>
        <w:rPr>
          <w:rFonts w:ascii="Garamond" w:eastAsiaTheme="majorEastAsia" w:hAnsi="Garamond" w:cs="Times New Roman"/>
          <w:i/>
          <w:color w:val="1F4D78" w:themeColor="accent1" w:themeShade="7F"/>
          <w:sz w:val="26"/>
          <w:szCs w:val="26"/>
        </w:rPr>
      </w:pPr>
      <w:r w:rsidRPr="00C957A0">
        <w:rPr>
          <w:rFonts w:ascii="Garamond" w:eastAsiaTheme="majorEastAsia" w:hAnsi="Garamond" w:cs="Times New Roman"/>
          <w:i/>
          <w:color w:val="1F4D78" w:themeColor="accent1" w:themeShade="7F"/>
          <w:sz w:val="26"/>
          <w:szCs w:val="26"/>
        </w:rPr>
        <w:t>-</w:t>
      </w:r>
      <w:r w:rsidRPr="00C957A0">
        <w:rPr>
          <w:rFonts w:ascii="Garamond" w:eastAsiaTheme="majorEastAsia" w:hAnsi="Garamond" w:cs="Times New Roman"/>
          <w:i/>
          <w:color w:val="1F4D78" w:themeColor="accent1" w:themeShade="7F"/>
          <w:sz w:val="26"/>
          <w:szCs w:val="26"/>
        </w:rPr>
        <w:tab/>
        <w:t>параграф 6 – забранителни режими по ОРГО</w:t>
      </w:r>
    </w:p>
    <w:p w14:paraId="46F811AE" w14:textId="77777777" w:rsidR="002E4FAC" w:rsidRPr="00C957A0" w:rsidRDefault="0001052C" w:rsidP="002E4FAC">
      <w:pPr>
        <w:pStyle w:val="ListParagraph"/>
        <w:numPr>
          <w:ilvl w:val="0"/>
          <w:numId w:val="6"/>
        </w:numPr>
        <w:tabs>
          <w:tab w:val="left" w:pos="426"/>
        </w:tabs>
        <w:ind w:left="284" w:hanging="284"/>
        <w:jc w:val="both"/>
        <w:rPr>
          <w:rFonts w:ascii="Times New Roman" w:eastAsiaTheme="majorEastAsia" w:hAnsi="Times New Roman" w:cs="Times New Roman"/>
          <w:sz w:val="24"/>
          <w:szCs w:val="24"/>
        </w:rPr>
      </w:pPr>
      <w:r w:rsidRPr="00C957A0">
        <w:rPr>
          <w:rFonts w:ascii="Times New Roman" w:eastAsiaTheme="majorEastAsia" w:hAnsi="Times New Roman" w:cs="Times New Roman"/>
          <w:sz w:val="24"/>
          <w:szCs w:val="24"/>
        </w:rPr>
        <w:t xml:space="preserve"> </w:t>
      </w:r>
      <w:r w:rsidR="002E4FAC" w:rsidRPr="00C957A0">
        <w:rPr>
          <w:rFonts w:ascii="Times New Roman" w:eastAsiaTheme="majorEastAsia" w:hAnsi="Times New Roman" w:cs="Times New Roman"/>
          <w:sz w:val="24"/>
          <w:szCs w:val="24"/>
        </w:rPr>
        <w:t xml:space="preserve">Помощта по проекта се отнася за финансиране на дейности по Раздел 15 „Пристанищна инфраструктура“ на Глава </w:t>
      </w:r>
      <w:r w:rsidR="002E4FAC" w:rsidRPr="00C957A0">
        <w:rPr>
          <w:rFonts w:ascii="Times New Roman" w:eastAsiaTheme="majorEastAsia" w:hAnsi="Times New Roman" w:cs="Times New Roman"/>
          <w:sz w:val="24"/>
          <w:szCs w:val="24"/>
          <w:lang w:val="en-US"/>
        </w:rPr>
        <w:t>III</w:t>
      </w:r>
      <w:r w:rsidR="002E4FAC" w:rsidRPr="00C957A0">
        <w:rPr>
          <w:rFonts w:ascii="Times New Roman" w:eastAsiaTheme="majorEastAsia" w:hAnsi="Times New Roman" w:cs="Times New Roman"/>
          <w:sz w:val="24"/>
          <w:szCs w:val="24"/>
        </w:rPr>
        <w:t xml:space="preserve"> на ОРГО и не попада в забранителния режим на чл.1, параграф 6</w:t>
      </w:r>
      <w:r w:rsidR="004A7624" w:rsidRPr="00C957A0">
        <w:rPr>
          <w:rFonts w:ascii="Times New Roman" w:eastAsiaTheme="majorEastAsia" w:hAnsi="Times New Roman" w:cs="Times New Roman"/>
          <w:sz w:val="24"/>
          <w:szCs w:val="24"/>
        </w:rPr>
        <w:t xml:space="preserve"> за </w:t>
      </w:r>
      <w:r w:rsidR="00482C00" w:rsidRPr="00C957A0">
        <w:rPr>
          <w:rFonts w:ascii="Times New Roman" w:eastAsiaTheme="majorEastAsia" w:hAnsi="Times New Roman" w:cs="Times New Roman"/>
          <w:sz w:val="24"/>
          <w:szCs w:val="24"/>
        </w:rPr>
        <w:t>производство</w:t>
      </w:r>
      <w:r w:rsidR="004A7624" w:rsidRPr="00C957A0">
        <w:rPr>
          <w:rFonts w:ascii="Times New Roman" w:eastAsiaTheme="majorEastAsia" w:hAnsi="Times New Roman" w:cs="Times New Roman"/>
          <w:sz w:val="24"/>
          <w:szCs w:val="24"/>
        </w:rPr>
        <w:t xml:space="preserve"> на ядрена енергия</w:t>
      </w:r>
      <w:r w:rsidR="002E4FAC" w:rsidRPr="00C957A0">
        <w:rPr>
          <w:rFonts w:ascii="Times New Roman" w:eastAsiaTheme="majorEastAsia" w:hAnsi="Times New Roman" w:cs="Times New Roman"/>
          <w:sz w:val="24"/>
          <w:szCs w:val="24"/>
        </w:rPr>
        <w:t>.</w:t>
      </w:r>
    </w:p>
    <w:p w14:paraId="35CB1EFF" w14:textId="77777777" w:rsidR="00CA6AC3" w:rsidRPr="00C957A0" w:rsidRDefault="00CA6AC3" w:rsidP="000C251E">
      <w:pPr>
        <w:pStyle w:val="Heading3"/>
        <w:ind w:firstLine="567"/>
        <w:rPr>
          <w:rFonts w:ascii="Garamond" w:hAnsi="Garamond" w:cs="Times New Roman"/>
          <w:i/>
          <w:sz w:val="26"/>
          <w:szCs w:val="26"/>
        </w:rPr>
      </w:pPr>
      <w:bookmarkStart w:id="34" w:name="_Toc175722992"/>
      <w:r w:rsidRPr="00C957A0">
        <w:rPr>
          <w:rFonts w:ascii="Garamond" w:hAnsi="Garamond" w:cs="Times New Roman"/>
          <w:i/>
          <w:sz w:val="26"/>
          <w:szCs w:val="26"/>
        </w:rPr>
        <w:t>Член 2. Определения</w:t>
      </w:r>
      <w:bookmarkEnd w:id="34"/>
    </w:p>
    <w:p w14:paraId="4C70EDDC" w14:textId="6F32D158" w:rsidR="00093EAE" w:rsidRPr="00C957A0" w:rsidRDefault="00093EAE" w:rsidP="00093EAE">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Както е посочено в </w:t>
      </w:r>
      <w:r w:rsidR="00595FCF" w:rsidRPr="00595FCF">
        <w:rPr>
          <w:rFonts w:ascii="Times New Roman" w:hAnsi="Times New Roman" w:cs="Times New Roman"/>
          <w:sz w:val="24"/>
          <w:szCs w:val="24"/>
        </w:rPr>
        <w:t>Кратките анализи за ДП към ПП и в Приложение 11 на УК-П3</w:t>
      </w:r>
      <w:r w:rsidRPr="00C957A0">
        <w:rPr>
          <w:rFonts w:ascii="Times New Roman" w:hAnsi="Times New Roman" w:cs="Times New Roman"/>
          <w:sz w:val="24"/>
          <w:szCs w:val="24"/>
        </w:rPr>
        <w:t>,</w:t>
      </w:r>
      <w:r w:rsidR="001419C8" w:rsidRPr="00C957A0">
        <w:rPr>
          <w:rFonts w:ascii="Times New Roman" w:hAnsi="Times New Roman" w:cs="Times New Roman"/>
          <w:sz w:val="24"/>
          <w:szCs w:val="24"/>
        </w:rPr>
        <w:t xml:space="preserve"> </w:t>
      </w:r>
      <w:r w:rsidRPr="00C957A0">
        <w:rPr>
          <w:rFonts w:ascii="Times New Roman" w:hAnsi="Times New Roman" w:cs="Times New Roman"/>
          <w:sz w:val="24"/>
          <w:szCs w:val="24"/>
        </w:rPr>
        <w:t>инфраструктурата, която ще бъде изградена</w:t>
      </w:r>
      <w:r w:rsidR="00A85CAA" w:rsidRPr="00C957A0">
        <w:rPr>
          <w:rFonts w:ascii="Times New Roman" w:hAnsi="Times New Roman" w:cs="Times New Roman"/>
          <w:sz w:val="24"/>
          <w:szCs w:val="24"/>
        </w:rPr>
        <w:t xml:space="preserve"> (</w:t>
      </w:r>
      <w:r w:rsidR="00AF773D" w:rsidRPr="00C957A0">
        <w:rPr>
          <w:rFonts w:ascii="Times New Roman" w:hAnsi="Times New Roman" w:cs="Times New Roman"/>
          <w:sz w:val="24"/>
          <w:szCs w:val="24"/>
        </w:rPr>
        <w:t>реконструирана</w:t>
      </w:r>
      <w:r w:rsidR="00A85CAA" w:rsidRPr="00C957A0">
        <w:rPr>
          <w:rFonts w:ascii="Times New Roman" w:hAnsi="Times New Roman" w:cs="Times New Roman"/>
          <w:sz w:val="24"/>
          <w:szCs w:val="24"/>
        </w:rPr>
        <w:t>)</w:t>
      </w:r>
      <w:r w:rsidRPr="00C957A0">
        <w:rPr>
          <w:rFonts w:ascii="Times New Roman" w:hAnsi="Times New Roman" w:cs="Times New Roman"/>
          <w:sz w:val="24"/>
          <w:szCs w:val="24"/>
        </w:rPr>
        <w:t xml:space="preserve"> с ДП по проекта следва да отговаря на определенията,  посочени в чл. 2, раздел „Определения за помощи за пристанища“ ОРГО.</w:t>
      </w:r>
    </w:p>
    <w:p w14:paraId="2361E6DE" w14:textId="77777777" w:rsidR="00303F3E" w:rsidRPr="00C957A0" w:rsidRDefault="00303F3E" w:rsidP="00303F3E">
      <w:pPr>
        <w:pStyle w:val="ListParagraph"/>
        <w:tabs>
          <w:tab w:val="left" w:pos="567"/>
        </w:tabs>
        <w:spacing w:after="0"/>
        <w:ind w:left="284"/>
        <w:jc w:val="both"/>
        <w:rPr>
          <w:rFonts w:ascii="Times New Roman" w:hAnsi="Times New Roman" w:cs="Times New Roman"/>
          <w:sz w:val="24"/>
          <w:szCs w:val="24"/>
        </w:rPr>
      </w:pPr>
    </w:p>
    <w:p w14:paraId="7DE2933C" w14:textId="0C1A64E0" w:rsidR="001419C8" w:rsidRPr="00C957A0" w:rsidRDefault="00093EAE" w:rsidP="001419C8">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lastRenderedPageBreak/>
        <w:t xml:space="preserve">За целите на настоящия анализ </w:t>
      </w:r>
      <w:r w:rsidR="00303F3E" w:rsidRPr="00C957A0">
        <w:rPr>
          <w:rFonts w:ascii="Times New Roman" w:hAnsi="Times New Roman" w:cs="Times New Roman"/>
          <w:sz w:val="24"/>
          <w:szCs w:val="24"/>
        </w:rPr>
        <w:t>е прието</w:t>
      </w:r>
      <w:r w:rsidR="00A361B0" w:rsidRPr="00C957A0">
        <w:rPr>
          <w:rFonts w:ascii="Times New Roman" w:hAnsi="Times New Roman" w:cs="Times New Roman"/>
          <w:sz w:val="24"/>
          <w:szCs w:val="24"/>
        </w:rPr>
        <w:t xml:space="preserve"> следното разпределе</w:t>
      </w:r>
      <w:r w:rsidR="000A463A" w:rsidRPr="00C957A0">
        <w:rPr>
          <w:rFonts w:ascii="Times New Roman" w:hAnsi="Times New Roman" w:cs="Times New Roman"/>
          <w:sz w:val="24"/>
          <w:szCs w:val="24"/>
        </w:rPr>
        <w:t>ние на</w:t>
      </w:r>
      <w:r w:rsidRPr="00C957A0">
        <w:rPr>
          <w:rFonts w:ascii="Times New Roman" w:hAnsi="Times New Roman" w:cs="Times New Roman"/>
          <w:sz w:val="24"/>
          <w:szCs w:val="24"/>
        </w:rPr>
        <w:t xml:space="preserve"> основните елементи</w:t>
      </w:r>
      <w:r w:rsidR="00303F3E" w:rsidRPr="00C957A0">
        <w:rPr>
          <w:rFonts w:ascii="Times New Roman" w:hAnsi="Times New Roman" w:cs="Times New Roman"/>
          <w:sz w:val="24"/>
          <w:szCs w:val="24"/>
        </w:rPr>
        <w:t xml:space="preserve"> на избраният вариант за реализацията на проекта, както с</w:t>
      </w:r>
      <w:r w:rsidR="00A361B0" w:rsidRPr="00C957A0">
        <w:rPr>
          <w:rFonts w:ascii="Times New Roman" w:hAnsi="Times New Roman" w:cs="Times New Roman"/>
          <w:sz w:val="24"/>
          <w:szCs w:val="24"/>
        </w:rPr>
        <w:t>а</w:t>
      </w:r>
      <w:r w:rsidR="00303F3E" w:rsidRPr="00C957A0">
        <w:rPr>
          <w:rFonts w:ascii="Times New Roman" w:hAnsi="Times New Roman" w:cs="Times New Roman"/>
          <w:sz w:val="24"/>
          <w:szCs w:val="24"/>
        </w:rPr>
        <w:t xml:space="preserve"> представени в текст</w:t>
      </w:r>
      <w:r w:rsidR="00483101" w:rsidRPr="00C957A0">
        <w:rPr>
          <w:rFonts w:ascii="Times New Roman" w:hAnsi="Times New Roman" w:cs="Times New Roman"/>
          <w:sz w:val="24"/>
          <w:szCs w:val="24"/>
        </w:rPr>
        <w:t xml:space="preserve"> </w:t>
      </w:r>
      <w:r w:rsidR="00303F3E" w:rsidRPr="00C957A0">
        <w:rPr>
          <w:rFonts w:ascii="Times New Roman" w:hAnsi="Times New Roman" w:cs="Times New Roman"/>
          <w:sz w:val="24"/>
          <w:szCs w:val="24"/>
        </w:rPr>
        <w:t>1</w:t>
      </w:r>
      <w:r w:rsidR="008C212E" w:rsidRPr="00C957A0">
        <w:rPr>
          <w:rFonts w:ascii="Times New Roman" w:hAnsi="Times New Roman" w:cs="Times New Roman"/>
          <w:sz w:val="24"/>
          <w:szCs w:val="24"/>
        </w:rPr>
        <w:t>9</w:t>
      </w:r>
      <w:r w:rsidR="00483101" w:rsidRPr="00C957A0">
        <w:rPr>
          <w:rFonts w:ascii="Times New Roman" w:hAnsi="Times New Roman" w:cs="Times New Roman"/>
          <w:sz w:val="24"/>
          <w:szCs w:val="24"/>
        </w:rPr>
        <w:t xml:space="preserve"> </w:t>
      </w:r>
      <w:r w:rsidR="00B70398" w:rsidRPr="00C957A0">
        <w:rPr>
          <w:rFonts w:ascii="Times New Roman" w:hAnsi="Times New Roman" w:cs="Times New Roman"/>
          <w:sz w:val="24"/>
          <w:szCs w:val="24"/>
        </w:rPr>
        <w:t>от настоящия анализ</w:t>
      </w:r>
      <w:r w:rsidR="00303F3E" w:rsidRPr="00C957A0">
        <w:rPr>
          <w:rFonts w:ascii="Times New Roman" w:hAnsi="Times New Roman" w:cs="Times New Roman"/>
          <w:sz w:val="24"/>
          <w:szCs w:val="24"/>
        </w:rPr>
        <w:t>, към определения</w:t>
      </w:r>
      <w:r w:rsidR="00A361B0" w:rsidRPr="00C957A0">
        <w:rPr>
          <w:rFonts w:ascii="Times New Roman" w:hAnsi="Times New Roman" w:cs="Times New Roman"/>
          <w:sz w:val="24"/>
          <w:szCs w:val="24"/>
        </w:rPr>
        <w:t>та</w:t>
      </w:r>
      <w:r w:rsidR="00303F3E" w:rsidRPr="00C957A0">
        <w:rPr>
          <w:rFonts w:ascii="Times New Roman" w:hAnsi="Times New Roman" w:cs="Times New Roman"/>
          <w:sz w:val="24"/>
          <w:szCs w:val="24"/>
        </w:rPr>
        <w:t xml:space="preserve"> </w:t>
      </w:r>
      <w:r w:rsidR="00A361B0" w:rsidRPr="00C957A0">
        <w:rPr>
          <w:rFonts w:ascii="Times New Roman" w:hAnsi="Times New Roman" w:cs="Times New Roman"/>
          <w:sz w:val="24"/>
          <w:szCs w:val="24"/>
        </w:rPr>
        <w:t xml:space="preserve">от чл. 2 </w:t>
      </w:r>
      <w:r w:rsidR="00303F3E" w:rsidRPr="00C957A0">
        <w:rPr>
          <w:rFonts w:ascii="Times New Roman" w:hAnsi="Times New Roman" w:cs="Times New Roman"/>
          <w:sz w:val="24"/>
          <w:szCs w:val="24"/>
        </w:rPr>
        <w:t xml:space="preserve">на ОРГО: </w:t>
      </w:r>
    </w:p>
    <w:p w14:paraId="783754A9" w14:textId="77777777" w:rsidR="00303F3E" w:rsidRPr="00C957A0" w:rsidRDefault="00303F3E" w:rsidP="00303F3E">
      <w:pPr>
        <w:pStyle w:val="ListParagraph"/>
        <w:rPr>
          <w:rFonts w:ascii="Times New Roman" w:hAnsi="Times New Roman" w:cs="Times New Roman"/>
          <w:sz w:val="24"/>
          <w:szCs w:val="24"/>
        </w:rPr>
      </w:pPr>
    </w:p>
    <w:p w14:paraId="57DDEB6B" w14:textId="764A99A3" w:rsidR="0038187D" w:rsidRPr="009D396F" w:rsidRDefault="00483101" w:rsidP="0038187D">
      <w:pPr>
        <w:pStyle w:val="ListParagraph"/>
        <w:numPr>
          <w:ilvl w:val="0"/>
          <w:numId w:val="6"/>
        </w:numPr>
        <w:tabs>
          <w:tab w:val="left" w:pos="567"/>
        </w:tabs>
        <w:ind w:left="284" w:hanging="284"/>
        <w:jc w:val="both"/>
        <w:rPr>
          <w:rFonts w:ascii="Times New Roman" w:hAnsi="Times New Roman" w:cs="Times New Roman"/>
          <w:sz w:val="24"/>
          <w:szCs w:val="24"/>
        </w:rPr>
      </w:pPr>
      <w:r w:rsidRPr="009D396F">
        <w:rPr>
          <w:rFonts w:ascii="Times New Roman" w:hAnsi="Times New Roman" w:cs="Times New Roman"/>
          <w:sz w:val="24"/>
          <w:szCs w:val="24"/>
        </w:rPr>
        <w:t>Към о</w:t>
      </w:r>
      <w:r w:rsidR="00303F3E" w:rsidRPr="009D396F">
        <w:rPr>
          <w:rFonts w:ascii="Times New Roman" w:hAnsi="Times New Roman" w:cs="Times New Roman"/>
          <w:sz w:val="24"/>
          <w:szCs w:val="24"/>
        </w:rPr>
        <w:t xml:space="preserve">пределение </w:t>
      </w:r>
      <w:r w:rsidR="00303F3E" w:rsidRPr="009D396F">
        <w:rPr>
          <w:rFonts w:ascii="Times New Roman" w:hAnsi="Times New Roman" w:cs="Times New Roman"/>
          <w:b/>
          <w:sz w:val="24"/>
          <w:szCs w:val="24"/>
        </w:rPr>
        <w:t>157 „пристанищна инфраструктура“</w:t>
      </w:r>
      <w:r w:rsidR="000C6459" w:rsidRPr="009D396F">
        <w:rPr>
          <w:rFonts w:ascii="Times New Roman" w:hAnsi="Times New Roman" w:cs="Times New Roman"/>
          <w:b/>
          <w:sz w:val="24"/>
          <w:szCs w:val="24"/>
        </w:rPr>
        <w:t>,</w:t>
      </w:r>
      <w:r w:rsidR="006351E0" w:rsidRPr="009D396F">
        <w:rPr>
          <w:rFonts w:ascii="Times New Roman" w:hAnsi="Times New Roman" w:cs="Times New Roman"/>
          <w:b/>
          <w:sz w:val="24"/>
          <w:szCs w:val="24"/>
        </w:rPr>
        <w:t xml:space="preserve"> </w:t>
      </w:r>
      <w:r w:rsidR="006351E0" w:rsidRPr="005E3E3A">
        <w:rPr>
          <w:rFonts w:ascii="Times New Roman" w:hAnsi="Times New Roman" w:cs="Times New Roman"/>
          <w:bCs/>
          <w:sz w:val="24"/>
          <w:szCs w:val="24"/>
        </w:rPr>
        <w:t xml:space="preserve">като </w:t>
      </w:r>
      <w:r w:rsidR="006351E0" w:rsidRPr="009D396F">
        <w:rPr>
          <w:rFonts w:ascii="Times New Roman" w:hAnsi="Times New Roman" w:cs="Times New Roman"/>
          <w:sz w:val="24"/>
          <w:szCs w:val="24"/>
        </w:rPr>
        <w:t>инфраструктура и съоръжения за предоставяне на транспортни пристанищни услуги е отнесено</w:t>
      </w:r>
      <w:r w:rsidRPr="009D396F">
        <w:rPr>
          <w:rFonts w:ascii="Times New Roman" w:hAnsi="Times New Roman" w:cs="Times New Roman"/>
          <w:sz w:val="24"/>
          <w:szCs w:val="24"/>
        </w:rPr>
        <w:t xml:space="preserve"> </w:t>
      </w:r>
      <w:r w:rsidR="006351E0" w:rsidRPr="009D396F">
        <w:rPr>
          <w:rFonts w:ascii="Times New Roman" w:hAnsi="Times New Roman" w:cs="Times New Roman"/>
          <w:b/>
          <w:sz w:val="24"/>
          <w:szCs w:val="24"/>
        </w:rPr>
        <w:t>изграждане</w:t>
      </w:r>
      <w:r w:rsidR="000C6459" w:rsidRPr="009D396F">
        <w:rPr>
          <w:rFonts w:ascii="Times New Roman" w:hAnsi="Times New Roman" w:cs="Times New Roman"/>
          <w:b/>
          <w:sz w:val="24"/>
          <w:szCs w:val="24"/>
        </w:rPr>
        <w:t>то</w:t>
      </w:r>
      <w:r w:rsidR="009008ED" w:rsidRPr="009D396F">
        <w:rPr>
          <w:rFonts w:ascii="Times New Roman" w:hAnsi="Times New Roman" w:cs="Times New Roman"/>
          <w:b/>
          <w:sz w:val="24"/>
          <w:szCs w:val="24"/>
        </w:rPr>
        <w:t xml:space="preserve"> </w:t>
      </w:r>
      <w:r w:rsidR="009008ED" w:rsidRPr="009D396F">
        <w:rPr>
          <w:rFonts w:ascii="Times New Roman" w:hAnsi="Times New Roman" w:cs="Times New Roman"/>
          <w:b/>
          <w:i/>
          <w:iCs/>
          <w:sz w:val="24"/>
          <w:szCs w:val="24"/>
        </w:rPr>
        <w:t>(реконструкцията)</w:t>
      </w:r>
      <w:r w:rsidR="006351E0" w:rsidRPr="009D396F">
        <w:rPr>
          <w:rFonts w:ascii="Times New Roman" w:hAnsi="Times New Roman" w:cs="Times New Roman"/>
          <w:b/>
          <w:sz w:val="24"/>
          <w:szCs w:val="24"/>
        </w:rPr>
        <w:t xml:space="preserve"> на кейовата работна площадка,</w:t>
      </w:r>
      <w:r w:rsidR="006351E0" w:rsidRPr="009D396F">
        <w:rPr>
          <w:rFonts w:ascii="Times New Roman" w:hAnsi="Times New Roman" w:cs="Times New Roman"/>
          <w:sz w:val="24"/>
          <w:szCs w:val="24"/>
        </w:rPr>
        <w:t xml:space="preserve"> което включва</w:t>
      </w:r>
      <w:r w:rsidR="005607F3" w:rsidRPr="009D396F">
        <w:rPr>
          <w:rFonts w:ascii="Times New Roman" w:hAnsi="Times New Roman" w:cs="Times New Roman"/>
          <w:sz w:val="24"/>
          <w:szCs w:val="24"/>
        </w:rPr>
        <w:t xml:space="preserve"> основни</w:t>
      </w:r>
      <w:r w:rsidR="001C6C49" w:rsidRPr="009D396F">
        <w:rPr>
          <w:rFonts w:ascii="Times New Roman" w:hAnsi="Times New Roman" w:cs="Times New Roman"/>
          <w:sz w:val="24"/>
          <w:szCs w:val="24"/>
        </w:rPr>
        <w:t xml:space="preserve">те </w:t>
      </w:r>
      <w:r w:rsidR="005607F3" w:rsidRPr="009D396F">
        <w:rPr>
          <w:rFonts w:ascii="Times New Roman" w:hAnsi="Times New Roman" w:cs="Times New Roman"/>
          <w:sz w:val="24"/>
          <w:szCs w:val="24"/>
        </w:rPr>
        <w:t xml:space="preserve"> елементи</w:t>
      </w:r>
      <w:r w:rsidR="001C6C49" w:rsidRPr="009D396F">
        <w:rPr>
          <w:rFonts w:ascii="Times New Roman" w:hAnsi="Times New Roman" w:cs="Times New Roman"/>
          <w:sz w:val="24"/>
          <w:szCs w:val="24"/>
        </w:rPr>
        <w:t xml:space="preserve">, както са посочени в </w:t>
      </w:r>
      <w:r w:rsidR="0038187D" w:rsidRPr="009D396F">
        <w:rPr>
          <w:rFonts w:ascii="Times New Roman" w:hAnsi="Times New Roman" w:cs="Times New Roman"/>
          <w:sz w:val="24"/>
          <w:szCs w:val="24"/>
        </w:rPr>
        <w:t xml:space="preserve">подточка </w:t>
      </w:r>
      <w:r w:rsidR="0038187D" w:rsidRPr="009D396F">
        <w:rPr>
          <w:rFonts w:ascii="Times New Roman" w:hAnsi="Times New Roman" w:cs="Times New Roman"/>
          <w:b/>
          <w:sz w:val="24"/>
          <w:szCs w:val="24"/>
        </w:rPr>
        <w:t>1</w:t>
      </w:r>
      <w:r w:rsidR="007262F9" w:rsidRPr="009D396F">
        <w:rPr>
          <w:rFonts w:ascii="Times New Roman" w:hAnsi="Times New Roman" w:cs="Times New Roman"/>
          <w:b/>
          <w:sz w:val="24"/>
          <w:szCs w:val="24"/>
        </w:rPr>
        <w:t>)</w:t>
      </w:r>
      <w:r w:rsidR="0038187D" w:rsidRPr="009D396F">
        <w:rPr>
          <w:rFonts w:ascii="Times New Roman" w:hAnsi="Times New Roman" w:cs="Times New Roman"/>
          <w:sz w:val="24"/>
          <w:szCs w:val="24"/>
        </w:rPr>
        <w:t xml:space="preserve"> на </w:t>
      </w:r>
      <w:r w:rsidR="001C6C49" w:rsidRPr="009D396F">
        <w:rPr>
          <w:rFonts w:ascii="Times New Roman" w:hAnsi="Times New Roman" w:cs="Times New Roman"/>
          <w:sz w:val="24"/>
          <w:szCs w:val="24"/>
        </w:rPr>
        <w:t>текст 19 по-горе</w:t>
      </w:r>
      <w:r w:rsidR="0038187D" w:rsidRPr="009D396F">
        <w:rPr>
          <w:rFonts w:ascii="Times New Roman" w:hAnsi="Times New Roman" w:cs="Times New Roman"/>
          <w:sz w:val="24"/>
          <w:szCs w:val="24"/>
        </w:rPr>
        <w:t>, без работите по възстановяване на подкранов път</w:t>
      </w:r>
      <w:bookmarkStart w:id="35" w:name="_Hlk175042179"/>
      <w:r w:rsidR="00DB75F8" w:rsidRPr="009D396F">
        <w:rPr>
          <w:rFonts w:ascii="Times New Roman" w:hAnsi="Times New Roman" w:cs="Times New Roman"/>
          <w:sz w:val="24"/>
          <w:szCs w:val="24"/>
        </w:rPr>
        <w:t>, на електроснабдяване и по-голямата част от настилките</w:t>
      </w:r>
      <w:bookmarkStart w:id="36" w:name="_Hlk175204051"/>
      <w:bookmarkEnd w:id="35"/>
      <w:r w:rsidR="0038187D" w:rsidRPr="009D396F">
        <w:rPr>
          <w:rFonts w:ascii="Times New Roman" w:hAnsi="Times New Roman" w:cs="Times New Roman"/>
          <w:sz w:val="24"/>
          <w:szCs w:val="24"/>
        </w:rPr>
        <w:t>.</w:t>
      </w:r>
      <w:r w:rsidR="009D396F">
        <w:rPr>
          <w:rFonts w:ascii="Times New Roman" w:hAnsi="Times New Roman" w:cs="Times New Roman"/>
          <w:sz w:val="24"/>
          <w:szCs w:val="24"/>
        </w:rPr>
        <w:t xml:space="preserve"> </w:t>
      </w:r>
      <w:r w:rsidR="007F11A3">
        <w:rPr>
          <w:rFonts w:ascii="Times New Roman" w:hAnsi="Times New Roman" w:cs="Times New Roman"/>
          <w:sz w:val="24"/>
          <w:szCs w:val="24"/>
        </w:rPr>
        <w:t>Размерът</w:t>
      </w:r>
      <w:r w:rsidR="009D396F">
        <w:rPr>
          <w:rFonts w:ascii="Times New Roman" w:hAnsi="Times New Roman" w:cs="Times New Roman"/>
          <w:sz w:val="24"/>
          <w:szCs w:val="24"/>
        </w:rPr>
        <w:t xml:space="preserve"> на разходите по това определение </w:t>
      </w:r>
      <w:r w:rsidR="007F11A3" w:rsidRPr="00755E39">
        <w:rPr>
          <w:rFonts w:ascii="Times New Roman" w:hAnsi="Times New Roman" w:cs="Times New Roman"/>
          <w:sz w:val="24"/>
          <w:szCs w:val="24"/>
        </w:rPr>
        <w:t>от</w:t>
      </w:r>
      <w:r w:rsidR="009D396F" w:rsidRPr="00755E39">
        <w:rPr>
          <w:rFonts w:ascii="Times New Roman" w:hAnsi="Times New Roman" w:cs="Times New Roman"/>
          <w:sz w:val="24"/>
          <w:szCs w:val="24"/>
        </w:rPr>
        <w:t xml:space="preserve"> </w:t>
      </w:r>
      <w:r w:rsidR="009D396F" w:rsidRPr="00993681">
        <w:rPr>
          <w:rFonts w:ascii="Times New Roman" w:hAnsi="Times New Roman" w:cs="Times New Roman"/>
          <w:b/>
          <w:bCs/>
          <w:sz w:val="24"/>
          <w:szCs w:val="24"/>
        </w:rPr>
        <w:t>16 626 435 лв</w:t>
      </w:r>
      <w:r w:rsidR="009D396F" w:rsidRPr="00993681">
        <w:rPr>
          <w:rFonts w:ascii="Times New Roman" w:hAnsi="Times New Roman" w:cs="Times New Roman"/>
          <w:sz w:val="24"/>
          <w:szCs w:val="24"/>
        </w:rPr>
        <w:t>.</w:t>
      </w:r>
      <w:r w:rsidR="007F11A3" w:rsidRPr="00993681">
        <w:rPr>
          <w:rFonts w:ascii="Times New Roman" w:hAnsi="Times New Roman" w:cs="Times New Roman"/>
          <w:sz w:val="24"/>
          <w:szCs w:val="24"/>
        </w:rPr>
        <w:t>,</w:t>
      </w:r>
      <w:r w:rsidR="007F11A3">
        <w:rPr>
          <w:rFonts w:ascii="Times New Roman" w:hAnsi="Times New Roman" w:cs="Times New Roman"/>
          <w:sz w:val="24"/>
          <w:szCs w:val="24"/>
        </w:rPr>
        <w:t xml:space="preserve"> част от стойността на СМР </w:t>
      </w:r>
      <w:r w:rsidR="007F11A3" w:rsidRPr="00694776">
        <w:rPr>
          <w:rFonts w:ascii="Times New Roman" w:hAnsi="Times New Roman" w:cs="Times New Roman"/>
          <w:sz w:val="24"/>
          <w:szCs w:val="24"/>
        </w:rPr>
        <w:t xml:space="preserve">по текст </w:t>
      </w:r>
      <w:r w:rsidR="000829E5" w:rsidRPr="00694776">
        <w:rPr>
          <w:rFonts w:ascii="Times New Roman" w:hAnsi="Times New Roman" w:cs="Times New Roman"/>
          <w:sz w:val="24"/>
          <w:szCs w:val="24"/>
        </w:rPr>
        <w:t>45 по-горе.</w:t>
      </w:r>
    </w:p>
    <w:bookmarkEnd w:id="36"/>
    <w:p w14:paraId="78C9931D" w14:textId="77777777" w:rsidR="00FC3CD4" w:rsidRPr="008B04DF" w:rsidRDefault="00FC3CD4" w:rsidP="00FC3CD4">
      <w:pPr>
        <w:pStyle w:val="ListParagraph"/>
        <w:rPr>
          <w:rFonts w:ascii="Times New Roman" w:hAnsi="Times New Roman" w:cs="Times New Roman"/>
          <w:sz w:val="24"/>
          <w:szCs w:val="24"/>
        </w:rPr>
      </w:pPr>
    </w:p>
    <w:p w14:paraId="39C8D450" w14:textId="39F35E7F" w:rsidR="00FC3CD4" w:rsidRPr="00694776" w:rsidRDefault="00FC3CD4" w:rsidP="005E3E3A">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5E3E3A">
        <w:rPr>
          <w:rFonts w:ascii="Times New Roman" w:hAnsi="Times New Roman" w:cs="Times New Roman"/>
          <w:sz w:val="24"/>
          <w:szCs w:val="24"/>
        </w:rPr>
        <w:t xml:space="preserve"> В обхвата на определението за </w:t>
      </w:r>
      <w:r w:rsidRPr="005E3E3A">
        <w:rPr>
          <w:rFonts w:ascii="Times New Roman" w:hAnsi="Times New Roman" w:cs="Times New Roman"/>
          <w:b/>
          <w:bCs/>
          <w:sz w:val="24"/>
          <w:szCs w:val="24"/>
        </w:rPr>
        <w:t>пристанищна инфраструктура</w:t>
      </w:r>
      <w:r w:rsidRPr="005E3E3A">
        <w:rPr>
          <w:rFonts w:ascii="Times New Roman" w:hAnsi="Times New Roman" w:cs="Times New Roman"/>
          <w:sz w:val="24"/>
          <w:szCs w:val="24"/>
        </w:rPr>
        <w:t xml:space="preserve"> попада ивица с ширина 30 м зад кейовата стена с площ 5000 м</w:t>
      </w:r>
      <w:r w:rsidRPr="005E3E3A">
        <w:rPr>
          <w:rFonts w:ascii="Times New Roman" w:hAnsi="Times New Roman" w:cs="Times New Roman"/>
          <w:sz w:val="24"/>
          <w:szCs w:val="24"/>
          <w:vertAlign w:val="superscript"/>
        </w:rPr>
        <w:t>2</w:t>
      </w:r>
      <w:r w:rsidRPr="005E3E3A">
        <w:rPr>
          <w:rFonts w:ascii="Times New Roman" w:hAnsi="Times New Roman" w:cs="Times New Roman"/>
          <w:sz w:val="24"/>
          <w:szCs w:val="24"/>
        </w:rPr>
        <w:t xml:space="preserve"> (от 29 626 м</w:t>
      </w:r>
      <w:r w:rsidRPr="005E3E3A">
        <w:rPr>
          <w:rFonts w:ascii="Times New Roman" w:hAnsi="Times New Roman" w:cs="Times New Roman"/>
          <w:sz w:val="24"/>
          <w:szCs w:val="24"/>
          <w:vertAlign w:val="superscript"/>
        </w:rPr>
        <w:t>2</w:t>
      </w:r>
      <w:r w:rsidRPr="005E3E3A">
        <w:rPr>
          <w:rFonts w:ascii="Times New Roman" w:hAnsi="Times New Roman" w:cs="Times New Roman"/>
          <w:sz w:val="24"/>
          <w:szCs w:val="24"/>
        </w:rPr>
        <w:t>), която</w:t>
      </w:r>
      <w:r w:rsidR="003F5C52">
        <w:rPr>
          <w:rFonts w:ascii="Times New Roman" w:hAnsi="Times New Roman" w:cs="Times New Roman"/>
          <w:sz w:val="24"/>
          <w:szCs w:val="24"/>
        </w:rPr>
        <w:t xml:space="preserve"> представлява ХТС конструкция-</w:t>
      </w:r>
      <w:proofErr w:type="spellStart"/>
      <w:r w:rsidR="003F5C52">
        <w:rPr>
          <w:rFonts w:ascii="Times New Roman" w:hAnsi="Times New Roman" w:cs="Times New Roman"/>
          <w:sz w:val="24"/>
          <w:szCs w:val="24"/>
        </w:rPr>
        <w:t>кейов</w:t>
      </w:r>
      <w:proofErr w:type="spellEnd"/>
      <w:r w:rsidR="003F5C52">
        <w:rPr>
          <w:rFonts w:ascii="Times New Roman" w:hAnsi="Times New Roman" w:cs="Times New Roman"/>
          <w:sz w:val="24"/>
          <w:szCs w:val="24"/>
        </w:rPr>
        <w:t xml:space="preserve"> фронт и е </w:t>
      </w:r>
      <w:r w:rsidRPr="005E3E3A">
        <w:rPr>
          <w:rFonts w:ascii="Times New Roman" w:hAnsi="Times New Roman" w:cs="Times New Roman"/>
          <w:sz w:val="24"/>
          <w:szCs w:val="24"/>
        </w:rPr>
        <w:t xml:space="preserve">изчислена </w:t>
      </w:r>
      <w:r w:rsidRPr="00694776">
        <w:rPr>
          <w:rFonts w:ascii="Times New Roman" w:hAnsi="Times New Roman" w:cs="Times New Roman"/>
          <w:sz w:val="24"/>
          <w:szCs w:val="24"/>
        </w:rPr>
        <w:t xml:space="preserve">на </w:t>
      </w:r>
      <w:r w:rsidRPr="00694776">
        <w:rPr>
          <w:rFonts w:ascii="Times New Roman" w:hAnsi="Times New Roman" w:cs="Times New Roman"/>
          <w:b/>
          <w:bCs/>
          <w:i/>
          <w:iCs/>
          <w:sz w:val="24"/>
          <w:szCs w:val="24"/>
        </w:rPr>
        <w:t>371 961</w:t>
      </w:r>
      <w:r w:rsidRPr="00694776">
        <w:rPr>
          <w:rFonts w:ascii="Times New Roman" w:hAnsi="Times New Roman" w:cs="Times New Roman"/>
          <w:i/>
          <w:iCs/>
          <w:sz w:val="24"/>
          <w:szCs w:val="24"/>
        </w:rPr>
        <w:t xml:space="preserve"> </w:t>
      </w:r>
      <w:r w:rsidRPr="00694776">
        <w:rPr>
          <w:rFonts w:ascii="Times New Roman" w:hAnsi="Times New Roman" w:cs="Times New Roman"/>
          <w:sz w:val="24"/>
          <w:szCs w:val="24"/>
        </w:rPr>
        <w:t xml:space="preserve">лв. </w:t>
      </w:r>
      <w:r w:rsidR="00191923" w:rsidRPr="00694776">
        <w:rPr>
          <w:rFonts w:ascii="Times New Roman" w:hAnsi="Times New Roman" w:cs="Times New Roman"/>
          <w:sz w:val="24"/>
          <w:szCs w:val="24"/>
        </w:rPr>
        <w:t xml:space="preserve"> Настилките в кейовата зона са конструктивен елемент към кейовата стена,</w:t>
      </w:r>
      <w:r w:rsidR="007862B0" w:rsidRPr="00694776">
        <w:rPr>
          <w:rFonts w:ascii="Times New Roman" w:hAnsi="Times New Roman" w:cs="Times New Roman"/>
          <w:sz w:val="24"/>
          <w:szCs w:val="24"/>
        </w:rPr>
        <w:t xml:space="preserve"> </w:t>
      </w:r>
      <w:r w:rsidR="00191923" w:rsidRPr="00694776">
        <w:rPr>
          <w:rFonts w:ascii="Times New Roman" w:hAnsi="Times New Roman" w:cs="Times New Roman"/>
          <w:sz w:val="24"/>
          <w:szCs w:val="24"/>
        </w:rPr>
        <w:t>който има носещи и разпределителни функции на товарите</w:t>
      </w:r>
      <w:r w:rsidR="007862B0" w:rsidRPr="00694776">
        <w:rPr>
          <w:rFonts w:ascii="Times New Roman" w:hAnsi="Times New Roman" w:cs="Times New Roman"/>
          <w:sz w:val="24"/>
          <w:szCs w:val="24"/>
        </w:rPr>
        <w:t>,</w:t>
      </w:r>
      <w:r w:rsidR="00191923" w:rsidRPr="00694776">
        <w:rPr>
          <w:rFonts w:ascii="Times New Roman" w:hAnsi="Times New Roman" w:cs="Times New Roman"/>
          <w:sz w:val="24"/>
          <w:szCs w:val="24"/>
        </w:rPr>
        <w:t xml:space="preserve"> които действат на кейовата стена. Вида настилки в кейовата зона се избира в зависимост от кейовата механизация и се разчита на определено носещи и разпределителни функции на товарите при проектиране на кейовата стена </w:t>
      </w:r>
      <w:r w:rsidR="00191923" w:rsidRPr="00694776">
        <w:rPr>
          <w:rFonts w:ascii="Times New Roman" w:hAnsi="Times New Roman" w:cs="Times New Roman"/>
          <w:i/>
          <w:iCs/>
          <w:sz w:val="24"/>
          <w:szCs w:val="24"/>
        </w:rPr>
        <w:t>(настилките в кейовата зона често са различни от тези в складовата зона, въпреки че в някой случай те са еднакви – в зависимост от вида товари и използваната механизация)</w:t>
      </w:r>
      <w:r w:rsidR="00191923" w:rsidRPr="00694776">
        <w:rPr>
          <w:rFonts w:ascii="Times New Roman" w:hAnsi="Times New Roman" w:cs="Times New Roman"/>
          <w:sz w:val="24"/>
          <w:szCs w:val="24"/>
        </w:rPr>
        <w:t xml:space="preserve">. Широчината на настилките която принадлежи към кейовата зона зависи от вида почви и насип зад кея и обикновено е от 1 до 1.5 пъти от височината на кея. В </w:t>
      </w:r>
      <w:r w:rsidR="007862B0" w:rsidRPr="00694776">
        <w:rPr>
          <w:rFonts w:ascii="Times New Roman" w:hAnsi="Times New Roman" w:cs="Times New Roman"/>
          <w:sz w:val="24"/>
          <w:szCs w:val="24"/>
        </w:rPr>
        <w:t>конкретния</w:t>
      </w:r>
      <w:r w:rsidR="00191923" w:rsidRPr="00694776">
        <w:rPr>
          <w:rFonts w:ascii="Times New Roman" w:hAnsi="Times New Roman" w:cs="Times New Roman"/>
          <w:sz w:val="24"/>
          <w:szCs w:val="24"/>
        </w:rPr>
        <w:t xml:space="preserve"> случай</w:t>
      </w:r>
      <w:r w:rsidR="007862B0" w:rsidRPr="00694776">
        <w:rPr>
          <w:rFonts w:ascii="Times New Roman" w:hAnsi="Times New Roman" w:cs="Times New Roman"/>
          <w:sz w:val="24"/>
          <w:szCs w:val="24"/>
        </w:rPr>
        <w:t>,</w:t>
      </w:r>
      <w:r w:rsidR="00191923" w:rsidRPr="00694776">
        <w:rPr>
          <w:rFonts w:ascii="Times New Roman" w:hAnsi="Times New Roman" w:cs="Times New Roman"/>
          <w:sz w:val="24"/>
          <w:szCs w:val="24"/>
        </w:rPr>
        <w:t xml:space="preserve"> кея е с височина 27.5 м и с оглед на типа конструкция и почви е прието че широчината на зоната на кейовите настилки е 30 м.</w:t>
      </w:r>
    </w:p>
    <w:p w14:paraId="7DB7DEF0" w14:textId="66C0B84D" w:rsidR="006351E0" w:rsidRPr="00694776" w:rsidRDefault="006351E0" w:rsidP="0038187D">
      <w:pPr>
        <w:pStyle w:val="ListParagraph"/>
        <w:tabs>
          <w:tab w:val="left" w:pos="567"/>
        </w:tabs>
        <w:ind w:left="284"/>
        <w:jc w:val="both"/>
        <w:rPr>
          <w:rFonts w:ascii="Times New Roman" w:hAnsi="Times New Roman" w:cs="Times New Roman"/>
          <w:sz w:val="24"/>
          <w:szCs w:val="24"/>
        </w:rPr>
      </w:pPr>
    </w:p>
    <w:p w14:paraId="58C52501" w14:textId="75577220" w:rsidR="00DE6F00" w:rsidRPr="00694776" w:rsidRDefault="0038187D" w:rsidP="00FC3CD4">
      <w:pPr>
        <w:pStyle w:val="ListParagraph"/>
        <w:numPr>
          <w:ilvl w:val="0"/>
          <w:numId w:val="6"/>
        </w:numPr>
        <w:tabs>
          <w:tab w:val="left" w:pos="567"/>
        </w:tabs>
        <w:ind w:left="284" w:hanging="284"/>
        <w:jc w:val="both"/>
        <w:rPr>
          <w:rFonts w:ascii="Times New Roman" w:hAnsi="Times New Roman" w:cs="Times New Roman"/>
          <w:sz w:val="24"/>
          <w:szCs w:val="24"/>
        </w:rPr>
      </w:pPr>
      <w:r w:rsidRPr="00694776">
        <w:rPr>
          <w:rFonts w:ascii="Times New Roman" w:hAnsi="Times New Roman" w:cs="Times New Roman"/>
          <w:sz w:val="24"/>
          <w:szCs w:val="24"/>
        </w:rPr>
        <w:t xml:space="preserve">Към определение </w:t>
      </w:r>
      <w:r w:rsidRPr="00694776">
        <w:rPr>
          <w:rFonts w:ascii="Times New Roman" w:hAnsi="Times New Roman" w:cs="Times New Roman"/>
          <w:b/>
          <w:sz w:val="24"/>
          <w:szCs w:val="24"/>
        </w:rPr>
        <w:t>158 „пристанищна суперструктура“</w:t>
      </w:r>
      <w:r w:rsidRPr="00694776">
        <w:rPr>
          <w:rFonts w:ascii="Times New Roman" w:hAnsi="Times New Roman" w:cs="Times New Roman"/>
          <w:sz w:val="24"/>
          <w:szCs w:val="24"/>
        </w:rPr>
        <w:t xml:space="preserve"> </w:t>
      </w:r>
      <w:r w:rsidR="00775327" w:rsidRPr="00694776">
        <w:rPr>
          <w:rFonts w:ascii="Times New Roman" w:hAnsi="Times New Roman" w:cs="Times New Roman"/>
          <w:sz w:val="24"/>
          <w:szCs w:val="24"/>
        </w:rPr>
        <w:t>са</w:t>
      </w:r>
      <w:r w:rsidRPr="00694776">
        <w:rPr>
          <w:rFonts w:ascii="Times New Roman" w:hAnsi="Times New Roman" w:cs="Times New Roman"/>
          <w:sz w:val="24"/>
          <w:szCs w:val="24"/>
        </w:rPr>
        <w:t xml:space="preserve"> </w:t>
      </w:r>
      <w:r w:rsidR="00775327" w:rsidRPr="00694776">
        <w:rPr>
          <w:rFonts w:ascii="Times New Roman" w:hAnsi="Times New Roman" w:cs="Times New Roman"/>
          <w:sz w:val="24"/>
          <w:szCs w:val="24"/>
        </w:rPr>
        <w:t>отнесени</w:t>
      </w:r>
      <w:r w:rsidRPr="00694776">
        <w:rPr>
          <w:rFonts w:ascii="Times New Roman" w:hAnsi="Times New Roman" w:cs="Times New Roman"/>
          <w:sz w:val="24"/>
          <w:szCs w:val="24"/>
        </w:rPr>
        <w:t xml:space="preserve"> работите по възстановяване на подкранов път</w:t>
      </w:r>
      <w:r w:rsidR="00DB75F8" w:rsidRPr="00694776">
        <w:rPr>
          <w:rFonts w:ascii="Times New Roman" w:hAnsi="Times New Roman" w:cs="Times New Roman"/>
          <w:sz w:val="24"/>
          <w:szCs w:val="24"/>
        </w:rPr>
        <w:t>, електроснабдяване</w:t>
      </w:r>
      <w:r w:rsidR="00E92175" w:rsidRPr="00694776">
        <w:rPr>
          <w:rFonts w:ascii="Times New Roman" w:hAnsi="Times New Roman" w:cs="Times New Roman"/>
          <w:sz w:val="24"/>
          <w:szCs w:val="24"/>
        </w:rPr>
        <w:t xml:space="preserve"> </w:t>
      </w:r>
      <w:r w:rsidR="00DB75F8" w:rsidRPr="00694776">
        <w:rPr>
          <w:rFonts w:ascii="Times New Roman" w:hAnsi="Times New Roman" w:cs="Times New Roman"/>
          <w:sz w:val="24"/>
          <w:szCs w:val="24"/>
        </w:rPr>
        <w:t>и по-голямата част от настилките</w:t>
      </w:r>
      <w:r w:rsidR="00775327" w:rsidRPr="00694776">
        <w:rPr>
          <w:rFonts w:ascii="Times New Roman" w:hAnsi="Times New Roman" w:cs="Times New Roman"/>
          <w:sz w:val="24"/>
          <w:szCs w:val="24"/>
        </w:rPr>
        <w:t>.</w:t>
      </w:r>
      <w:r w:rsidR="0010737F" w:rsidRPr="00694776">
        <w:rPr>
          <w:rFonts w:ascii="Times New Roman" w:hAnsi="Times New Roman" w:cs="Times New Roman"/>
          <w:sz w:val="24"/>
          <w:szCs w:val="24"/>
        </w:rPr>
        <w:t xml:space="preserve"> Общата стойност на разходите по това определение</w:t>
      </w:r>
      <w:r w:rsidR="00A4043D" w:rsidRPr="00694776">
        <w:rPr>
          <w:rFonts w:ascii="Times New Roman" w:hAnsi="Times New Roman" w:cs="Times New Roman"/>
          <w:sz w:val="24"/>
          <w:szCs w:val="24"/>
        </w:rPr>
        <w:t xml:space="preserve"> </w:t>
      </w:r>
      <w:r w:rsidR="00113A5B" w:rsidRPr="00694776">
        <w:rPr>
          <w:rFonts w:ascii="Times New Roman" w:hAnsi="Times New Roman" w:cs="Times New Roman"/>
          <w:sz w:val="24"/>
          <w:szCs w:val="24"/>
        </w:rPr>
        <w:t xml:space="preserve">е в размер на </w:t>
      </w:r>
      <w:r w:rsidR="00692A64" w:rsidRPr="00694776">
        <w:rPr>
          <w:rFonts w:ascii="Times New Roman" w:hAnsi="Times New Roman" w:cs="Times New Roman"/>
          <w:sz w:val="24"/>
          <w:szCs w:val="24"/>
        </w:rPr>
        <w:t xml:space="preserve"> </w:t>
      </w:r>
      <w:r w:rsidR="00692A64" w:rsidRPr="00694776">
        <w:rPr>
          <w:rFonts w:ascii="Times New Roman" w:hAnsi="Times New Roman" w:cs="Times New Roman"/>
          <w:b/>
          <w:sz w:val="24"/>
          <w:szCs w:val="24"/>
        </w:rPr>
        <w:t>3 078 120</w:t>
      </w:r>
      <w:r w:rsidR="00113A5B" w:rsidRPr="00694776">
        <w:rPr>
          <w:rFonts w:ascii="Times New Roman" w:hAnsi="Times New Roman" w:cs="Times New Roman"/>
          <w:b/>
          <w:sz w:val="24"/>
          <w:szCs w:val="24"/>
        </w:rPr>
        <w:t xml:space="preserve"> лв.</w:t>
      </w:r>
      <w:r w:rsidR="00113A5B" w:rsidRPr="00694776">
        <w:rPr>
          <w:rFonts w:ascii="Times New Roman" w:hAnsi="Times New Roman" w:cs="Times New Roman"/>
          <w:sz w:val="24"/>
          <w:szCs w:val="24"/>
        </w:rPr>
        <w:t xml:space="preserve"> и </w:t>
      </w:r>
      <w:r w:rsidR="0010737F" w:rsidRPr="00694776">
        <w:rPr>
          <w:rFonts w:ascii="Times New Roman" w:hAnsi="Times New Roman" w:cs="Times New Roman"/>
          <w:sz w:val="24"/>
          <w:szCs w:val="24"/>
        </w:rPr>
        <w:t>включва</w:t>
      </w:r>
      <w:r w:rsidR="00113A5B" w:rsidRPr="00694776">
        <w:rPr>
          <w:rFonts w:ascii="Times New Roman" w:hAnsi="Times New Roman" w:cs="Times New Roman"/>
          <w:sz w:val="24"/>
          <w:szCs w:val="24"/>
        </w:rPr>
        <w:t xml:space="preserve">: </w:t>
      </w:r>
    </w:p>
    <w:p w14:paraId="4CB54194" w14:textId="6E9AFD71" w:rsidR="007862B0" w:rsidRPr="007862B0" w:rsidRDefault="00DE6F00" w:rsidP="005E3E3A">
      <w:pPr>
        <w:pStyle w:val="ListParagraph"/>
        <w:numPr>
          <w:ilvl w:val="1"/>
          <w:numId w:val="6"/>
        </w:numPr>
        <w:tabs>
          <w:tab w:val="left" w:pos="567"/>
        </w:tabs>
        <w:spacing w:after="0"/>
        <w:ind w:left="284" w:hanging="284"/>
        <w:jc w:val="both"/>
        <w:rPr>
          <w:rFonts w:ascii="Times New Roman" w:hAnsi="Times New Roman" w:cs="Times New Roman"/>
          <w:sz w:val="24"/>
          <w:szCs w:val="24"/>
        </w:rPr>
      </w:pPr>
      <w:bookmarkStart w:id="37" w:name="_Hlk175043288"/>
      <w:r w:rsidRPr="00694776">
        <w:rPr>
          <w:rFonts w:ascii="Times New Roman" w:hAnsi="Times New Roman" w:cs="Times New Roman"/>
          <w:sz w:val="24"/>
          <w:szCs w:val="24"/>
        </w:rPr>
        <w:t xml:space="preserve">Разходите за възстановяване на подкранови пътища, </w:t>
      </w:r>
      <w:bookmarkEnd w:id="37"/>
      <w:r w:rsidRPr="00694776">
        <w:rPr>
          <w:rFonts w:ascii="Times New Roman" w:hAnsi="Times New Roman" w:cs="Times New Roman"/>
          <w:sz w:val="24"/>
          <w:szCs w:val="24"/>
        </w:rPr>
        <w:t>включват стойностите от редове 1.1.</w:t>
      </w:r>
      <w:r w:rsidR="00FC3CD4" w:rsidRPr="00694776">
        <w:rPr>
          <w:rFonts w:ascii="Times New Roman" w:hAnsi="Times New Roman" w:cs="Times New Roman"/>
          <w:sz w:val="24"/>
          <w:szCs w:val="24"/>
        </w:rPr>
        <w:t xml:space="preserve">, </w:t>
      </w:r>
      <w:r w:rsidRPr="00694776">
        <w:rPr>
          <w:rFonts w:ascii="Times New Roman" w:hAnsi="Times New Roman" w:cs="Times New Roman"/>
          <w:sz w:val="24"/>
          <w:szCs w:val="24"/>
        </w:rPr>
        <w:t>1.2</w:t>
      </w:r>
      <w:r w:rsidR="00FC3CD4" w:rsidRPr="00694776">
        <w:rPr>
          <w:rFonts w:ascii="Times New Roman" w:hAnsi="Times New Roman" w:cs="Times New Roman"/>
          <w:sz w:val="24"/>
          <w:szCs w:val="24"/>
        </w:rPr>
        <w:t>.</w:t>
      </w:r>
      <w:r w:rsidRPr="00694776">
        <w:rPr>
          <w:rFonts w:ascii="Times New Roman" w:hAnsi="Times New Roman" w:cs="Times New Roman"/>
          <w:sz w:val="24"/>
          <w:szCs w:val="24"/>
        </w:rPr>
        <w:t xml:space="preserve"> и 11 на Таблица 1. по-горе и възлизат на обща стойност </w:t>
      </w:r>
      <w:r w:rsidRPr="00694776">
        <w:rPr>
          <w:rFonts w:ascii="Times New Roman" w:hAnsi="Times New Roman" w:cs="Times New Roman"/>
          <w:b/>
          <w:bCs/>
          <w:i/>
          <w:iCs/>
          <w:sz w:val="24"/>
          <w:szCs w:val="24"/>
        </w:rPr>
        <w:t>893 743</w:t>
      </w:r>
      <w:r w:rsidRPr="00694776">
        <w:rPr>
          <w:rFonts w:ascii="Times New Roman" w:hAnsi="Times New Roman" w:cs="Times New Roman"/>
          <w:sz w:val="24"/>
          <w:szCs w:val="24"/>
        </w:rPr>
        <w:t xml:space="preserve"> лв</w:t>
      </w:r>
      <w:r>
        <w:rPr>
          <w:rFonts w:ascii="Times New Roman" w:hAnsi="Times New Roman" w:cs="Times New Roman"/>
          <w:sz w:val="24"/>
          <w:szCs w:val="24"/>
        </w:rPr>
        <w:t xml:space="preserve">. </w:t>
      </w:r>
      <w:r w:rsidR="007862B0">
        <w:rPr>
          <w:rFonts w:ascii="Times New Roman" w:hAnsi="Times New Roman" w:cs="Times New Roman"/>
          <w:sz w:val="24"/>
          <w:szCs w:val="24"/>
        </w:rPr>
        <w:t>Както е посочено в т.5.3 на АРП, т</w:t>
      </w:r>
      <w:r>
        <w:rPr>
          <w:rFonts w:ascii="Times New Roman" w:hAnsi="Times New Roman" w:cs="Times New Roman"/>
          <w:sz w:val="24"/>
          <w:szCs w:val="24"/>
        </w:rPr>
        <w:t>ези разходи се отнасят</w:t>
      </w:r>
      <w:r w:rsidR="007862B0">
        <w:rPr>
          <w:rFonts w:ascii="Times New Roman" w:hAnsi="Times New Roman" w:cs="Times New Roman"/>
          <w:sz w:val="24"/>
          <w:szCs w:val="24"/>
        </w:rPr>
        <w:t xml:space="preserve"> </w:t>
      </w:r>
      <w:r w:rsidR="007862B0" w:rsidRPr="007862B0">
        <w:rPr>
          <w:rFonts w:ascii="Times New Roman" w:hAnsi="Times New Roman" w:cs="Times New Roman"/>
          <w:sz w:val="24"/>
          <w:szCs w:val="24"/>
        </w:rPr>
        <w:t>за изграждане на нови подкранови пътища</w:t>
      </w:r>
      <w:r w:rsidR="00934795">
        <w:rPr>
          <w:rFonts w:ascii="Times New Roman" w:hAnsi="Times New Roman" w:cs="Times New Roman"/>
          <w:sz w:val="24"/>
          <w:szCs w:val="24"/>
        </w:rPr>
        <w:t>,</w:t>
      </w:r>
      <w:r w:rsidR="007862B0" w:rsidRPr="007862B0">
        <w:rPr>
          <w:rFonts w:ascii="Times New Roman" w:hAnsi="Times New Roman" w:cs="Times New Roman"/>
          <w:sz w:val="24"/>
          <w:szCs w:val="24"/>
        </w:rPr>
        <w:t xml:space="preserve"> </w:t>
      </w:r>
      <w:r w:rsidR="00934795" w:rsidRPr="007862B0">
        <w:rPr>
          <w:rFonts w:ascii="Times New Roman" w:hAnsi="Times New Roman" w:cs="Times New Roman"/>
          <w:sz w:val="24"/>
          <w:szCs w:val="24"/>
        </w:rPr>
        <w:t>и</w:t>
      </w:r>
      <w:r w:rsidR="00934795">
        <w:rPr>
          <w:rFonts w:ascii="Times New Roman" w:hAnsi="Times New Roman" w:cs="Times New Roman"/>
          <w:sz w:val="24"/>
          <w:szCs w:val="24"/>
        </w:rPr>
        <w:t xml:space="preserve">зпълнението на </w:t>
      </w:r>
      <w:r w:rsidR="007862B0" w:rsidRPr="007862B0">
        <w:rPr>
          <w:rFonts w:ascii="Times New Roman" w:hAnsi="Times New Roman" w:cs="Times New Roman"/>
          <w:sz w:val="24"/>
          <w:szCs w:val="24"/>
        </w:rPr>
        <w:t>Технология за Етап I и Етап III, в които са предвидени мероприятия и разходи свързани с преместването на съществуващите кранове:</w:t>
      </w:r>
    </w:p>
    <w:p w14:paraId="60A197F1" w14:textId="2B515BF0" w:rsidR="007862B0" w:rsidRPr="007862B0" w:rsidRDefault="007862B0" w:rsidP="007862B0">
      <w:pPr>
        <w:pStyle w:val="ListParagraph"/>
        <w:tabs>
          <w:tab w:val="left" w:pos="567"/>
        </w:tabs>
        <w:spacing w:after="0"/>
        <w:ind w:left="284"/>
        <w:jc w:val="both"/>
        <w:rPr>
          <w:rFonts w:ascii="Times New Roman" w:hAnsi="Times New Roman" w:cs="Times New Roman"/>
          <w:sz w:val="24"/>
          <w:szCs w:val="24"/>
        </w:rPr>
      </w:pPr>
      <w:r w:rsidRPr="007862B0">
        <w:rPr>
          <w:rFonts w:ascii="Times New Roman" w:hAnsi="Times New Roman" w:cs="Times New Roman"/>
          <w:sz w:val="24"/>
          <w:szCs w:val="24"/>
        </w:rPr>
        <w:t>•</w:t>
      </w:r>
      <w:r w:rsidRPr="007862B0">
        <w:rPr>
          <w:rFonts w:ascii="Times New Roman" w:hAnsi="Times New Roman" w:cs="Times New Roman"/>
          <w:sz w:val="24"/>
          <w:szCs w:val="24"/>
        </w:rPr>
        <w:tab/>
        <w:t>Временен подкранов път за преместване на крана</w:t>
      </w:r>
      <w:r w:rsidR="00934795">
        <w:rPr>
          <w:rFonts w:ascii="Times New Roman" w:hAnsi="Times New Roman" w:cs="Times New Roman"/>
          <w:sz w:val="24"/>
          <w:szCs w:val="24"/>
        </w:rPr>
        <w:t>;</w:t>
      </w:r>
    </w:p>
    <w:p w14:paraId="324ED5D6" w14:textId="32BBBCDA" w:rsidR="007862B0" w:rsidRPr="007862B0" w:rsidRDefault="007862B0" w:rsidP="007862B0">
      <w:pPr>
        <w:pStyle w:val="ListParagraph"/>
        <w:tabs>
          <w:tab w:val="left" w:pos="567"/>
        </w:tabs>
        <w:spacing w:after="0"/>
        <w:ind w:left="284"/>
        <w:jc w:val="both"/>
        <w:rPr>
          <w:rFonts w:ascii="Times New Roman" w:hAnsi="Times New Roman" w:cs="Times New Roman"/>
          <w:sz w:val="24"/>
          <w:szCs w:val="24"/>
        </w:rPr>
      </w:pPr>
      <w:r w:rsidRPr="007862B0">
        <w:rPr>
          <w:rFonts w:ascii="Times New Roman" w:hAnsi="Times New Roman" w:cs="Times New Roman"/>
          <w:sz w:val="24"/>
          <w:szCs w:val="24"/>
        </w:rPr>
        <w:t>•</w:t>
      </w:r>
      <w:r w:rsidRPr="007862B0">
        <w:rPr>
          <w:rFonts w:ascii="Times New Roman" w:hAnsi="Times New Roman" w:cs="Times New Roman"/>
          <w:sz w:val="24"/>
          <w:szCs w:val="24"/>
        </w:rPr>
        <w:tab/>
        <w:t xml:space="preserve">Доставка и монтаж на </w:t>
      </w:r>
      <w:proofErr w:type="spellStart"/>
      <w:r w:rsidRPr="007862B0">
        <w:rPr>
          <w:rFonts w:ascii="Times New Roman" w:hAnsi="Times New Roman" w:cs="Times New Roman"/>
          <w:sz w:val="24"/>
          <w:szCs w:val="24"/>
        </w:rPr>
        <w:t>подкранова</w:t>
      </w:r>
      <w:proofErr w:type="spellEnd"/>
      <w:r w:rsidRPr="007862B0">
        <w:rPr>
          <w:rFonts w:ascii="Times New Roman" w:hAnsi="Times New Roman" w:cs="Times New Roman"/>
          <w:sz w:val="24"/>
          <w:szCs w:val="24"/>
        </w:rPr>
        <w:t xml:space="preserve"> ни</w:t>
      </w:r>
      <w:r w:rsidR="00605039">
        <w:rPr>
          <w:rFonts w:ascii="Times New Roman" w:hAnsi="Times New Roman" w:cs="Times New Roman"/>
          <w:sz w:val="24"/>
          <w:szCs w:val="24"/>
        </w:rPr>
        <w:t>ш</w:t>
      </w:r>
      <w:r w:rsidRPr="007862B0">
        <w:rPr>
          <w:rFonts w:ascii="Times New Roman" w:hAnsi="Times New Roman" w:cs="Times New Roman"/>
          <w:sz w:val="24"/>
          <w:szCs w:val="24"/>
        </w:rPr>
        <w:t>ка</w:t>
      </w:r>
      <w:r w:rsidR="00934795">
        <w:rPr>
          <w:rFonts w:ascii="Times New Roman" w:hAnsi="Times New Roman" w:cs="Times New Roman"/>
          <w:sz w:val="24"/>
          <w:szCs w:val="24"/>
        </w:rPr>
        <w:t>;</w:t>
      </w:r>
    </w:p>
    <w:p w14:paraId="156E520E" w14:textId="6FFB12C4" w:rsidR="007862B0" w:rsidRPr="007862B0" w:rsidRDefault="007862B0" w:rsidP="007862B0">
      <w:pPr>
        <w:pStyle w:val="ListParagraph"/>
        <w:tabs>
          <w:tab w:val="left" w:pos="567"/>
        </w:tabs>
        <w:spacing w:after="0"/>
        <w:ind w:left="284"/>
        <w:jc w:val="both"/>
        <w:rPr>
          <w:rFonts w:ascii="Times New Roman" w:hAnsi="Times New Roman" w:cs="Times New Roman"/>
          <w:sz w:val="24"/>
          <w:szCs w:val="24"/>
        </w:rPr>
      </w:pPr>
      <w:r w:rsidRPr="007862B0">
        <w:rPr>
          <w:rFonts w:ascii="Times New Roman" w:hAnsi="Times New Roman" w:cs="Times New Roman"/>
          <w:sz w:val="24"/>
          <w:szCs w:val="24"/>
        </w:rPr>
        <w:t>•</w:t>
      </w:r>
      <w:r w:rsidRPr="007862B0">
        <w:rPr>
          <w:rFonts w:ascii="Times New Roman" w:hAnsi="Times New Roman" w:cs="Times New Roman"/>
          <w:sz w:val="24"/>
          <w:szCs w:val="24"/>
        </w:rPr>
        <w:tab/>
        <w:t xml:space="preserve">Доставка на баласт за две </w:t>
      </w:r>
      <w:proofErr w:type="spellStart"/>
      <w:r w:rsidRPr="007862B0">
        <w:rPr>
          <w:rFonts w:ascii="Times New Roman" w:hAnsi="Times New Roman" w:cs="Times New Roman"/>
          <w:sz w:val="24"/>
          <w:szCs w:val="24"/>
        </w:rPr>
        <w:t>подкранови</w:t>
      </w:r>
      <w:proofErr w:type="spellEnd"/>
      <w:r w:rsidRPr="007862B0">
        <w:rPr>
          <w:rFonts w:ascii="Times New Roman" w:hAnsi="Times New Roman" w:cs="Times New Roman"/>
          <w:sz w:val="24"/>
          <w:szCs w:val="24"/>
        </w:rPr>
        <w:t xml:space="preserve"> ни</w:t>
      </w:r>
      <w:r w:rsidR="00605039">
        <w:rPr>
          <w:rFonts w:ascii="Times New Roman" w:hAnsi="Times New Roman" w:cs="Times New Roman"/>
          <w:sz w:val="24"/>
          <w:szCs w:val="24"/>
        </w:rPr>
        <w:t>ш</w:t>
      </w:r>
      <w:r w:rsidRPr="007862B0">
        <w:rPr>
          <w:rFonts w:ascii="Times New Roman" w:hAnsi="Times New Roman" w:cs="Times New Roman"/>
          <w:sz w:val="24"/>
          <w:szCs w:val="24"/>
        </w:rPr>
        <w:t>ки, 300 х 1.2 = 360м</w:t>
      </w:r>
      <w:r w:rsidRPr="005E3E3A">
        <w:rPr>
          <w:rFonts w:ascii="Times New Roman" w:hAnsi="Times New Roman" w:cs="Times New Roman"/>
          <w:sz w:val="24"/>
          <w:szCs w:val="24"/>
          <w:vertAlign w:val="superscript"/>
        </w:rPr>
        <w:t>3</w:t>
      </w:r>
      <w:r w:rsidR="00934795">
        <w:rPr>
          <w:rFonts w:ascii="Times New Roman" w:hAnsi="Times New Roman" w:cs="Times New Roman"/>
          <w:sz w:val="24"/>
          <w:szCs w:val="24"/>
        </w:rPr>
        <w:t>;</w:t>
      </w:r>
    </w:p>
    <w:p w14:paraId="444E985C" w14:textId="6FFE1881" w:rsidR="007862B0" w:rsidRPr="007862B0" w:rsidRDefault="007862B0" w:rsidP="007862B0">
      <w:pPr>
        <w:pStyle w:val="ListParagraph"/>
        <w:tabs>
          <w:tab w:val="left" w:pos="567"/>
        </w:tabs>
        <w:spacing w:after="0"/>
        <w:ind w:left="284"/>
        <w:jc w:val="both"/>
        <w:rPr>
          <w:rFonts w:ascii="Times New Roman" w:hAnsi="Times New Roman" w:cs="Times New Roman"/>
          <w:sz w:val="24"/>
          <w:szCs w:val="24"/>
        </w:rPr>
      </w:pPr>
      <w:r w:rsidRPr="007862B0">
        <w:rPr>
          <w:rFonts w:ascii="Times New Roman" w:hAnsi="Times New Roman" w:cs="Times New Roman"/>
          <w:sz w:val="24"/>
          <w:szCs w:val="24"/>
        </w:rPr>
        <w:t>•</w:t>
      </w:r>
      <w:r w:rsidRPr="007862B0">
        <w:rPr>
          <w:rFonts w:ascii="Times New Roman" w:hAnsi="Times New Roman" w:cs="Times New Roman"/>
          <w:sz w:val="24"/>
          <w:szCs w:val="24"/>
        </w:rPr>
        <w:tab/>
        <w:t xml:space="preserve">Доставка и монтаж на </w:t>
      </w:r>
      <w:proofErr w:type="spellStart"/>
      <w:r w:rsidRPr="007862B0">
        <w:rPr>
          <w:rFonts w:ascii="Times New Roman" w:hAnsi="Times New Roman" w:cs="Times New Roman"/>
          <w:sz w:val="24"/>
          <w:szCs w:val="24"/>
        </w:rPr>
        <w:t>подкранова</w:t>
      </w:r>
      <w:proofErr w:type="spellEnd"/>
      <w:r w:rsidRPr="007862B0">
        <w:rPr>
          <w:rFonts w:ascii="Times New Roman" w:hAnsi="Times New Roman" w:cs="Times New Roman"/>
          <w:sz w:val="24"/>
          <w:szCs w:val="24"/>
        </w:rPr>
        <w:t xml:space="preserve"> ни</w:t>
      </w:r>
      <w:r w:rsidR="00605039">
        <w:rPr>
          <w:rFonts w:ascii="Times New Roman" w:hAnsi="Times New Roman" w:cs="Times New Roman"/>
          <w:sz w:val="24"/>
          <w:szCs w:val="24"/>
        </w:rPr>
        <w:t>ш</w:t>
      </w:r>
      <w:r w:rsidRPr="007862B0">
        <w:rPr>
          <w:rFonts w:ascii="Times New Roman" w:hAnsi="Times New Roman" w:cs="Times New Roman"/>
          <w:sz w:val="24"/>
          <w:szCs w:val="24"/>
        </w:rPr>
        <w:t xml:space="preserve">ка тип 49 кг/м, 2000 бр. стоманобетонови траверси/км, </w:t>
      </w:r>
      <w:proofErr w:type="spellStart"/>
      <w:r w:rsidRPr="007862B0">
        <w:rPr>
          <w:rFonts w:ascii="Times New Roman" w:hAnsi="Times New Roman" w:cs="Times New Roman"/>
          <w:sz w:val="24"/>
          <w:szCs w:val="24"/>
        </w:rPr>
        <w:t>траверсова</w:t>
      </w:r>
      <w:proofErr w:type="spellEnd"/>
      <w:r w:rsidRPr="007862B0">
        <w:rPr>
          <w:rFonts w:ascii="Times New Roman" w:hAnsi="Times New Roman" w:cs="Times New Roman"/>
          <w:sz w:val="24"/>
          <w:szCs w:val="24"/>
        </w:rPr>
        <w:t xml:space="preserve"> скара на място, в </w:t>
      </w:r>
      <w:proofErr w:type="spellStart"/>
      <w:r w:rsidRPr="007862B0">
        <w:rPr>
          <w:rFonts w:ascii="Times New Roman" w:hAnsi="Times New Roman" w:cs="Times New Roman"/>
          <w:sz w:val="24"/>
          <w:szCs w:val="24"/>
        </w:rPr>
        <w:t>т.ч</w:t>
      </w:r>
      <w:proofErr w:type="spellEnd"/>
      <w:r w:rsidRPr="007862B0">
        <w:rPr>
          <w:rFonts w:ascii="Times New Roman" w:hAnsi="Times New Roman" w:cs="Times New Roman"/>
          <w:sz w:val="24"/>
          <w:szCs w:val="24"/>
        </w:rPr>
        <w:t xml:space="preserve"> материали и труд</w:t>
      </w:r>
      <w:r w:rsidR="00605039">
        <w:rPr>
          <w:rFonts w:ascii="Times New Roman" w:hAnsi="Times New Roman" w:cs="Times New Roman"/>
          <w:sz w:val="24"/>
          <w:szCs w:val="24"/>
        </w:rPr>
        <w:t>;</w:t>
      </w:r>
    </w:p>
    <w:p w14:paraId="1637E0E2" w14:textId="01FEF671" w:rsidR="007862B0" w:rsidRPr="007862B0" w:rsidRDefault="007862B0" w:rsidP="007862B0">
      <w:pPr>
        <w:pStyle w:val="ListParagraph"/>
        <w:tabs>
          <w:tab w:val="left" w:pos="567"/>
        </w:tabs>
        <w:spacing w:after="0"/>
        <w:ind w:left="284"/>
        <w:jc w:val="both"/>
        <w:rPr>
          <w:rFonts w:ascii="Times New Roman" w:hAnsi="Times New Roman" w:cs="Times New Roman"/>
          <w:sz w:val="24"/>
          <w:szCs w:val="24"/>
        </w:rPr>
      </w:pPr>
      <w:r w:rsidRPr="007862B0">
        <w:rPr>
          <w:rFonts w:ascii="Times New Roman" w:hAnsi="Times New Roman" w:cs="Times New Roman"/>
          <w:sz w:val="24"/>
          <w:szCs w:val="24"/>
        </w:rPr>
        <w:t>•</w:t>
      </w:r>
      <w:r w:rsidRPr="007862B0">
        <w:rPr>
          <w:rFonts w:ascii="Times New Roman" w:hAnsi="Times New Roman" w:cs="Times New Roman"/>
          <w:sz w:val="24"/>
          <w:szCs w:val="24"/>
        </w:rPr>
        <w:tab/>
        <w:t xml:space="preserve">Планировка и оформяне на </w:t>
      </w:r>
      <w:proofErr w:type="spellStart"/>
      <w:r w:rsidRPr="007862B0">
        <w:rPr>
          <w:rFonts w:ascii="Times New Roman" w:hAnsi="Times New Roman" w:cs="Times New Roman"/>
          <w:sz w:val="24"/>
          <w:szCs w:val="24"/>
        </w:rPr>
        <w:t>баластова</w:t>
      </w:r>
      <w:proofErr w:type="spellEnd"/>
      <w:r w:rsidRPr="007862B0">
        <w:rPr>
          <w:rFonts w:ascii="Times New Roman" w:hAnsi="Times New Roman" w:cs="Times New Roman"/>
          <w:sz w:val="24"/>
          <w:szCs w:val="24"/>
        </w:rPr>
        <w:t xml:space="preserve"> призма</w:t>
      </w:r>
      <w:r w:rsidR="00605039">
        <w:rPr>
          <w:rFonts w:ascii="Times New Roman" w:hAnsi="Times New Roman" w:cs="Times New Roman"/>
          <w:sz w:val="24"/>
          <w:szCs w:val="24"/>
        </w:rPr>
        <w:t>;</w:t>
      </w:r>
    </w:p>
    <w:p w14:paraId="78BB014F" w14:textId="2D40FDFB" w:rsidR="007862B0" w:rsidRPr="007862B0" w:rsidRDefault="007862B0" w:rsidP="007862B0">
      <w:pPr>
        <w:pStyle w:val="ListParagraph"/>
        <w:tabs>
          <w:tab w:val="left" w:pos="567"/>
        </w:tabs>
        <w:spacing w:after="0"/>
        <w:ind w:left="284"/>
        <w:jc w:val="both"/>
        <w:rPr>
          <w:rFonts w:ascii="Times New Roman" w:hAnsi="Times New Roman" w:cs="Times New Roman"/>
          <w:sz w:val="24"/>
          <w:szCs w:val="24"/>
        </w:rPr>
      </w:pPr>
      <w:r w:rsidRPr="007862B0">
        <w:rPr>
          <w:rFonts w:ascii="Times New Roman" w:hAnsi="Times New Roman" w:cs="Times New Roman"/>
          <w:sz w:val="24"/>
          <w:szCs w:val="24"/>
        </w:rPr>
        <w:t>•</w:t>
      </w:r>
      <w:r w:rsidRPr="007862B0">
        <w:rPr>
          <w:rFonts w:ascii="Times New Roman" w:hAnsi="Times New Roman" w:cs="Times New Roman"/>
          <w:sz w:val="24"/>
          <w:szCs w:val="24"/>
        </w:rPr>
        <w:tab/>
        <w:t>Направа І-ва и ІІ-</w:t>
      </w:r>
      <w:proofErr w:type="spellStart"/>
      <w:r w:rsidRPr="007862B0">
        <w:rPr>
          <w:rFonts w:ascii="Times New Roman" w:hAnsi="Times New Roman" w:cs="Times New Roman"/>
          <w:sz w:val="24"/>
          <w:szCs w:val="24"/>
        </w:rPr>
        <w:t>ра</w:t>
      </w:r>
      <w:proofErr w:type="spellEnd"/>
      <w:r w:rsidRPr="007862B0">
        <w:rPr>
          <w:rFonts w:ascii="Times New Roman" w:hAnsi="Times New Roman" w:cs="Times New Roman"/>
          <w:sz w:val="24"/>
          <w:szCs w:val="24"/>
        </w:rPr>
        <w:t xml:space="preserve">  нивелация на </w:t>
      </w:r>
      <w:proofErr w:type="spellStart"/>
      <w:r w:rsidRPr="007862B0">
        <w:rPr>
          <w:rFonts w:ascii="Times New Roman" w:hAnsi="Times New Roman" w:cs="Times New Roman"/>
          <w:sz w:val="24"/>
          <w:szCs w:val="24"/>
        </w:rPr>
        <w:t>подкранова</w:t>
      </w:r>
      <w:proofErr w:type="spellEnd"/>
      <w:r w:rsidRPr="007862B0">
        <w:rPr>
          <w:rFonts w:ascii="Times New Roman" w:hAnsi="Times New Roman" w:cs="Times New Roman"/>
          <w:sz w:val="24"/>
          <w:szCs w:val="24"/>
        </w:rPr>
        <w:t xml:space="preserve"> ни</w:t>
      </w:r>
      <w:r w:rsidR="00605039">
        <w:rPr>
          <w:rFonts w:ascii="Times New Roman" w:hAnsi="Times New Roman" w:cs="Times New Roman"/>
          <w:sz w:val="24"/>
          <w:szCs w:val="24"/>
        </w:rPr>
        <w:t>ш</w:t>
      </w:r>
      <w:r w:rsidRPr="007862B0">
        <w:rPr>
          <w:rFonts w:ascii="Times New Roman" w:hAnsi="Times New Roman" w:cs="Times New Roman"/>
          <w:sz w:val="24"/>
          <w:szCs w:val="24"/>
        </w:rPr>
        <w:t>ка</w:t>
      </w:r>
      <w:r w:rsidR="00605039">
        <w:rPr>
          <w:rFonts w:ascii="Times New Roman" w:hAnsi="Times New Roman" w:cs="Times New Roman"/>
          <w:sz w:val="24"/>
          <w:szCs w:val="24"/>
        </w:rPr>
        <w:t>;</w:t>
      </w:r>
    </w:p>
    <w:p w14:paraId="0649A242" w14:textId="315C511E" w:rsidR="007862B0" w:rsidRPr="005E3E3A" w:rsidRDefault="007862B0" w:rsidP="005E3E3A">
      <w:pPr>
        <w:pStyle w:val="ListParagraph"/>
        <w:tabs>
          <w:tab w:val="left" w:pos="567"/>
        </w:tabs>
        <w:spacing w:after="0"/>
        <w:ind w:left="284"/>
        <w:jc w:val="both"/>
        <w:rPr>
          <w:rFonts w:ascii="Times New Roman" w:hAnsi="Times New Roman" w:cs="Times New Roman"/>
          <w:sz w:val="24"/>
          <w:szCs w:val="24"/>
        </w:rPr>
      </w:pPr>
      <w:r w:rsidRPr="007862B0">
        <w:rPr>
          <w:rFonts w:ascii="Times New Roman" w:hAnsi="Times New Roman" w:cs="Times New Roman"/>
          <w:sz w:val="24"/>
          <w:szCs w:val="24"/>
        </w:rPr>
        <w:lastRenderedPageBreak/>
        <w:t>•</w:t>
      </w:r>
      <w:r w:rsidRPr="007862B0">
        <w:rPr>
          <w:rFonts w:ascii="Times New Roman" w:hAnsi="Times New Roman" w:cs="Times New Roman"/>
          <w:sz w:val="24"/>
          <w:szCs w:val="24"/>
        </w:rPr>
        <w:tab/>
        <w:t>Верижен влекач за преместване на три крана с монтажна бригада“</w:t>
      </w:r>
      <w:r w:rsidR="00605039">
        <w:rPr>
          <w:rFonts w:ascii="Times New Roman" w:hAnsi="Times New Roman" w:cs="Times New Roman"/>
          <w:sz w:val="24"/>
          <w:szCs w:val="24"/>
        </w:rPr>
        <w:t>.</w:t>
      </w:r>
      <w:bookmarkStart w:id="38" w:name="_GoBack"/>
      <w:bookmarkEnd w:id="38"/>
    </w:p>
    <w:p w14:paraId="4AC0B94B" w14:textId="008046B6" w:rsidR="00113A5B" w:rsidRPr="00694776" w:rsidRDefault="00FC3CD4" w:rsidP="00DE6F00">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 xml:space="preserve">Разходите за </w:t>
      </w:r>
      <w:r w:rsidR="00113A5B" w:rsidRPr="00694776">
        <w:rPr>
          <w:rFonts w:ascii="Times New Roman" w:hAnsi="Times New Roman" w:cs="Times New Roman"/>
          <w:sz w:val="24"/>
          <w:szCs w:val="24"/>
        </w:rPr>
        <w:t xml:space="preserve">по-голямата  </w:t>
      </w:r>
      <w:r w:rsidRPr="00694776">
        <w:rPr>
          <w:rFonts w:ascii="Times New Roman" w:hAnsi="Times New Roman" w:cs="Times New Roman"/>
          <w:sz w:val="24"/>
          <w:szCs w:val="24"/>
        </w:rPr>
        <w:t>част от настилките</w:t>
      </w:r>
      <w:r w:rsidR="00113A5B" w:rsidRPr="00694776">
        <w:rPr>
          <w:rFonts w:ascii="Times New Roman" w:hAnsi="Times New Roman" w:cs="Times New Roman"/>
          <w:sz w:val="24"/>
          <w:szCs w:val="24"/>
        </w:rPr>
        <w:t xml:space="preserve"> с площ 24 626 м</w:t>
      </w:r>
      <w:r w:rsidR="00113A5B" w:rsidRPr="00694776">
        <w:rPr>
          <w:rFonts w:ascii="Times New Roman" w:hAnsi="Times New Roman" w:cs="Times New Roman"/>
          <w:sz w:val="24"/>
          <w:szCs w:val="24"/>
          <w:vertAlign w:val="superscript"/>
        </w:rPr>
        <w:t xml:space="preserve">2 </w:t>
      </w:r>
      <w:r w:rsidR="00113A5B" w:rsidRPr="00694776">
        <w:rPr>
          <w:rFonts w:ascii="Times New Roman" w:hAnsi="Times New Roman" w:cs="Times New Roman"/>
          <w:sz w:val="24"/>
          <w:szCs w:val="24"/>
        </w:rPr>
        <w:t xml:space="preserve"> (от 29 626 м</w:t>
      </w:r>
      <w:r w:rsidR="00113A5B" w:rsidRPr="00694776">
        <w:rPr>
          <w:rFonts w:ascii="Times New Roman" w:hAnsi="Times New Roman" w:cs="Times New Roman"/>
          <w:sz w:val="24"/>
          <w:szCs w:val="24"/>
          <w:vertAlign w:val="superscript"/>
        </w:rPr>
        <w:t>2</w:t>
      </w:r>
      <w:r w:rsidR="00113A5B" w:rsidRPr="00694776">
        <w:rPr>
          <w:rFonts w:ascii="Times New Roman" w:hAnsi="Times New Roman" w:cs="Times New Roman"/>
          <w:sz w:val="24"/>
          <w:szCs w:val="24"/>
        </w:rPr>
        <w:t>)</w:t>
      </w:r>
      <w:r w:rsidRPr="00694776">
        <w:rPr>
          <w:rFonts w:ascii="Times New Roman" w:hAnsi="Times New Roman" w:cs="Times New Roman"/>
          <w:sz w:val="24"/>
          <w:szCs w:val="24"/>
        </w:rPr>
        <w:t xml:space="preserve">, </w:t>
      </w:r>
      <w:r w:rsidR="00113A5B" w:rsidRPr="00694776">
        <w:rPr>
          <w:rFonts w:ascii="Times New Roman" w:hAnsi="Times New Roman" w:cs="Times New Roman"/>
          <w:sz w:val="24"/>
          <w:szCs w:val="24"/>
        </w:rPr>
        <w:t xml:space="preserve">която се отнася за изграждане на изграждане на свободни разтоварища и открити складови площи са в размер на </w:t>
      </w:r>
      <w:r w:rsidR="00113A5B" w:rsidRPr="00694776">
        <w:rPr>
          <w:rFonts w:ascii="Times New Roman" w:hAnsi="Times New Roman" w:cs="Times New Roman"/>
          <w:b/>
          <w:bCs/>
          <w:i/>
          <w:iCs/>
          <w:sz w:val="24"/>
          <w:szCs w:val="24"/>
        </w:rPr>
        <w:t>1 831 984</w:t>
      </w:r>
      <w:r w:rsidR="00113A5B" w:rsidRPr="00694776">
        <w:rPr>
          <w:rFonts w:ascii="Times New Roman" w:hAnsi="Times New Roman" w:cs="Times New Roman"/>
          <w:sz w:val="24"/>
          <w:szCs w:val="24"/>
        </w:rPr>
        <w:t xml:space="preserve"> лв. </w:t>
      </w:r>
    </w:p>
    <w:p w14:paraId="5F41A7DB" w14:textId="107F4F31" w:rsidR="00FC3CD4" w:rsidRPr="00694776" w:rsidRDefault="00FC3CD4">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 xml:space="preserve">Разходите за електроснабдяване, по ред 15 на Таблица 1. по-горе, на стойност </w:t>
      </w:r>
      <w:r w:rsidRPr="00694776">
        <w:rPr>
          <w:rFonts w:ascii="Times New Roman" w:hAnsi="Times New Roman" w:cs="Times New Roman"/>
          <w:b/>
          <w:bCs/>
          <w:i/>
          <w:iCs/>
          <w:sz w:val="24"/>
          <w:szCs w:val="24"/>
        </w:rPr>
        <w:t>270 798</w:t>
      </w:r>
      <w:r w:rsidRPr="00694776">
        <w:rPr>
          <w:rFonts w:ascii="Times New Roman" w:hAnsi="Times New Roman" w:cs="Times New Roman"/>
          <w:b/>
          <w:bCs/>
          <w:sz w:val="24"/>
          <w:szCs w:val="24"/>
        </w:rPr>
        <w:t xml:space="preserve"> </w:t>
      </w:r>
      <w:r w:rsidRPr="000222F9">
        <w:rPr>
          <w:rFonts w:ascii="Times New Roman" w:hAnsi="Times New Roman" w:cs="Times New Roman"/>
          <w:bCs/>
          <w:sz w:val="24"/>
          <w:szCs w:val="24"/>
        </w:rPr>
        <w:t>лв</w:t>
      </w:r>
      <w:r w:rsidRPr="00906C0C">
        <w:rPr>
          <w:rFonts w:ascii="Times New Roman" w:hAnsi="Times New Roman" w:cs="Times New Roman"/>
          <w:sz w:val="24"/>
          <w:szCs w:val="24"/>
        </w:rPr>
        <w:t>.</w:t>
      </w:r>
      <w:r w:rsidRPr="00694776">
        <w:rPr>
          <w:rFonts w:ascii="Times New Roman" w:hAnsi="Times New Roman" w:cs="Times New Roman"/>
          <w:sz w:val="24"/>
          <w:szCs w:val="24"/>
        </w:rPr>
        <w:t xml:space="preserve"> се отнасят за изграждане на нововъншно ел. захранване на крановата механизация с монтаж на нови щек дози и ел-кабелни трасета от съществуващ-нов трафопост. </w:t>
      </w:r>
    </w:p>
    <w:p w14:paraId="3AB13618" w14:textId="1184E135" w:rsidR="00692A64" w:rsidRPr="00694776" w:rsidRDefault="00692A64" w:rsidP="005E3E3A">
      <w:pPr>
        <w:pStyle w:val="ListParagraph"/>
        <w:numPr>
          <w:ilvl w:val="1"/>
          <w:numId w:val="6"/>
        </w:numPr>
        <w:tabs>
          <w:tab w:val="left" w:pos="567"/>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 xml:space="preserve">Разходите за строителен и авторски надзор относими към изброените по-горе дейности в размер на </w:t>
      </w:r>
      <w:r w:rsidRPr="000222F9">
        <w:rPr>
          <w:rFonts w:ascii="Times New Roman" w:hAnsi="Times New Roman" w:cs="Times New Roman"/>
          <w:b/>
          <w:bCs/>
          <w:i/>
          <w:sz w:val="24"/>
          <w:szCs w:val="24"/>
        </w:rPr>
        <w:t>81 595</w:t>
      </w:r>
      <w:r w:rsidRPr="00694776">
        <w:rPr>
          <w:rFonts w:ascii="Times New Roman" w:hAnsi="Times New Roman" w:cs="Times New Roman"/>
          <w:sz w:val="24"/>
          <w:szCs w:val="24"/>
        </w:rPr>
        <w:t xml:space="preserve"> лв. </w:t>
      </w:r>
    </w:p>
    <w:p w14:paraId="14EBFB90" w14:textId="77777777" w:rsidR="00DE6F00" w:rsidRPr="00C957A0" w:rsidRDefault="00DE6F00" w:rsidP="005E3E3A">
      <w:pPr>
        <w:pStyle w:val="ListParagraph"/>
        <w:tabs>
          <w:tab w:val="left" w:pos="567"/>
        </w:tabs>
        <w:spacing w:after="0"/>
        <w:ind w:left="284"/>
        <w:jc w:val="both"/>
        <w:rPr>
          <w:rFonts w:ascii="Times New Roman" w:hAnsi="Times New Roman" w:cs="Times New Roman"/>
          <w:sz w:val="24"/>
          <w:szCs w:val="24"/>
        </w:rPr>
      </w:pPr>
    </w:p>
    <w:p w14:paraId="4BB7B1E5" w14:textId="50E1DA37" w:rsidR="009D396F" w:rsidRDefault="006351E0" w:rsidP="00EE167D">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9D396F">
        <w:rPr>
          <w:rFonts w:ascii="Times New Roman" w:hAnsi="Times New Roman" w:cs="Times New Roman"/>
          <w:sz w:val="24"/>
          <w:szCs w:val="24"/>
        </w:rPr>
        <w:t>Към о</w:t>
      </w:r>
      <w:r w:rsidR="00303F3E" w:rsidRPr="009D396F">
        <w:rPr>
          <w:rFonts w:ascii="Times New Roman" w:hAnsi="Times New Roman" w:cs="Times New Roman"/>
          <w:sz w:val="24"/>
          <w:szCs w:val="24"/>
        </w:rPr>
        <w:t xml:space="preserve">пределение </w:t>
      </w:r>
      <w:r w:rsidR="00303F3E" w:rsidRPr="009D396F">
        <w:rPr>
          <w:rFonts w:ascii="Times New Roman" w:hAnsi="Times New Roman" w:cs="Times New Roman"/>
          <w:b/>
          <w:sz w:val="24"/>
          <w:szCs w:val="24"/>
        </w:rPr>
        <w:t>159 „инфраструктура за достъп“</w:t>
      </w:r>
      <w:r w:rsidR="00303F3E" w:rsidRPr="009D396F">
        <w:rPr>
          <w:rFonts w:ascii="Times New Roman" w:hAnsi="Times New Roman" w:cs="Times New Roman"/>
          <w:sz w:val="24"/>
          <w:szCs w:val="24"/>
        </w:rPr>
        <w:t xml:space="preserve"> </w:t>
      </w:r>
      <w:r w:rsidR="000C6459" w:rsidRPr="009D396F">
        <w:rPr>
          <w:rFonts w:ascii="Times New Roman" w:hAnsi="Times New Roman" w:cs="Times New Roman"/>
          <w:sz w:val="24"/>
          <w:szCs w:val="24"/>
        </w:rPr>
        <w:t xml:space="preserve">е отнесено изграждането на жп </w:t>
      </w:r>
      <w:r w:rsidR="00380483" w:rsidRPr="009D396F">
        <w:rPr>
          <w:rFonts w:ascii="Times New Roman" w:hAnsi="Times New Roman" w:cs="Times New Roman"/>
          <w:sz w:val="24"/>
          <w:szCs w:val="24"/>
        </w:rPr>
        <w:t xml:space="preserve">и </w:t>
      </w:r>
      <w:r w:rsidR="009008ED" w:rsidRPr="009D396F">
        <w:rPr>
          <w:rFonts w:ascii="Times New Roman" w:hAnsi="Times New Roman" w:cs="Times New Roman"/>
          <w:sz w:val="24"/>
          <w:szCs w:val="24"/>
        </w:rPr>
        <w:t xml:space="preserve">обслужващи </w:t>
      </w:r>
      <w:r w:rsidR="000C6459" w:rsidRPr="009D396F">
        <w:rPr>
          <w:rFonts w:ascii="Times New Roman" w:hAnsi="Times New Roman" w:cs="Times New Roman"/>
          <w:sz w:val="24"/>
          <w:szCs w:val="24"/>
        </w:rPr>
        <w:t>пътища по проекта</w:t>
      </w:r>
      <w:r w:rsidR="007262F9" w:rsidRPr="009D396F">
        <w:rPr>
          <w:rFonts w:ascii="Times New Roman" w:hAnsi="Times New Roman" w:cs="Times New Roman"/>
          <w:sz w:val="24"/>
          <w:szCs w:val="24"/>
        </w:rPr>
        <w:t xml:space="preserve">, посочени в </w:t>
      </w:r>
      <w:r w:rsidR="007262F9" w:rsidRPr="00694776">
        <w:rPr>
          <w:rFonts w:ascii="Times New Roman" w:hAnsi="Times New Roman" w:cs="Times New Roman"/>
          <w:sz w:val="24"/>
          <w:szCs w:val="24"/>
        </w:rPr>
        <w:t>подточка</w:t>
      </w:r>
      <w:r w:rsidR="007262F9" w:rsidRPr="00694776">
        <w:rPr>
          <w:rFonts w:ascii="Times New Roman" w:hAnsi="Times New Roman" w:cs="Times New Roman"/>
          <w:b/>
          <w:sz w:val="24"/>
          <w:szCs w:val="24"/>
        </w:rPr>
        <w:t xml:space="preserve"> 2)</w:t>
      </w:r>
      <w:r w:rsidR="007262F9" w:rsidRPr="00694776">
        <w:rPr>
          <w:rFonts w:ascii="Times New Roman" w:hAnsi="Times New Roman" w:cs="Times New Roman"/>
          <w:sz w:val="24"/>
          <w:szCs w:val="24"/>
        </w:rPr>
        <w:t xml:space="preserve"> на текст 19 по-горе.</w:t>
      </w:r>
      <w:r w:rsidR="009D396F" w:rsidRPr="00694776">
        <w:rPr>
          <w:rFonts w:ascii="Times New Roman" w:hAnsi="Times New Roman" w:cs="Times New Roman"/>
          <w:sz w:val="24"/>
          <w:szCs w:val="24"/>
        </w:rPr>
        <w:t xml:space="preserve"> Общата стойност на разходите по това определение е </w:t>
      </w:r>
      <w:r w:rsidR="009D396F" w:rsidRPr="00694776">
        <w:rPr>
          <w:rFonts w:ascii="Times New Roman" w:hAnsi="Times New Roman" w:cs="Times New Roman"/>
          <w:b/>
          <w:bCs/>
          <w:sz w:val="24"/>
          <w:szCs w:val="24"/>
        </w:rPr>
        <w:t>2 580 158</w:t>
      </w:r>
      <w:r w:rsidR="009D396F" w:rsidRPr="00694776">
        <w:rPr>
          <w:rFonts w:ascii="Times New Roman" w:hAnsi="Times New Roman" w:cs="Times New Roman"/>
          <w:sz w:val="24"/>
          <w:szCs w:val="24"/>
        </w:rPr>
        <w:t xml:space="preserve"> лв. и</w:t>
      </w:r>
      <w:r w:rsidR="009D396F">
        <w:rPr>
          <w:rFonts w:ascii="Times New Roman" w:hAnsi="Times New Roman" w:cs="Times New Roman"/>
          <w:sz w:val="24"/>
          <w:szCs w:val="24"/>
        </w:rPr>
        <w:t xml:space="preserve"> включва разходите, посочени в редове 3. </w:t>
      </w:r>
      <w:r w:rsidR="007248F7">
        <w:rPr>
          <w:rFonts w:ascii="Times New Roman" w:hAnsi="Times New Roman" w:cs="Times New Roman"/>
          <w:sz w:val="24"/>
          <w:szCs w:val="24"/>
        </w:rPr>
        <w:t>до</w:t>
      </w:r>
      <w:r w:rsidR="009D396F">
        <w:rPr>
          <w:rFonts w:ascii="Times New Roman" w:hAnsi="Times New Roman" w:cs="Times New Roman"/>
          <w:sz w:val="24"/>
          <w:szCs w:val="24"/>
        </w:rPr>
        <w:t xml:space="preserve"> 8. и ред 10 на Таблица 1. по-горе. </w:t>
      </w:r>
    </w:p>
    <w:p w14:paraId="79623FA4" w14:textId="77777777" w:rsidR="000829E5" w:rsidRDefault="000829E5" w:rsidP="005E3E3A">
      <w:pPr>
        <w:pStyle w:val="ListParagraph"/>
        <w:tabs>
          <w:tab w:val="left" w:pos="567"/>
        </w:tabs>
        <w:spacing w:after="0"/>
        <w:ind w:left="284"/>
        <w:jc w:val="both"/>
        <w:rPr>
          <w:rFonts w:ascii="Times New Roman" w:hAnsi="Times New Roman" w:cs="Times New Roman"/>
          <w:sz w:val="24"/>
          <w:szCs w:val="24"/>
        </w:rPr>
      </w:pPr>
    </w:p>
    <w:p w14:paraId="54B565C1" w14:textId="63CEE3F3" w:rsidR="00792894" w:rsidRPr="00694776" w:rsidRDefault="000829E5" w:rsidP="00792894">
      <w:pPr>
        <w:pStyle w:val="ListParagraph"/>
        <w:numPr>
          <w:ilvl w:val="1"/>
          <w:numId w:val="6"/>
        </w:numPr>
        <w:tabs>
          <w:tab w:val="left" w:pos="567"/>
        </w:tabs>
        <w:spacing w:after="0"/>
        <w:ind w:left="426" w:hanging="426"/>
        <w:jc w:val="both"/>
        <w:rPr>
          <w:rFonts w:ascii="Times New Roman" w:hAnsi="Times New Roman" w:cs="Times New Roman"/>
          <w:sz w:val="24"/>
          <w:szCs w:val="24"/>
        </w:rPr>
      </w:pPr>
      <w:r w:rsidRPr="000829E5">
        <w:rPr>
          <w:rFonts w:ascii="Times New Roman" w:hAnsi="Times New Roman" w:cs="Times New Roman"/>
          <w:sz w:val="24"/>
          <w:szCs w:val="24"/>
        </w:rPr>
        <w:t xml:space="preserve">С цел определяне на допустимите разходи за финансиране с БФП от ПТС по проекта, към </w:t>
      </w:r>
      <w:r w:rsidR="008D7488">
        <w:rPr>
          <w:rFonts w:ascii="Times New Roman" w:hAnsi="Times New Roman" w:cs="Times New Roman"/>
          <w:sz w:val="24"/>
          <w:szCs w:val="24"/>
        </w:rPr>
        <w:t xml:space="preserve">разходите по </w:t>
      </w:r>
      <w:r w:rsidRPr="005E3E3A">
        <w:rPr>
          <w:rFonts w:ascii="Times New Roman" w:hAnsi="Times New Roman" w:cs="Times New Roman"/>
          <w:b/>
          <w:bCs/>
          <w:sz w:val="24"/>
          <w:szCs w:val="24"/>
        </w:rPr>
        <w:t>определени</w:t>
      </w:r>
      <w:r w:rsidR="00A309E6" w:rsidRPr="005E3E3A">
        <w:rPr>
          <w:rFonts w:ascii="Times New Roman" w:hAnsi="Times New Roman" w:cs="Times New Roman"/>
          <w:b/>
          <w:bCs/>
          <w:sz w:val="24"/>
          <w:szCs w:val="24"/>
        </w:rPr>
        <w:t>я 157</w:t>
      </w:r>
      <w:r w:rsidR="00A309E6">
        <w:rPr>
          <w:rFonts w:ascii="Times New Roman" w:hAnsi="Times New Roman" w:cs="Times New Roman"/>
          <w:sz w:val="24"/>
          <w:szCs w:val="24"/>
        </w:rPr>
        <w:t xml:space="preserve"> и </w:t>
      </w:r>
      <w:r w:rsidR="00A309E6" w:rsidRPr="005E3E3A">
        <w:rPr>
          <w:rFonts w:ascii="Times New Roman" w:hAnsi="Times New Roman" w:cs="Times New Roman"/>
          <w:b/>
          <w:bCs/>
          <w:sz w:val="24"/>
          <w:szCs w:val="24"/>
        </w:rPr>
        <w:t>158</w:t>
      </w:r>
      <w:r w:rsidR="00A309E6">
        <w:rPr>
          <w:rFonts w:ascii="Times New Roman" w:hAnsi="Times New Roman" w:cs="Times New Roman"/>
          <w:sz w:val="24"/>
          <w:szCs w:val="24"/>
        </w:rPr>
        <w:t xml:space="preserve"> </w:t>
      </w:r>
      <w:r w:rsidR="008D7488">
        <w:rPr>
          <w:rFonts w:ascii="Times New Roman" w:hAnsi="Times New Roman" w:cs="Times New Roman"/>
          <w:sz w:val="24"/>
          <w:szCs w:val="24"/>
        </w:rPr>
        <w:t>е</w:t>
      </w:r>
      <w:r w:rsidRPr="005E3E3A">
        <w:rPr>
          <w:rFonts w:ascii="Times New Roman" w:hAnsi="Times New Roman" w:cs="Times New Roman"/>
          <w:sz w:val="24"/>
          <w:szCs w:val="24"/>
        </w:rPr>
        <w:t xml:space="preserve"> </w:t>
      </w:r>
      <w:r w:rsidR="008D7488" w:rsidRPr="005E3E3A">
        <w:rPr>
          <w:rFonts w:ascii="Times New Roman" w:hAnsi="Times New Roman" w:cs="Times New Roman"/>
          <w:sz w:val="24"/>
          <w:szCs w:val="24"/>
        </w:rPr>
        <w:t>добавена актуализация на цените, определена на база отчетената инфлация за периода и прогнозираната за периода на изпълнение на СМР</w:t>
      </w:r>
      <w:r w:rsidR="008D7488">
        <w:rPr>
          <w:rFonts w:ascii="Times New Roman" w:hAnsi="Times New Roman" w:cs="Times New Roman"/>
          <w:sz w:val="24"/>
          <w:szCs w:val="24"/>
        </w:rPr>
        <w:t xml:space="preserve">, </w:t>
      </w:r>
      <w:r w:rsidRPr="005E3E3A">
        <w:rPr>
          <w:rFonts w:ascii="Times New Roman" w:hAnsi="Times New Roman" w:cs="Times New Roman"/>
          <w:sz w:val="24"/>
          <w:szCs w:val="24"/>
        </w:rPr>
        <w:t xml:space="preserve">разходите за </w:t>
      </w:r>
      <w:r w:rsidRPr="005E3E3A">
        <w:rPr>
          <w:rFonts w:ascii="Times New Roman" w:hAnsi="Times New Roman" w:cs="Times New Roman"/>
          <w:b/>
          <w:bCs/>
          <w:sz w:val="24"/>
          <w:szCs w:val="24"/>
        </w:rPr>
        <w:t>строителен и авторски надзор</w:t>
      </w:r>
      <w:r w:rsidRPr="005E3E3A">
        <w:rPr>
          <w:rFonts w:ascii="Times New Roman" w:hAnsi="Times New Roman" w:cs="Times New Roman"/>
          <w:sz w:val="24"/>
          <w:szCs w:val="24"/>
        </w:rPr>
        <w:t>, които са задължителни за изпълнение</w:t>
      </w:r>
      <w:r w:rsidRPr="000829E5">
        <w:rPr>
          <w:vertAlign w:val="superscript"/>
        </w:rPr>
        <w:footnoteReference w:id="8"/>
      </w:r>
      <w:r w:rsidRPr="005E3E3A">
        <w:rPr>
          <w:rFonts w:ascii="Times New Roman" w:hAnsi="Times New Roman" w:cs="Times New Roman"/>
          <w:sz w:val="24"/>
          <w:szCs w:val="24"/>
        </w:rPr>
        <w:t xml:space="preserve"> на СМР</w:t>
      </w:r>
      <w:r w:rsidRPr="00694776">
        <w:rPr>
          <w:rFonts w:ascii="Times New Roman" w:hAnsi="Times New Roman" w:cs="Times New Roman"/>
          <w:sz w:val="24"/>
          <w:szCs w:val="24"/>
        </w:rPr>
        <w:t xml:space="preserve">, както и </w:t>
      </w:r>
      <w:r w:rsidRPr="00694776">
        <w:rPr>
          <w:rFonts w:ascii="Times New Roman" w:hAnsi="Times New Roman" w:cs="Times New Roman"/>
          <w:b/>
          <w:bCs/>
          <w:sz w:val="24"/>
          <w:szCs w:val="24"/>
        </w:rPr>
        <w:t>непредвидените</w:t>
      </w:r>
      <w:r w:rsidR="00792894" w:rsidRPr="00694776">
        <w:rPr>
          <w:rFonts w:ascii="Times New Roman" w:hAnsi="Times New Roman" w:cs="Times New Roman"/>
          <w:b/>
          <w:bCs/>
          <w:sz w:val="24"/>
          <w:szCs w:val="24"/>
        </w:rPr>
        <w:t xml:space="preserve"> разходи</w:t>
      </w:r>
      <w:r w:rsidRPr="00694776">
        <w:rPr>
          <w:rFonts w:ascii="Times New Roman" w:hAnsi="Times New Roman" w:cs="Times New Roman"/>
          <w:b/>
          <w:bCs/>
          <w:sz w:val="24"/>
          <w:szCs w:val="24"/>
        </w:rPr>
        <w:t xml:space="preserve">, </w:t>
      </w:r>
      <w:r w:rsidRPr="00694776">
        <w:rPr>
          <w:rFonts w:ascii="Times New Roman" w:hAnsi="Times New Roman" w:cs="Times New Roman"/>
          <w:sz w:val="24"/>
          <w:szCs w:val="24"/>
        </w:rPr>
        <w:t>които са също пряко свързани със СМР по проекта.</w:t>
      </w:r>
      <w:r w:rsidR="008D7488" w:rsidRPr="00694776">
        <w:rPr>
          <w:rFonts w:ascii="Times New Roman" w:hAnsi="Times New Roman" w:cs="Times New Roman"/>
          <w:sz w:val="24"/>
          <w:szCs w:val="24"/>
        </w:rPr>
        <w:t xml:space="preserve"> </w:t>
      </w:r>
      <w:r w:rsidRPr="00694776">
        <w:rPr>
          <w:rFonts w:ascii="Times New Roman" w:hAnsi="Times New Roman" w:cs="Times New Roman"/>
          <w:sz w:val="24"/>
          <w:szCs w:val="24"/>
        </w:rPr>
        <w:t xml:space="preserve"> </w:t>
      </w:r>
      <w:r w:rsidR="008D7488" w:rsidRPr="00694776">
        <w:rPr>
          <w:rFonts w:ascii="Times New Roman" w:hAnsi="Times New Roman" w:cs="Times New Roman"/>
          <w:sz w:val="24"/>
          <w:szCs w:val="24"/>
        </w:rPr>
        <w:t xml:space="preserve">В резултат общата стойност на допустимите </w:t>
      </w:r>
      <w:r w:rsidR="00A627BD" w:rsidRPr="00694776">
        <w:rPr>
          <w:rFonts w:ascii="Times New Roman" w:hAnsi="Times New Roman" w:cs="Times New Roman"/>
          <w:sz w:val="24"/>
          <w:szCs w:val="24"/>
        </w:rPr>
        <w:t xml:space="preserve"> по ОРГО </w:t>
      </w:r>
      <w:r w:rsidR="008D7488" w:rsidRPr="00694776">
        <w:rPr>
          <w:rFonts w:ascii="Times New Roman" w:hAnsi="Times New Roman" w:cs="Times New Roman"/>
          <w:sz w:val="24"/>
          <w:szCs w:val="24"/>
        </w:rPr>
        <w:t xml:space="preserve">разходи по проекта се определят на </w:t>
      </w:r>
      <w:r w:rsidR="008D7488" w:rsidRPr="00694776">
        <w:rPr>
          <w:rFonts w:ascii="Times New Roman" w:hAnsi="Times New Roman" w:cs="Times New Roman"/>
          <w:b/>
          <w:bCs/>
          <w:sz w:val="24"/>
          <w:szCs w:val="24"/>
        </w:rPr>
        <w:t>24 196 373  лв</w:t>
      </w:r>
      <w:r w:rsidR="008D7488" w:rsidRPr="00694776">
        <w:rPr>
          <w:rFonts w:ascii="Times New Roman" w:hAnsi="Times New Roman" w:cs="Times New Roman"/>
          <w:sz w:val="24"/>
          <w:szCs w:val="24"/>
        </w:rPr>
        <w:t>.</w:t>
      </w:r>
    </w:p>
    <w:p w14:paraId="5109629B" w14:textId="77777777" w:rsidR="00A627BD" w:rsidRPr="00694776" w:rsidRDefault="00A627BD" w:rsidP="005E3E3A">
      <w:pPr>
        <w:pStyle w:val="ListParagraph"/>
        <w:tabs>
          <w:tab w:val="left" w:pos="567"/>
        </w:tabs>
        <w:spacing w:after="0"/>
        <w:ind w:left="426"/>
        <w:jc w:val="both"/>
        <w:rPr>
          <w:rFonts w:ascii="Times New Roman" w:hAnsi="Times New Roman" w:cs="Times New Roman"/>
          <w:sz w:val="24"/>
          <w:szCs w:val="24"/>
        </w:rPr>
      </w:pPr>
    </w:p>
    <w:p w14:paraId="31F2D18D" w14:textId="6CE51888" w:rsidR="00792894" w:rsidRPr="00694776" w:rsidRDefault="006C7714" w:rsidP="00792894">
      <w:pPr>
        <w:pStyle w:val="ListParagraph"/>
        <w:numPr>
          <w:ilvl w:val="1"/>
          <w:numId w:val="6"/>
        </w:numPr>
        <w:tabs>
          <w:tab w:val="left" w:pos="567"/>
        </w:tabs>
        <w:spacing w:after="0"/>
        <w:ind w:left="426" w:hanging="426"/>
        <w:jc w:val="both"/>
        <w:rPr>
          <w:rFonts w:ascii="Times New Roman" w:hAnsi="Times New Roman" w:cs="Times New Roman"/>
          <w:sz w:val="24"/>
          <w:szCs w:val="24"/>
        </w:rPr>
      </w:pPr>
      <w:r w:rsidRPr="00694776">
        <w:rPr>
          <w:rFonts w:ascii="Times New Roman" w:hAnsi="Times New Roman" w:cs="Times New Roman"/>
          <w:sz w:val="24"/>
          <w:szCs w:val="24"/>
        </w:rPr>
        <w:t>При определян</w:t>
      </w:r>
      <w:r w:rsidR="006C31F6" w:rsidRPr="00694776">
        <w:rPr>
          <w:rFonts w:ascii="Times New Roman" w:hAnsi="Times New Roman" w:cs="Times New Roman"/>
          <w:sz w:val="24"/>
          <w:szCs w:val="24"/>
        </w:rPr>
        <w:t>ето</w:t>
      </w:r>
      <w:r w:rsidRPr="00694776">
        <w:rPr>
          <w:rFonts w:ascii="Times New Roman" w:hAnsi="Times New Roman" w:cs="Times New Roman"/>
          <w:sz w:val="24"/>
          <w:szCs w:val="24"/>
        </w:rPr>
        <w:t xml:space="preserve"> до</w:t>
      </w:r>
      <w:r w:rsidR="008D7488" w:rsidRPr="00694776">
        <w:rPr>
          <w:rFonts w:ascii="Times New Roman" w:hAnsi="Times New Roman" w:cs="Times New Roman"/>
          <w:sz w:val="24"/>
          <w:szCs w:val="24"/>
        </w:rPr>
        <w:t>пустимите разходи</w:t>
      </w:r>
      <w:r w:rsidR="00A627BD" w:rsidRPr="00694776">
        <w:rPr>
          <w:rFonts w:ascii="Times New Roman" w:hAnsi="Times New Roman" w:cs="Times New Roman"/>
          <w:sz w:val="24"/>
          <w:szCs w:val="24"/>
        </w:rPr>
        <w:t xml:space="preserve"> </w:t>
      </w:r>
      <w:r w:rsidR="008D7488" w:rsidRPr="00694776">
        <w:rPr>
          <w:rFonts w:ascii="Times New Roman" w:hAnsi="Times New Roman" w:cs="Times New Roman"/>
          <w:sz w:val="24"/>
          <w:szCs w:val="24"/>
        </w:rPr>
        <w:t xml:space="preserve">за </w:t>
      </w:r>
      <w:r w:rsidR="00792894" w:rsidRPr="00694776">
        <w:rPr>
          <w:rFonts w:ascii="Times New Roman" w:hAnsi="Times New Roman" w:cs="Times New Roman"/>
          <w:sz w:val="24"/>
          <w:szCs w:val="24"/>
        </w:rPr>
        <w:t>строителен и авторски надзор</w:t>
      </w:r>
      <w:r w:rsidR="00421C4F" w:rsidRPr="00694776">
        <w:rPr>
          <w:rFonts w:ascii="Times New Roman" w:hAnsi="Times New Roman" w:cs="Times New Roman"/>
          <w:sz w:val="24"/>
          <w:szCs w:val="24"/>
        </w:rPr>
        <w:t xml:space="preserve"> </w:t>
      </w:r>
      <w:r w:rsidRPr="00694776">
        <w:rPr>
          <w:rFonts w:ascii="Times New Roman" w:hAnsi="Times New Roman" w:cs="Times New Roman"/>
          <w:sz w:val="24"/>
          <w:szCs w:val="24"/>
        </w:rPr>
        <w:t>по текст 100.1</w:t>
      </w:r>
      <w:r w:rsidR="00421C4F" w:rsidRPr="00694776">
        <w:rPr>
          <w:rFonts w:ascii="Times New Roman" w:hAnsi="Times New Roman" w:cs="Times New Roman"/>
          <w:sz w:val="24"/>
          <w:szCs w:val="24"/>
        </w:rPr>
        <w:t xml:space="preserve"> </w:t>
      </w:r>
      <w:r w:rsidR="008D7488" w:rsidRPr="00694776">
        <w:rPr>
          <w:rFonts w:ascii="Times New Roman" w:hAnsi="Times New Roman" w:cs="Times New Roman"/>
          <w:sz w:val="24"/>
          <w:szCs w:val="24"/>
        </w:rPr>
        <w:t>е изключена частта</w:t>
      </w:r>
      <w:r w:rsidR="006C31F6" w:rsidRPr="00694776">
        <w:rPr>
          <w:rFonts w:ascii="Times New Roman" w:hAnsi="Times New Roman" w:cs="Times New Roman"/>
          <w:sz w:val="24"/>
          <w:szCs w:val="24"/>
        </w:rPr>
        <w:t xml:space="preserve"> </w:t>
      </w:r>
      <w:r w:rsidR="008D7488" w:rsidRPr="00694776">
        <w:rPr>
          <w:rFonts w:ascii="Times New Roman" w:hAnsi="Times New Roman" w:cs="Times New Roman"/>
          <w:sz w:val="24"/>
          <w:szCs w:val="24"/>
        </w:rPr>
        <w:t>от тях, която се отнася за извършване на дейности недопустими по ОРГО за пристанищна суперструктура</w:t>
      </w:r>
      <w:r w:rsidR="00A627BD" w:rsidRPr="00694776">
        <w:rPr>
          <w:rFonts w:ascii="Times New Roman" w:hAnsi="Times New Roman" w:cs="Times New Roman"/>
          <w:sz w:val="24"/>
          <w:szCs w:val="24"/>
        </w:rPr>
        <w:t xml:space="preserve"> </w:t>
      </w:r>
      <w:r w:rsidR="00A627BD" w:rsidRPr="00694776">
        <w:rPr>
          <w:rFonts w:ascii="Times New Roman" w:hAnsi="Times New Roman" w:cs="Times New Roman"/>
          <w:i/>
          <w:iCs/>
          <w:sz w:val="24"/>
          <w:szCs w:val="24"/>
        </w:rPr>
        <w:t>(таблица 1</w:t>
      </w:r>
      <w:r w:rsidR="0074274A" w:rsidRPr="00694776">
        <w:rPr>
          <w:rFonts w:ascii="Times New Roman" w:hAnsi="Times New Roman" w:cs="Times New Roman"/>
          <w:i/>
          <w:iCs/>
          <w:sz w:val="24"/>
          <w:szCs w:val="24"/>
        </w:rPr>
        <w:t>2</w:t>
      </w:r>
      <w:r w:rsidR="00A627BD" w:rsidRPr="00694776">
        <w:rPr>
          <w:rFonts w:ascii="Times New Roman" w:hAnsi="Times New Roman" w:cs="Times New Roman"/>
          <w:i/>
          <w:iCs/>
          <w:sz w:val="24"/>
          <w:szCs w:val="24"/>
        </w:rPr>
        <w:t xml:space="preserve"> на АРП)</w:t>
      </w:r>
      <w:r w:rsidR="00A627BD" w:rsidRPr="00694776">
        <w:rPr>
          <w:rFonts w:ascii="Times New Roman" w:hAnsi="Times New Roman" w:cs="Times New Roman"/>
          <w:sz w:val="24"/>
          <w:szCs w:val="24"/>
        </w:rPr>
        <w:t>.</w:t>
      </w:r>
    </w:p>
    <w:p w14:paraId="20CEB360" w14:textId="6B0AD0A9" w:rsidR="00093EAE" w:rsidRPr="00C957A0" w:rsidRDefault="0010737F" w:rsidP="00172A57">
      <w:pPr>
        <w:spacing w:after="0"/>
        <w:rPr>
          <w:rFonts w:ascii="Times New Roman" w:eastAsiaTheme="majorEastAsia" w:hAnsi="Times New Roman" w:cs="Times New Roman"/>
          <w:b/>
          <w:sz w:val="26"/>
          <w:szCs w:val="26"/>
        </w:rPr>
      </w:pPr>
      <w:r w:rsidRPr="00C957A0">
        <w:rPr>
          <w:rFonts w:ascii="Times New Roman" w:eastAsiaTheme="majorEastAsia" w:hAnsi="Times New Roman" w:cs="Times New Roman"/>
          <w:b/>
          <w:sz w:val="26"/>
          <w:szCs w:val="26"/>
        </w:rPr>
        <w:t xml:space="preserve"> </w:t>
      </w:r>
    </w:p>
    <w:p w14:paraId="34C4291E" w14:textId="77777777" w:rsidR="00413961" w:rsidRPr="00C957A0" w:rsidRDefault="00CA6AC3" w:rsidP="00413961">
      <w:pPr>
        <w:pStyle w:val="Heading3"/>
        <w:ind w:firstLine="567"/>
        <w:rPr>
          <w:rFonts w:ascii="Garamond" w:hAnsi="Garamond" w:cs="Times New Roman"/>
          <w:i/>
          <w:sz w:val="26"/>
          <w:szCs w:val="26"/>
        </w:rPr>
      </w:pPr>
      <w:bookmarkStart w:id="39" w:name="_Toc175722993"/>
      <w:r w:rsidRPr="00C957A0">
        <w:rPr>
          <w:rFonts w:ascii="Garamond" w:hAnsi="Garamond" w:cs="Times New Roman"/>
          <w:i/>
          <w:sz w:val="26"/>
          <w:szCs w:val="26"/>
        </w:rPr>
        <w:t xml:space="preserve">Член </w:t>
      </w:r>
      <w:r w:rsidR="00413961" w:rsidRPr="00C957A0">
        <w:rPr>
          <w:rFonts w:ascii="Garamond" w:hAnsi="Garamond" w:cs="Times New Roman"/>
          <w:i/>
          <w:sz w:val="26"/>
          <w:szCs w:val="26"/>
        </w:rPr>
        <w:t>3</w:t>
      </w:r>
      <w:r w:rsidRPr="00C957A0">
        <w:rPr>
          <w:rFonts w:ascii="Garamond" w:hAnsi="Garamond" w:cs="Times New Roman"/>
          <w:i/>
          <w:sz w:val="26"/>
          <w:szCs w:val="26"/>
        </w:rPr>
        <w:t xml:space="preserve">. </w:t>
      </w:r>
      <w:r w:rsidR="00413961" w:rsidRPr="00C957A0">
        <w:rPr>
          <w:rFonts w:ascii="Garamond" w:hAnsi="Garamond" w:cs="Times New Roman"/>
          <w:i/>
          <w:sz w:val="26"/>
          <w:szCs w:val="26"/>
        </w:rPr>
        <w:t>Условия за освобождаване</w:t>
      </w:r>
      <w:bookmarkEnd w:id="39"/>
    </w:p>
    <w:p w14:paraId="646A2310" w14:textId="1F9C126E" w:rsidR="00ED35A5" w:rsidRPr="00C957A0" w:rsidRDefault="00ED35A5" w:rsidP="00CB2FB8">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Предварителната оценка </w:t>
      </w:r>
      <w:r w:rsidR="00227600" w:rsidRPr="00C957A0">
        <w:rPr>
          <w:rFonts w:ascii="Times New Roman" w:hAnsi="Times New Roman" w:cs="Times New Roman"/>
          <w:sz w:val="24"/>
          <w:szCs w:val="24"/>
        </w:rPr>
        <w:t xml:space="preserve">от анализа </w:t>
      </w:r>
      <w:r w:rsidR="00B64D95" w:rsidRPr="00C957A0">
        <w:rPr>
          <w:rFonts w:ascii="Times New Roman" w:hAnsi="Times New Roman" w:cs="Times New Roman"/>
          <w:sz w:val="24"/>
          <w:szCs w:val="24"/>
        </w:rPr>
        <w:t>за приложимия режим на ДП по</w:t>
      </w:r>
      <w:r w:rsidRPr="00C957A0">
        <w:rPr>
          <w:rFonts w:ascii="Times New Roman" w:hAnsi="Times New Roman" w:cs="Times New Roman"/>
          <w:sz w:val="24"/>
          <w:szCs w:val="24"/>
        </w:rPr>
        <w:t xml:space="preserve"> чл.3</w:t>
      </w:r>
      <w:r w:rsidR="00227600" w:rsidRPr="00C957A0">
        <w:rPr>
          <w:rFonts w:ascii="Times New Roman" w:hAnsi="Times New Roman" w:cs="Times New Roman"/>
          <w:sz w:val="24"/>
          <w:szCs w:val="24"/>
        </w:rPr>
        <w:t xml:space="preserve"> </w:t>
      </w:r>
      <w:r w:rsidRPr="00C957A0">
        <w:rPr>
          <w:rFonts w:ascii="Times New Roman" w:hAnsi="Times New Roman" w:cs="Times New Roman"/>
          <w:sz w:val="24"/>
          <w:szCs w:val="24"/>
        </w:rPr>
        <w:t>на ОРГ</w:t>
      </w:r>
      <w:r w:rsidR="00B64D95" w:rsidRPr="00C957A0">
        <w:rPr>
          <w:rFonts w:ascii="Times New Roman" w:hAnsi="Times New Roman" w:cs="Times New Roman"/>
          <w:sz w:val="24"/>
          <w:szCs w:val="24"/>
        </w:rPr>
        <w:t>О</w:t>
      </w:r>
      <w:r w:rsidRPr="00C957A0">
        <w:rPr>
          <w:rFonts w:ascii="Times New Roman" w:hAnsi="Times New Roman" w:cs="Times New Roman"/>
          <w:sz w:val="24"/>
          <w:szCs w:val="24"/>
        </w:rPr>
        <w:t xml:space="preserve"> е представено в т. 3</w:t>
      </w:r>
      <w:r w:rsidR="006F7A9E">
        <w:rPr>
          <w:rFonts w:ascii="Times New Roman" w:hAnsi="Times New Roman" w:cs="Times New Roman"/>
          <w:sz w:val="24"/>
          <w:szCs w:val="24"/>
        </w:rPr>
        <w:t xml:space="preserve"> „Заключение“</w:t>
      </w:r>
      <w:r w:rsidRPr="00C957A0">
        <w:rPr>
          <w:rFonts w:ascii="Times New Roman" w:hAnsi="Times New Roman" w:cs="Times New Roman"/>
          <w:sz w:val="24"/>
          <w:szCs w:val="24"/>
        </w:rPr>
        <w:t xml:space="preserve"> </w:t>
      </w:r>
      <w:r w:rsidR="00C54521" w:rsidRPr="00C957A0">
        <w:rPr>
          <w:rFonts w:ascii="Times New Roman" w:hAnsi="Times New Roman" w:cs="Times New Roman"/>
          <w:sz w:val="24"/>
          <w:szCs w:val="24"/>
        </w:rPr>
        <w:t>на настоящия анализ</w:t>
      </w:r>
      <w:r w:rsidRPr="00C957A0">
        <w:rPr>
          <w:rFonts w:ascii="Times New Roman" w:hAnsi="Times New Roman" w:cs="Times New Roman"/>
          <w:sz w:val="24"/>
          <w:szCs w:val="24"/>
        </w:rPr>
        <w:t>.</w:t>
      </w:r>
    </w:p>
    <w:p w14:paraId="56CFFB5F" w14:textId="77777777" w:rsidR="009F3F7A" w:rsidRPr="00C957A0" w:rsidRDefault="009F3F7A" w:rsidP="009F3F7A">
      <w:pPr>
        <w:pStyle w:val="ListParagraph"/>
        <w:tabs>
          <w:tab w:val="left" w:pos="567"/>
        </w:tabs>
        <w:spacing w:after="0"/>
        <w:ind w:left="284"/>
        <w:jc w:val="both"/>
        <w:rPr>
          <w:rFonts w:ascii="Times New Roman" w:hAnsi="Times New Roman" w:cs="Times New Roman"/>
          <w:sz w:val="24"/>
          <w:szCs w:val="24"/>
        </w:rPr>
      </w:pPr>
    </w:p>
    <w:p w14:paraId="03EB4E32" w14:textId="77777777" w:rsidR="00413961" w:rsidRPr="00C957A0" w:rsidRDefault="00413961" w:rsidP="00413961">
      <w:pPr>
        <w:pStyle w:val="Heading3"/>
        <w:ind w:firstLine="567"/>
        <w:rPr>
          <w:rFonts w:ascii="Garamond" w:hAnsi="Garamond" w:cs="Times New Roman"/>
          <w:i/>
          <w:sz w:val="26"/>
          <w:szCs w:val="26"/>
        </w:rPr>
      </w:pPr>
      <w:bookmarkStart w:id="40" w:name="_Toc175722994"/>
      <w:r w:rsidRPr="00C957A0">
        <w:rPr>
          <w:rFonts w:ascii="Garamond" w:hAnsi="Garamond" w:cs="Times New Roman"/>
          <w:i/>
          <w:sz w:val="26"/>
          <w:szCs w:val="26"/>
        </w:rPr>
        <w:t>Член 4. Прагове за уведомяване</w:t>
      </w:r>
      <w:bookmarkEnd w:id="40"/>
      <w:r w:rsidRPr="00C957A0">
        <w:rPr>
          <w:rFonts w:ascii="Garamond" w:hAnsi="Garamond" w:cs="Times New Roman"/>
          <w:i/>
          <w:sz w:val="26"/>
          <w:szCs w:val="26"/>
        </w:rPr>
        <w:t xml:space="preserve"> </w:t>
      </w:r>
    </w:p>
    <w:p w14:paraId="7523901B" w14:textId="4EAAC431" w:rsidR="00790965" w:rsidRPr="00C957A0" w:rsidRDefault="00790965" w:rsidP="00790965">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Праговете за уведомяване за </w:t>
      </w:r>
      <w:r w:rsidR="00A31F08" w:rsidRPr="00C957A0">
        <w:rPr>
          <w:rFonts w:ascii="Times New Roman" w:hAnsi="Times New Roman" w:cs="Times New Roman"/>
          <w:sz w:val="24"/>
          <w:szCs w:val="24"/>
        </w:rPr>
        <w:t>въ</w:t>
      </w:r>
      <w:r w:rsidR="00D64A05" w:rsidRPr="00C957A0">
        <w:rPr>
          <w:rFonts w:ascii="Times New Roman" w:hAnsi="Times New Roman" w:cs="Times New Roman"/>
          <w:sz w:val="24"/>
          <w:szCs w:val="24"/>
        </w:rPr>
        <w:t>трешни</w:t>
      </w:r>
      <w:r w:rsidRPr="00C957A0">
        <w:rPr>
          <w:rFonts w:ascii="Times New Roman" w:hAnsi="Times New Roman" w:cs="Times New Roman"/>
          <w:sz w:val="24"/>
          <w:szCs w:val="24"/>
        </w:rPr>
        <w:t xml:space="preserve"> пристанища са определени в чл. 4,</w:t>
      </w:r>
      <w:r w:rsidR="00D81609" w:rsidRPr="00C957A0">
        <w:rPr>
          <w:rFonts w:ascii="Times New Roman" w:hAnsi="Times New Roman" w:cs="Times New Roman"/>
          <w:sz w:val="24"/>
          <w:szCs w:val="24"/>
        </w:rPr>
        <w:t xml:space="preserve"> </w:t>
      </w:r>
      <w:r w:rsidRPr="00C957A0">
        <w:rPr>
          <w:rFonts w:ascii="Times New Roman" w:hAnsi="Times New Roman" w:cs="Times New Roman"/>
          <w:sz w:val="24"/>
          <w:szCs w:val="24"/>
        </w:rPr>
        <w:t>параграф 1, буква „</w:t>
      </w:r>
      <w:proofErr w:type="spellStart"/>
      <w:r w:rsidR="00D64A05" w:rsidRPr="00C957A0">
        <w:rPr>
          <w:rFonts w:ascii="Times New Roman" w:hAnsi="Times New Roman" w:cs="Times New Roman"/>
          <w:sz w:val="24"/>
          <w:szCs w:val="24"/>
        </w:rPr>
        <w:t>ее</w:t>
      </w:r>
      <w:proofErr w:type="spellEnd"/>
      <w:r w:rsidRPr="00C957A0">
        <w:rPr>
          <w:rFonts w:ascii="Times New Roman" w:hAnsi="Times New Roman" w:cs="Times New Roman"/>
          <w:sz w:val="24"/>
          <w:szCs w:val="24"/>
        </w:rPr>
        <w:t>“ на ОРГО, където с последното</w:t>
      </w:r>
      <w:r w:rsidR="00C90A7B" w:rsidRPr="00C957A0">
        <w:rPr>
          <w:rFonts w:ascii="Times New Roman" w:hAnsi="Times New Roman" w:cs="Times New Roman"/>
          <w:sz w:val="24"/>
          <w:szCs w:val="24"/>
        </w:rPr>
        <w:t xml:space="preserve"> му изменение с Регламент (ЕС) </w:t>
      </w:r>
      <w:r w:rsidRPr="00C957A0">
        <w:rPr>
          <w:rFonts w:ascii="Times New Roman" w:hAnsi="Times New Roman" w:cs="Times New Roman"/>
          <w:sz w:val="24"/>
          <w:szCs w:val="24"/>
        </w:rPr>
        <w:t xml:space="preserve">2023/1315 от 23.06.23, в тази категория праговете бяха увеличени на </w:t>
      </w:r>
      <w:r w:rsidR="00386D43" w:rsidRPr="005E3E3A">
        <w:rPr>
          <w:rFonts w:ascii="Times New Roman" w:hAnsi="Times New Roman" w:cs="Times New Roman"/>
          <w:bCs/>
          <w:sz w:val="24"/>
          <w:szCs w:val="24"/>
        </w:rPr>
        <w:t>44</w:t>
      </w:r>
      <w:r w:rsidRPr="005E3E3A">
        <w:rPr>
          <w:rFonts w:ascii="Times New Roman" w:hAnsi="Times New Roman" w:cs="Times New Roman"/>
          <w:bCs/>
          <w:sz w:val="24"/>
          <w:szCs w:val="24"/>
        </w:rPr>
        <w:t xml:space="preserve"> милиона евро</w:t>
      </w:r>
      <w:r w:rsidRPr="00C957A0">
        <w:rPr>
          <w:rFonts w:ascii="Times New Roman" w:hAnsi="Times New Roman" w:cs="Times New Roman"/>
          <w:sz w:val="24"/>
          <w:szCs w:val="24"/>
        </w:rPr>
        <w:t xml:space="preserve"> на проект и </w:t>
      </w:r>
      <w:r w:rsidR="00386D43" w:rsidRPr="005E3E3A">
        <w:rPr>
          <w:rFonts w:ascii="Times New Roman" w:hAnsi="Times New Roman" w:cs="Times New Roman"/>
          <w:bCs/>
          <w:sz w:val="24"/>
          <w:szCs w:val="24"/>
        </w:rPr>
        <w:t>5</w:t>
      </w:r>
      <w:r w:rsidRPr="005E3E3A">
        <w:rPr>
          <w:rFonts w:ascii="Times New Roman" w:hAnsi="Times New Roman" w:cs="Times New Roman"/>
          <w:bCs/>
          <w:sz w:val="24"/>
          <w:szCs w:val="24"/>
        </w:rPr>
        <w:t>5 милиона</w:t>
      </w:r>
      <w:r w:rsidRPr="00C957A0">
        <w:rPr>
          <w:rFonts w:ascii="Times New Roman" w:hAnsi="Times New Roman" w:cs="Times New Roman"/>
          <w:sz w:val="24"/>
          <w:szCs w:val="24"/>
        </w:rPr>
        <w:t xml:space="preserve"> </w:t>
      </w:r>
      <w:r w:rsidR="00386D43" w:rsidRPr="00C957A0">
        <w:rPr>
          <w:rFonts w:ascii="Times New Roman" w:hAnsi="Times New Roman" w:cs="Times New Roman"/>
          <w:sz w:val="24"/>
          <w:szCs w:val="24"/>
        </w:rPr>
        <w:t xml:space="preserve">евро </w:t>
      </w:r>
      <w:r w:rsidRPr="00C957A0">
        <w:rPr>
          <w:rFonts w:ascii="Times New Roman" w:hAnsi="Times New Roman" w:cs="Times New Roman"/>
          <w:sz w:val="24"/>
          <w:szCs w:val="24"/>
        </w:rPr>
        <w:t>на проект</w:t>
      </w:r>
      <w:r w:rsidR="00C90A7B" w:rsidRPr="00C957A0">
        <w:rPr>
          <w:rFonts w:ascii="Times New Roman" w:hAnsi="Times New Roman" w:cs="Times New Roman"/>
          <w:sz w:val="24"/>
          <w:szCs w:val="24"/>
        </w:rPr>
        <w:t xml:space="preserve"> за </w:t>
      </w:r>
      <w:r w:rsidR="00386D43" w:rsidRPr="00C957A0">
        <w:rPr>
          <w:rFonts w:ascii="Times New Roman" w:hAnsi="Times New Roman" w:cs="Times New Roman"/>
          <w:sz w:val="24"/>
          <w:szCs w:val="24"/>
        </w:rPr>
        <w:t>вът</w:t>
      </w:r>
      <w:r w:rsidR="0091350E" w:rsidRPr="00C957A0">
        <w:rPr>
          <w:rFonts w:ascii="Times New Roman" w:hAnsi="Times New Roman" w:cs="Times New Roman"/>
          <w:sz w:val="24"/>
          <w:szCs w:val="24"/>
        </w:rPr>
        <w:t>решни</w:t>
      </w:r>
      <w:r w:rsidR="00C90A7B" w:rsidRPr="00C957A0">
        <w:rPr>
          <w:rFonts w:ascii="Times New Roman" w:hAnsi="Times New Roman" w:cs="Times New Roman"/>
          <w:sz w:val="24"/>
          <w:szCs w:val="24"/>
        </w:rPr>
        <w:t xml:space="preserve"> пристанища, включени в работния план за коридор на основната T</w:t>
      </w:r>
      <w:r w:rsidR="00C90A7B" w:rsidRPr="00C957A0">
        <w:rPr>
          <w:rFonts w:ascii="Times New Roman" w:hAnsi="Times New Roman" w:cs="Times New Roman"/>
          <w:sz w:val="24"/>
          <w:szCs w:val="24"/>
          <w:lang w:val="en-US"/>
        </w:rPr>
        <w:t>EN</w:t>
      </w:r>
      <w:r w:rsidR="00C90A7B" w:rsidRPr="00C957A0">
        <w:rPr>
          <w:rFonts w:ascii="Times New Roman" w:hAnsi="Times New Roman" w:cs="Times New Roman"/>
          <w:sz w:val="24"/>
          <w:szCs w:val="24"/>
        </w:rPr>
        <w:t>-</w:t>
      </w:r>
      <w:r w:rsidR="00C90A7B" w:rsidRPr="00C957A0">
        <w:rPr>
          <w:rFonts w:ascii="Times New Roman" w:hAnsi="Times New Roman" w:cs="Times New Roman"/>
          <w:sz w:val="24"/>
          <w:szCs w:val="24"/>
          <w:lang w:val="en-US"/>
        </w:rPr>
        <w:t>T</w:t>
      </w:r>
      <w:r w:rsidR="00C90A7B" w:rsidRPr="00C957A0">
        <w:rPr>
          <w:rFonts w:ascii="Times New Roman" w:hAnsi="Times New Roman" w:cs="Times New Roman"/>
          <w:sz w:val="24"/>
          <w:szCs w:val="24"/>
        </w:rPr>
        <w:t xml:space="preserve"> мрежа</w:t>
      </w:r>
      <w:r w:rsidRPr="00C957A0">
        <w:rPr>
          <w:rFonts w:ascii="Times New Roman" w:hAnsi="Times New Roman" w:cs="Times New Roman"/>
          <w:sz w:val="24"/>
          <w:szCs w:val="24"/>
        </w:rPr>
        <w:t xml:space="preserve">. </w:t>
      </w:r>
    </w:p>
    <w:p w14:paraId="705C41A2" w14:textId="77777777" w:rsidR="00C90A7B" w:rsidRPr="00C957A0" w:rsidRDefault="00C90A7B" w:rsidP="00C90A7B">
      <w:pPr>
        <w:pStyle w:val="ListParagraph"/>
        <w:tabs>
          <w:tab w:val="left" w:pos="567"/>
        </w:tabs>
        <w:spacing w:after="0"/>
        <w:ind w:left="284"/>
        <w:jc w:val="both"/>
        <w:rPr>
          <w:rFonts w:ascii="Times New Roman" w:hAnsi="Times New Roman" w:cs="Times New Roman"/>
          <w:sz w:val="24"/>
          <w:szCs w:val="24"/>
        </w:rPr>
      </w:pPr>
    </w:p>
    <w:p w14:paraId="1E4EDE5D" w14:textId="60783840" w:rsidR="00C90A7B" w:rsidRPr="006F7A9E" w:rsidRDefault="00C90A7B" w:rsidP="00790965">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lang w:val="fr-BE"/>
        </w:rPr>
        <w:lastRenderedPageBreak/>
        <w:t> </w:t>
      </w:r>
      <w:r w:rsidR="00230C3B" w:rsidRPr="00C957A0">
        <w:rPr>
          <w:rFonts w:ascii="Times New Roman" w:hAnsi="Times New Roman" w:cs="Times New Roman"/>
          <w:sz w:val="24"/>
          <w:szCs w:val="24"/>
        </w:rPr>
        <w:t>Как</w:t>
      </w:r>
      <w:r w:rsidR="00CC6895" w:rsidRPr="00C957A0">
        <w:rPr>
          <w:rFonts w:ascii="Times New Roman" w:hAnsi="Times New Roman" w:cs="Times New Roman"/>
          <w:sz w:val="24"/>
          <w:szCs w:val="24"/>
        </w:rPr>
        <w:t>то е посочено в текст 2 по-горе, пристанище Лом, ре</w:t>
      </w:r>
      <w:r w:rsidR="00965AAB" w:rsidRPr="00C957A0">
        <w:rPr>
          <w:rFonts w:ascii="Times New Roman" w:hAnsi="Times New Roman" w:cs="Times New Roman"/>
          <w:sz w:val="24"/>
          <w:szCs w:val="24"/>
        </w:rPr>
        <w:t xml:space="preserve">спективно Източен кей на ПТ Лом </w:t>
      </w:r>
      <w:r w:rsidR="00F47642" w:rsidRPr="00C957A0">
        <w:rPr>
          <w:rFonts w:ascii="Times New Roman" w:hAnsi="Times New Roman" w:cs="Times New Roman"/>
          <w:sz w:val="24"/>
          <w:szCs w:val="24"/>
        </w:rPr>
        <w:t xml:space="preserve">е част </w:t>
      </w:r>
      <w:r w:rsidR="000371B8" w:rsidRPr="00C957A0">
        <w:rPr>
          <w:rFonts w:ascii="Times New Roman" w:hAnsi="Times New Roman" w:cs="Times New Roman"/>
          <w:sz w:val="24"/>
          <w:szCs w:val="24"/>
        </w:rPr>
        <w:t>от</w:t>
      </w:r>
      <w:r w:rsidR="00454AB6" w:rsidRPr="00C957A0">
        <w:rPr>
          <w:rFonts w:ascii="Times New Roman" w:hAnsi="Times New Roman" w:cs="Times New Roman"/>
          <w:sz w:val="24"/>
          <w:szCs w:val="24"/>
        </w:rPr>
        <w:t xml:space="preserve"> </w:t>
      </w:r>
      <w:r w:rsidR="00D20897" w:rsidRPr="00C957A0">
        <w:rPr>
          <w:rFonts w:ascii="Times New Roman" w:hAnsi="Times New Roman" w:cs="Times New Roman"/>
          <w:sz w:val="24"/>
          <w:szCs w:val="24"/>
        </w:rPr>
        <w:t>коридор „Рейнско-Дунавски”</w:t>
      </w:r>
      <w:r w:rsidR="006F7A9E">
        <w:rPr>
          <w:rFonts w:ascii="Times New Roman" w:hAnsi="Times New Roman" w:cs="Times New Roman"/>
          <w:sz w:val="24"/>
          <w:szCs w:val="24"/>
        </w:rPr>
        <w:t xml:space="preserve"> </w:t>
      </w:r>
      <w:r w:rsidR="00D20897" w:rsidRPr="006F7A9E">
        <w:rPr>
          <w:rFonts w:ascii="Times New Roman" w:hAnsi="Times New Roman" w:cs="Times New Roman"/>
          <w:sz w:val="24"/>
          <w:szCs w:val="24"/>
        </w:rPr>
        <w:t xml:space="preserve">на </w:t>
      </w:r>
      <w:r w:rsidR="002E01B1">
        <w:rPr>
          <w:rFonts w:ascii="Times New Roman" w:hAnsi="Times New Roman" w:cs="Times New Roman"/>
          <w:sz w:val="24"/>
          <w:szCs w:val="24"/>
        </w:rPr>
        <w:t>широкообхватната</w:t>
      </w:r>
      <w:r w:rsidR="002E01B1" w:rsidRPr="006F7A9E">
        <w:rPr>
          <w:rFonts w:ascii="Times New Roman" w:hAnsi="Times New Roman" w:cs="Times New Roman"/>
          <w:sz w:val="24"/>
          <w:szCs w:val="24"/>
        </w:rPr>
        <w:t xml:space="preserve"> </w:t>
      </w:r>
      <w:r w:rsidR="00D20897" w:rsidRPr="006F7A9E">
        <w:rPr>
          <w:rFonts w:ascii="Times New Roman" w:hAnsi="Times New Roman" w:cs="Times New Roman"/>
          <w:sz w:val="24"/>
          <w:szCs w:val="24"/>
          <w:lang w:val="fr-BE"/>
        </w:rPr>
        <w:t>TEN</w:t>
      </w:r>
      <w:r w:rsidR="00D20897" w:rsidRPr="005E3E3A">
        <w:rPr>
          <w:rFonts w:ascii="Times New Roman" w:hAnsi="Times New Roman" w:cs="Times New Roman"/>
          <w:sz w:val="24"/>
          <w:szCs w:val="24"/>
        </w:rPr>
        <w:t>-</w:t>
      </w:r>
      <w:r w:rsidR="00D20897" w:rsidRPr="006F7A9E">
        <w:rPr>
          <w:rFonts w:ascii="Times New Roman" w:hAnsi="Times New Roman" w:cs="Times New Roman"/>
          <w:sz w:val="24"/>
          <w:szCs w:val="24"/>
          <w:lang w:val="fr-BE"/>
        </w:rPr>
        <w:t>T</w:t>
      </w:r>
      <w:r w:rsidR="00D20897" w:rsidRPr="006F7A9E">
        <w:rPr>
          <w:rFonts w:ascii="Times New Roman" w:hAnsi="Times New Roman" w:cs="Times New Roman"/>
          <w:sz w:val="24"/>
          <w:szCs w:val="24"/>
        </w:rPr>
        <w:t xml:space="preserve"> мрежа</w:t>
      </w:r>
      <w:r w:rsidR="004D7464" w:rsidRPr="006F7A9E">
        <w:rPr>
          <w:rFonts w:ascii="Times New Roman" w:hAnsi="Times New Roman" w:cs="Times New Roman"/>
          <w:sz w:val="24"/>
          <w:szCs w:val="24"/>
        </w:rPr>
        <w:t xml:space="preserve"> </w:t>
      </w:r>
      <w:r w:rsidR="000371B8" w:rsidRPr="006F7A9E">
        <w:rPr>
          <w:rFonts w:ascii="Times New Roman" w:hAnsi="Times New Roman" w:cs="Times New Roman"/>
          <w:sz w:val="24"/>
          <w:szCs w:val="24"/>
        </w:rPr>
        <w:t xml:space="preserve">и </w:t>
      </w:r>
      <w:r w:rsidRPr="006F7A9E">
        <w:rPr>
          <w:rFonts w:ascii="Times New Roman" w:hAnsi="Times New Roman" w:cs="Times New Roman"/>
          <w:sz w:val="24"/>
          <w:szCs w:val="24"/>
        </w:rPr>
        <w:t xml:space="preserve">за него се отнася прага от </w:t>
      </w:r>
      <w:r w:rsidR="003C4298">
        <w:rPr>
          <w:rFonts w:ascii="Times New Roman" w:hAnsi="Times New Roman" w:cs="Times New Roman"/>
          <w:b/>
          <w:bCs/>
          <w:sz w:val="24"/>
          <w:szCs w:val="24"/>
        </w:rPr>
        <w:t>44</w:t>
      </w:r>
      <w:r w:rsidR="003C4298" w:rsidRPr="006F7A9E">
        <w:rPr>
          <w:rFonts w:ascii="Times New Roman" w:hAnsi="Times New Roman" w:cs="Times New Roman"/>
          <w:sz w:val="24"/>
          <w:szCs w:val="24"/>
        </w:rPr>
        <w:t xml:space="preserve"> </w:t>
      </w:r>
      <w:r w:rsidRPr="006F7A9E">
        <w:rPr>
          <w:rFonts w:ascii="Times New Roman" w:hAnsi="Times New Roman" w:cs="Times New Roman"/>
          <w:sz w:val="24"/>
          <w:szCs w:val="24"/>
        </w:rPr>
        <w:t>милиона евро на проект.</w:t>
      </w:r>
    </w:p>
    <w:p w14:paraId="52B548A9" w14:textId="77777777" w:rsidR="002714FB" w:rsidRPr="00C957A0" w:rsidRDefault="002714FB" w:rsidP="002714FB">
      <w:pPr>
        <w:pStyle w:val="ListParagraph"/>
        <w:rPr>
          <w:rFonts w:ascii="Times New Roman" w:hAnsi="Times New Roman" w:cs="Times New Roman"/>
          <w:sz w:val="24"/>
          <w:szCs w:val="24"/>
        </w:rPr>
      </w:pPr>
    </w:p>
    <w:p w14:paraId="0FB1620D" w14:textId="49FE3AA2" w:rsidR="002714FB" w:rsidRPr="00C957A0" w:rsidRDefault="002714FB" w:rsidP="00790965">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Видно от финансовата информация </w:t>
      </w:r>
      <w:r w:rsidRPr="00694776">
        <w:rPr>
          <w:rFonts w:ascii="Times New Roman" w:hAnsi="Times New Roman" w:cs="Times New Roman"/>
          <w:sz w:val="24"/>
          <w:szCs w:val="24"/>
        </w:rPr>
        <w:t xml:space="preserve">по текст </w:t>
      </w:r>
      <w:r w:rsidR="006F7A9E" w:rsidRPr="00694776">
        <w:rPr>
          <w:rFonts w:ascii="Times New Roman" w:hAnsi="Times New Roman" w:cs="Times New Roman"/>
          <w:sz w:val="24"/>
          <w:szCs w:val="24"/>
        </w:rPr>
        <w:t>16</w:t>
      </w:r>
      <w:r w:rsidR="00C3512A" w:rsidRPr="00694776">
        <w:rPr>
          <w:rFonts w:ascii="Times New Roman" w:hAnsi="Times New Roman" w:cs="Times New Roman"/>
          <w:sz w:val="24"/>
          <w:szCs w:val="24"/>
        </w:rPr>
        <w:t>6</w:t>
      </w:r>
      <w:r w:rsidR="006F7A9E" w:rsidRPr="00694776">
        <w:rPr>
          <w:rFonts w:ascii="Times New Roman" w:hAnsi="Times New Roman" w:cs="Times New Roman"/>
          <w:sz w:val="24"/>
          <w:szCs w:val="24"/>
        </w:rPr>
        <w:t xml:space="preserve"> </w:t>
      </w:r>
      <w:r w:rsidR="00694980" w:rsidRPr="00694776">
        <w:rPr>
          <w:rFonts w:ascii="Times New Roman" w:hAnsi="Times New Roman" w:cs="Times New Roman"/>
          <w:sz w:val="24"/>
          <w:szCs w:val="24"/>
        </w:rPr>
        <w:t>по-долу</w:t>
      </w:r>
      <w:r w:rsidR="007B3B92" w:rsidRPr="00694776">
        <w:rPr>
          <w:rFonts w:ascii="Times New Roman" w:hAnsi="Times New Roman" w:cs="Times New Roman"/>
          <w:sz w:val="24"/>
          <w:szCs w:val="24"/>
        </w:rPr>
        <w:t xml:space="preserve"> </w:t>
      </w:r>
      <w:r w:rsidRPr="00694776">
        <w:rPr>
          <w:rFonts w:ascii="Times New Roman" w:hAnsi="Times New Roman" w:cs="Times New Roman"/>
          <w:sz w:val="24"/>
          <w:szCs w:val="24"/>
        </w:rPr>
        <w:t xml:space="preserve">от настоящия анализ, </w:t>
      </w:r>
      <w:r w:rsidR="00034D75" w:rsidRPr="00694776">
        <w:rPr>
          <w:rFonts w:ascii="Times New Roman" w:hAnsi="Times New Roman" w:cs="Times New Roman"/>
          <w:sz w:val="24"/>
          <w:szCs w:val="24"/>
        </w:rPr>
        <w:t xml:space="preserve">максималната възможна стойност на </w:t>
      </w:r>
      <w:r w:rsidR="007B3B92" w:rsidRPr="00694776">
        <w:rPr>
          <w:rFonts w:ascii="Times New Roman" w:hAnsi="Times New Roman" w:cs="Times New Roman"/>
          <w:sz w:val="24"/>
          <w:szCs w:val="24"/>
        </w:rPr>
        <w:t xml:space="preserve">държавната помощ от </w:t>
      </w:r>
      <w:r w:rsidR="00694980" w:rsidRPr="00694776">
        <w:rPr>
          <w:rFonts w:ascii="Times New Roman" w:hAnsi="Times New Roman" w:cs="Times New Roman"/>
          <w:sz w:val="24"/>
          <w:szCs w:val="24"/>
        </w:rPr>
        <w:t>24</w:t>
      </w:r>
      <w:r w:rsidR="00775327" w:rsidRPr="00694776">
        <w:rPr>
          <w:rFonts w:ascii="Times New Roman" w:hAnsi="Times New Roman" w:cs="Times New Roman"/>
          <w:sz w:val="24"/>
          <w:szCs w:val="24"/>
        </w:rPr>
        <w:t>,</w:t>
      </w:r>
      <w:r w:rsidR="00694980" w:rsidRPr="00694776">
        <w:rPr>
          <w:rFonts w:ascii="Times New Roman" w:hAnsi="Times New Roman" w:cs="Times New Roman"/>
          <w:sz w:val="24"/>
          <w:szCs w:val="24"/>
        </w:rPr>
        <w:t xml:space="preserve">2 </w:t>
      </w:r>
      <w:r w:rsidR="00A3145D" w:rsidRPr="00694776">
        <w:rPr>
          <w:rFonts w:ascii="Times New Roman" w:hAnsi="Times New Roman" w:cs="Times New Roman"/>
          <w:sz w:val="24"/>
          <w:szCs w:val="24"/>
        </w:rPr>
        <w:t xml:space="preserve">милиона лева </w:t>
      </w:r>
      <w:r w:rsidR="00A3145D" w:rsidRPr="00694776">
        <w:rPr>
          <w:rFonts w:ascii="Times New Roman" w:hAnsi="Times New Roman" w:cs="Times New Roman"/>
          <w:i/>
          <w:sz w:val="24"/>
          <w:szCs w:val="24"/>
        </w:rPr>
        <w:t>(</w:t>
      </w:r>
      <w:r w:rsidR="00694980" w:rsidRPr="00694776">
        <w:rPr>
          <w:rFonts w:ascii="Times New Roman" w:hAnsi="Times New Roman" w:cs="Times New Roman"/>
          <w:i/>
          <w:sz w:val="24"/>
          <w:szCs w:val="24"/>
        </w:rPr>
        <w:t>12</w:t>
      </w:r>
      <w:r w:rsidR="00775327" w:rsidRPr="00694776">
        <w:rPr>
          <w:rFonts w:ascii="Times New Roman" w:hAnsi="Times New Roman" w:cs="Times New Roman"/>
          <w:i/>
          <w:sz w:val="24"/>
          <w:szCs w:val="24"/>
        </w:rPr>
        <w:t>,</w:t>
      </w:r>
      <w:r w:rsidR="00694980" w:rsidRPr="00694776">
        <w:rPr>
          <w:rFonts w:ascii="Times New Roman" w:hAnsi="Times New Roman" w:cs="Times New Roman"/>
          <w:i/>
          <w:sz w:val="24"/>
          <w:szCs w:val="24"/>
        </w:rPr>
        <w:t xml:space="preserve">4 </w:t>
      </w:r>
      <w:r w:rsidR="007B3B92" w:rsidRPr="00694776">
        <w:rPr>
          <w:rFonts w:ascii="Times New Roman" w:hAnsi="Times New Roman" w:cs="Times New Roman"/>
          <w:i/>
          <w:sz w:val="24"/>
          <w:szCs w:val="24"/>
        </w:rPr>
        <w:t>милиона евро</w:t>
      </w:r>
      <w:r w:rsidR="00A3145D" w:rsidRPr="00694776">
        <w:rPr>
          <w:rFonts w:ascii="Times New Roman" w:hAnsi="Times New Roman" w:cs="Times New Roman"/>
          <w:i/>
          <w:sz w:val="24"/>
          <w:szCs w:val="24"/>
        </w:rPr>
        <w:t>)</w:t>
      </w:r>
      <w:r w:rsidR="007B3B92" w:rsidRPr="00694776">
        <w:rPr>
          <w:rFonts w:ascii="Times New Roman" w:hAnsi="Times New Roman" w:cs="Times New Roman"/>
          <w:sz w:val="24"/>
          <w:szCs w:val="24"/>
        </w:rPr>
        <w:t>, която е предвидено да бъде предоставена на ДППИ за изпълнение на проекта е под прага за увед</w:t>
      </w:r>
      <w:r w:rsidR="00A3145D" w:rsidRPr="00694776">
        <w:rPr>
          <w:rFonts w:ascii="Times New Roman" w:hAnsi="Times New Roman" w:cs="Times New Roman"/>
          <w:sz w:val="24"/>
          <w:szCs w:val="24"/>
        </w:rPr>
        <w:t xml:space="preserve">омление от </w:t>
      </w:r>
      <w:r w:rsidR="0074274A" w:rsidRPr="00694776">
        <w:rPr>
          <w:rFonts w:ascii="Times New Roman" w:hAnsi="Times New Roman" w:cs="Times New Roman"/>
          <w:sz w:val="24"/>
          <w:szCs w:val="24"/>
        </w:rPr>
        <w:t xml:space="preserve">44 </w:t>
      </w:r>
      <w:r w:rsidR="00A3145D" w:rsidRPr="00694776">
        <w:rPr>
          <w:rFonts w:ascii="Times New Roman" w:hAnsi="Times New Roman" w:cs="Times New Roman"/>
          <w:sz w:val="24"/>
          <w:szCs w:val="24"/>
        </w:rPr>
        <w:t>милионна евро по</w:t>
      </w:r>
      <w:r w:rsidR="007B3B92" w:rsidRPr="00694776">
        <w:rPr>
          <w:rFonts w:ascii="Times New Roman" w:hAnsi="Times New Roman" w:cs="Times New Roman"/>
          <w:sz w:val="24"/>
          <w:szCs w:val="24"/>
        </w:rPr>
        <w:t xml:space="preserve"> чл. 4,  параграф</w:t>
      </w:r>
      <w:r w:rsidR="007B3B92" w:rsidRPr="00C957A0">
        <w:rPr>
          <w:rFonts w:ascii="Times New Roman" w:hAnsi="Times New Roman" w:cs="Times New Roman"/>
          <w:sz w:val="24"/>
          <w:szCs w:val="24"/>
        </w:rPr>
        <w:t xml:space="preserve"> 1 на ОРГО.</w:t>
      </w:r>
    </w:p>
    <w:p w14:paraId="230B3A5B" w14:textId="77777777" w:rsidR="003F5983" w:rsidRPr="00C957A0" w:rsidRDefault="003F5983" w:rsidP="003F5983">
      <w:pPr>
        <w:pStyle w:val="ListParagraph"/>
        <w:rPr>
          <w:rFonts w:ascii="Times New Roman" w:hAnsi="Times New Roman" w:cs="Times New Roman"/>
          <w:sz w:val="24"/>
          <w:szCs w:val="24"/>
        </w:rPr>
      </w:pPr>
    </w:p>
    <w:p w14:paraId="00CA804A" w14:textId="77777777" w:rsidR="00867FB5" w:rsidRPr="00C957A0" w:rsidRDefault="00867FB5" w:rsidP="00867FB5">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Във връзка спазване на разпоредбата на чл.4, параграф 2, бенефициерът ДППИ е декларирал, че проекта не е част и не свързан с друг проект за същата инвестиция.   </w:t>
      </w:r>
    </w:p>
    <w:p w14:paraId="73A85871" w14:textId="77777777" w:rsidR="000620F2" w:rsidRPr="00C957A0" w:rsidRDefault="000620F2" w:rsidP="000620F2">
      <w:pPr>
        <w:tabs>
          <w:tab w:val="left" w:pos="567"/>
        </w:tabs>
        <w:spacing w:after="0"/>
        <w:jc w:val="both"/>
        <w:rPr>
          <w:rFonts w:ascii="Times New Roman" w:hAnsi="Times New Roman" w:cs="Times New Roman"/>
          <w:sz w:val="24"/>
          <w:szCs w:val="24"/>
        </w:rPr>
      </w:pPr>
    </w:p>
    <w:p w14:paraId="1C55E4C9" w14:textId="77777777" w:rsidR="00413961" w:rsidRPr="00C957A0" w:rsidRDefault="00413961" w:rsidP="00413961">
      <w:pPr>
        <w:pStyle w:val="Heading3"/>
        <w:ind w:firstLine="567"/>
        <w:rPr>
          <w:rFonts w:ascii="Garamond" w:hAnsi="Garamond" w:cs="Times New Roman"/>
          <w:i/>
          <w:sz w:val="26"/>
          <w:szCs w:val="26"/>
        </w:rPr>
      </w:pPr>
      <w:bookmarkStart w:id="41" w:name="_Toc175722995"/>
      <w:r w:rsidRPr="00C957A0">
        <w:rPr>
          <w:rFonts w:ascii="Garamond" w:hAnsi="Garamond" w:cs="Times New Roman"/>
          <w:i/>
          <w:sz w:val="26"/>
          <w:szCs w:val="26"/>
        </w:rPr>
        <w:t>Член 5. Прозрачност на помощта</w:t>
      </w:r>
      <w:bookmarkEnd w:id="41"/>
      <w:r w:rsidRPr="00C957A0">
        <w:rPr>
          <w:rFonts w:ascii="Garamond" w:hAnsi="Garamond" w:cs="Times New Roman"/>
          <w:i/>
          <w:sz w:val="26"/>
          <w:szCs w:val="26"/>
        </w:rPr>
        <w:t xml:space="preserve"> </w:t>
      </w:r>
    </w:p>
    <w:p w14:paraId="2636AA18" w14:textId="7540107A" w:rsidR="005B5E56" w:rsidRPr="00C957A0" w:rsidRDefault="00C37084" w:rsidP="00C37084">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Индивидуалната </w:t>
      </w:r>
      <w:proofErr w:type="spellStart"/>
      <w:r w:rsidRPr="00C957A0">
        <w:rPr>
          <w:rFonts w:ascii="Times New Roman" w:hAnsi="Times New Roman" w:cs="Times New Roman"/>
          <w:sz w:val="24"/>
          <w:szCs w:val="24"/>
        </w:rPr>
        <w:t>ad</w:t>
      </w:r>
      <w:proofErr w:type="spellEnd"/>
      <w:r w:rsidRPr="00C957A0">
        <w:rPr>
          <w:rFonts w:ascii="Times New Roman" w:hAnsi="Times New Roman" w:cs="Times New Roman"/>
          <w:sz w:val="24"/>
          <w:szCs w:val="24"/>
        </w:rPr>
        <w:t xml:space="preserve"> </w:t>
      </w:r>
      <w:proofErr w:type="spellStart"/>
      <w:r w:rsidRPr="00C957A0">
        <w:rPr>
          <w:rFonts w:ascii="Times New Roman" w:hAnsi="Times New Roman" w:cs="Times New Roman"/>
          <w:sz w:val="24"/>
          <w:szCs w:val="24"/>
        </w:rPr>
        <w:t>hoc</w:t>
      </w:r>
      <w:proofErr w:type="spellEnd"/>
      <w:r w:rsidRPr="00C957A0">
        <w:rPr>
          <w:rFonts w:ascii="Times New Roman" w:hAnsi="Times New Roman" w:cs="Times New Roman"/>
          <w:sz w:val="24"/>
          <w:szCs w:val="24"/>
        </w:rPr>
        <w:t xml:space="preserve"> помощ за финансиране дейностите на проекта </w:t>
      </w:r>
      <w:r w:rsidR="005B5E56" w:rsidRPr="00C957A0">
        <w:rPr>
          <w:rFonts w:ascii="Times New Roman" w:hAnsi="Times New Roman" w:cs="Times New Roman"/>
          <w:sz w:val="24"/>
          <w:szCs w:val="24"/>
        </w:rPr>
        <w:t xml:space="preserve">се счита за </w:t>
      </w:r>
      <w:r w:rsidR="005B5E56" w:rsidRPr="00C957A0">
        <w:rPr>
          <w:rFonts w:ascii="Times New Roman" w:hAnsi="Times New Roman" w:cs="Times New Roman"/>
          <w:b/>
          <w:sz w:val="24"/>
          <w:szCs w:val="24"/>
        </w:rPr>
        <w:t xml:space="preserve">прозрачна помощ, </w:t>
      </w:r>
      <w:r w:rsidR="005B5E56" w:rsidRPr="00C957A0">
        <w:rPr>
          <w:rFonts w:ascii="Times New Roman" w:hAnsi="Times New Roman" w:cs="Times New Roman"/>
          <w:sz w:val="24"/>
          <w:szCs w:val="24"/>
        </w:rPr>
        <w:t xml:space="preserve">предвид че се </w:t>
      </w:r>
      <w:r w:rsidRPr="00C957A0">
        <w:rPr>
          <w:rFonts w:ascii="Times New Roman" w:hAnsi="Times New Roman" w:cs="Times New Roman"/>
          <w:sz w:val="24"/>
          <w:szCs w:val="24"/>
        </w:rPr>
        <w:t xml:space="preserve">предвижда на бъде предоставена </w:t>
      </w:r>
      <w:r w:rsidR="005B5E56" w:rsidRPr="00C957A0">
        <w:rPr>
          <w:rFonts w:ascii="Times New Roman" w:hAnsi="Times New Roman" w:cs="Times New Roman"/>
          <w:sz w:val="24"/>
          <w:szCs w:val="24"/>
        </w:rPr>
        <w:t xml:space="preserve">под формата на </w:t>
      </w:r>
      <w:r w:rsidRPr="00C957A0">
        <w:rPr>
          <w:rFonts w:ascii="Times New Roman" w:hAnsi="Times New Roman" w:cs="Times New Roman"/>
          <w:sz w:val="24"/>
          <w:szCs w:val="24"/>
        </w:rPr>
        <w:t xml:space="preserve"> </w:t>
      </w:r>
      <w:r w:rsidR="00775327" w:rsidRPr="00C957A0">
        <w:rPr>
          <w:rFonts w:ascii="Times New Roman" w:hAnsi="Times New Roman" w:cs="Times New Roman"/>
          <w:sz w:val="24"/>
          <w:szCs w:val="24"/>
        </w:rPr>
        <w:t>БФП</w:t>
      </w:r>
      <w:r w:rsidRPr="00C957A0">
        <w:rPr>
          <w:rFonts w:ascii="Times New Roman" w:hAnsi="Times New Roman" w:cs="Times New Roman"/>
          <w:sz w:val="24"/>
          <w:szCs w:val="24"/>
        </w:rPr>
        <w:t xml:space="preserve"> по ПТС</w:t>
      </w:r>
      <w:r w:rsidR="000B5EFE" w:rsidRPr="00C957A0">
        <w:rPr>
          <w:rFonts w:ascii="Times New Roman" w:hAnsi="Times New Roman" w:cs="Times New Roman"/>
          <w:sz w:val="24"/>
          <w:szCs w:val="24"/>
        </w:rPr>
        <w:t xml:space="preserve">, </w:t>
      </w:r>
      <w:r w:rsidR="005B5E56" w:rsidRPr="00C957A0">
        <w:rPr>
          <w:rFonts w:ascii="Times New Roman" w:hAnsi="Times New Roman" w:cs="Times New Roman"/>
          <w:sz w:val="24"/>
          <w:szCs w:val="24"/>
        </w:rPr>
        <w:t xml:space="preserve">размерът на </w:t>
      </w:r>
      <w:r w:rsidR="00CC4A96" w:rsidRPr="00C957A0">
        <w:rPr>
          <w:rFonts w:ascii="Times New Roman" w:hAnsi="Times New Roman" w:cs="Times New Roman"/>
          <w:sz w:val="24"/>
          <w:szCs w:val="24"/>
        </w:rPr>
        <w:t>която е</w:t>
      </w:r>
      <w:r w:rsidR="005B5E56" w:rsidRPr="00C957A0">
        <w:rPr>
          <w:rFonts w:ascii="Times New Roman" w:hAnsi="Times New Roman" w:cs="Times New Roman"/>
          <w:sz w:val="24"/>
          <w:szCs w:val="24"/>
        </w:rPr>
        <w:t xml:space="preserve"> </w:t>
      </w:r>
      <w:r w:rsidR="00CC4A96" w:rsidRPr="00C957A0">
        <w:rPr>
          <w:rFonts w:ascii="Times New Roman" w:hAnsi="Times New Roman" w:cs="Times New Roman"/>
          <w:sz w:val="24"/>
          <w:szCs w:val="24"/>
        </w:rPr>
        <w:t xml:space="preserve">предварително </w:t>
      </w:r>
      <w:r w:rsidR="005B5E56" w:rsidRPr="00C957A0">
        <w:rPr>
          <w:rFonts w:ascii="Times New Roman" w:hAnsi="Times New Roman" w:cs="Times New Roman"/>
          <w:sz w:val="24"/>
          <w:szCs w:val="24"/>
        </w:rPr>
        <w:t xml:space="preserve">точно </w:t>
      </w:r>
      <w:r w:rsidR="00CC4A96" w:rsidRPr="00C957A0">
        <w:rPr>
          <w:rFonts w:ascii="Times New Roman" w:hAnsi="Times New Roman" w:cs="Times New Roman"/>
          <w:sz w:val="24"/>
          <w:szCs w:val="24"/>
        </w:rPr>
        <w:t>изчислен</w:t>
      </w:r>
      <w:r w:rsidR="005B5E56" w:rsidRPr="00C957A0">
        <w:rPr>
          <w:rFonts w:ascii="Times New Roman" w:hAnsi="Times New Roman" w:cs="Times New Roman"/>
          <w:sz w:val="24"/>
          <w:szCs w:val="24"/>
        </w:rPr>
        <w:t xml:space="preserve"> с АРП</w:t>
      </w:r>
      <w:r w:rsidR="000B5EFE" w:rsidRPr="00C957A0">
        <w:rPr>
          <w:rFonts w:ascii="Times New Roman" w:hAnsi="Times New Roman" w:cs="Times New Roman"/>
          <w:sz w:val="24"/>
          <w:szCs w:val="24"/>
        </w:rPr>
        <w:t xml:space="preserve">, включително финансов анализ. Това </w:t>
      </w:r>
      <w:r w:rsidR="005B5E56" w:rsidRPr="00C957A0">
        <w:rPr>
          <w:rFonts w:ascii="Times New Roman" w:hAnsi="Times New Roman" w:cs="Times New Roman"/>
          <w:sz w:val="24"/>
          <w:szCs w:val="24"/>
        </w:rPr>
        <w:t xml:space="preserve">съответства </w:t>
      </w:r>
      <w:r w:rsidR="000B5EFE" w:rsidRPr="00C957A0">
        <w:rPr>
          <w:rFonts w:ascii="Times New Roman" w:hAnsi="Times New Roman" w:cs="Times New Roman"/>
          <w:sz w:val="24"/>
          <w:szCs w:val="24"/>
        </w:rPr>
        <w:t>разпоредбите на чл. 5</w:t>
      </w:r>
      <w:r w:rsidR="00694980" w:rsidRPr="00694980">
        <w:rPr>
          <w:rFonts w:ascii="Times New Roman" w:hAnsi="Times New Roman" w:cs="Times New Roman"/>
          <w:sz w:val="24"/>
          <w:szCs w:val="24"/>
        </w:rPr>
        <w:t xml:space="preserve">, параграф 1 и параграф 2, буква „а“ </w:t>
      </w:r>
      <w:r w:rsidR="000B5EFE" w:rsidRPr="00C957A0">
        <w:rPr>
          <w:rFonts w:ascii="Times New Roman" w:hAnsi="Times New Roman" w:cs="Times New Roman"/>
          <w:sz w:val="24"/>
          <w:szCs w:val="24"/>
        </w:rPr>
        <w:t xml:space="preserve"> на ОРГО за определянето на прозрачни помощи, без да е необходимо да се прави оценка на риска. </w:t>
      </w:r>
    </w:p>
    <w:p w14:paraId="1A28219B" w14:textId="77777777" w:rsidR="002714FB" w:rsidRPr="00677B5A" w:rsidRDefault="002714FB" w:rsidP="002714FB">
      <w:pPr>
        <w:pStyle w:val="ListParagraph"/>
        <w:tabs>
          <w:tab w:val="left" w:pos="567"/>
        </w:tabs>
        <w:spacing w:after="0"/>
        <w:ind w:left="284"/>
        <w:jc w:val="both"/>
        <w:rPr>
          <w:rFonts w:ascii="Times New Roman" w:hAnsi="Times New Roman" w:cs="Times New Roman"/>
          <w:sz w:val="24"/>
          <w:szCs w:val="24"/>
        </w:rPr>
      </w:pPr>
    </w:p>
    <w:p w14:paraId="109DE458" w14:textId="77777777" w:rsidR="00413961" w:rsidRPr="00005B83" w:rsidRDefault="00413961" w:rsidP="006B1E65">
      <w:pPr>
        <w:pStyle w:val="Heading3"/>
        <w:spacing w:after="240"/>
        <w:ind w:firstLine="567"/>
        <w:rPr>
          <w:rFonts w:ascii="Garamond" w:hAnsi="Garamond" w:cs="Times New Roman"/>
          <w:i/>
          <w:sz w:val="26"/>
          <w:szCs w:val="26"/>
        </w:rPr>
      </w:pPr>
      <w:bookmarkStart w:id="42" w:name="_Toc175722996"/>
      <w:r w:rsidRPr="00005B83">
        <w:rPr>
          <w:rFonts w:ascii="Garamond" w:hAnsi="Garamond" w:cs="Times New Roman"/>
          <w:i/>
          <w:sz w:val="26"/>
          <w:szCs w:val="26"/>
        </w:rPr>
        <w:t>Член 6. Стимулиращ ефект</w:t>
      </w:r>
      <w:bookmarkEnd w:id="42"/>
      <w:r w:rsidRPr="00005B83">
        <w:rPr>
          <w:rFonts w:ascii="Garamond" w:hAnsi="Garamond" w:cs="Times New Roman"/>
          <w:i/>
          <w:sz w:val="26"/>
          <w:szCs w:val="26"/>
        </w:rPr>
        <w:t xml:space="preserve"> </w:t>
      </w:r>
    </w:p>
    <w:p w14:paraId="144DBDD1" w14:textId="77777777" w:rsidR="00413961" w:rsidRPr="009D2158" w:rsidRDefault="007B0A39" w:rsidP="007B0A39">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9D2158">
        <w:rPr>
          <w:rFonts w:ascii="Times New Roman" w:hAnsi="Times New Roman" w:cs="Times New Roman"/>
          <w:sz w:val="24"/>
          <w:szCs w:val="24"/>
        </w:rPr>
        <w:t>С чл. 6, параграф 1 на ОРГО е определено като задължително условие за подпомагане на помощи по този регламент, помощите да имат стимулиращ ефект.</w:t>
      </w:r>
    </w:p>
    <w:p w14:paraId="0577B719" w14:textId="77777777" w:rsidR="00800833" w:rsidRPr="009D2158" w:rsidRDefault="00800833" w:rsidP="00800833">
      <w:pPr>
        <w:pStyle w:val="ListParagraph"/>
        <w:tabs>
          <w:tab w:val="left" w:pos="567"/>
        </w:tabs>
        <w:spacing w:after="0"/>
        <w:ind w:left="284"/>
        <w:jc w:val="both"/>
        <w:rPr>
          <w:rFonts w:ascii="Times New Roman" w:hAnsi="Times New Roman" w:cs="Times New Roman"/>
          <w:sz w:val="24"/>
          <w:szCs w:val="24"/>
        </w:rPr>
      </w:pPr>
    </w:p>
    <w:p w14:paraId="5CB7E816" w14:textId="77777777" w:rsidR="007D36B8" w:rsidRPr="009D2158" w:rsidRDefault="007B0A39" w:rsidP="007B0A39">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9D2158">
        <w:rPr>
          <w:rFonts w:ascii="Times New Roman" w:hAnsi="Times New Roman" w:cs="Times New Roman"/>
          <w:sz w:val="24"/>
          <w:szCs w:val="24"/>
        </w:rPr>
        <w:t xml:space="preserve"> </w:t>
      </w:r>
      <w:r w:rsidR="00417605" w:rsidRPr="009D2158">
        <w:rPr>
          <w:rFonts w:ascii="Times New Roman" w:hAnsi="Times New Roman" w:cs="Times New Roman"/>
          <w:sz w:val="24"/>
          <w:szCs w:val="24"/>
        </w:rPr>
        <w:t xml:space="preserve">Разпоредбата на чл. 6, параграф 2 е определено </w:t>
      </w:r>
      <w:r w:rsidR="00AE0634" w:rsidRPr="009D2158">
        <w:rPr>
          <w:rFonts w:ascii="Times New Roman" w:hAnsi="Times New Roman" w:cs="Times New Roman"/>
          <w:sz w:val="24"/>
          <w:szCs w:val="24"/>
        </w:rPr>
        <w:t>първото</w:t>
      </w:r>
      <w:r w:rsidRPr="009D2158">
        <w:rPr>
          <w:rFonts w:ascii="Times New Roman" w:hAnsi="Times New Roman" w:cs="Times New Roman"/>
          <w:sz w:val="24"/>
          <w:szCs w:val="24"/>
        </w:rPr>
        <w:t xml:space="preserve"> от условията за приемане, че </w:t>
      </w:r>
      <w:r w:rsidRPr="009D2158">
        <w:rPr>
          <w:rFonts w:ascii="Times New Roman" w:hAnsi="Times New Roman" w:cs="Times New Roman"/>
          <w:b/>
          <w:sz w:val="24"/>
          <w:szCs w:val="24"/>
        </w:rPr>
        <w:t>проекта има стимулиращ ефект</w:t>
      </w:r>
      <w:r w:rsidR="00417605" w:rsidRPr="009D2158">
        <w:rPr>
          <w:rFonts w:ascii="Times New Roman" w:hAnsi="Times New Roman" w:cs="Times New Roman"/>
          <w:sz w:val="24"/>
          <w:szCs w:val="24"/>
        </w:rPr>
        <w:t xml:space="preserve">, което се изразява в това </w:t>
      </w:r>
      <w:r w:rsidRPr="009D2158">
        <w:rPr>
          <w:rFonts w:ascii="Times New Roman" w:hAnsi="Times New Roman" w:cs="Times New Roman"/>
          <w:sz w:val="24"/>
          <w:szCs w:val="24"/>
        </w:rPr>
        <w:t>бенефициера да е подал писмено заявление за помощ до ДЧ или съответния администратор на помощ преди</w:t>
      </w:r>
      <w:r w:rsidR="00417605" w:rsidRPr="009D2158">
        <w:rPr>
          <w:rFonts w:ascii="Times New Roman" w:hAnsi="Times New Roman" w:cs="Times New Roman"/>
          <w:sz w:val="24"/>
          <w:szCs w:val="24"/>
        </w:rPr>
        <w:t xml:space="preserve"> работата по проекта или дейността да е започнала, като е определен и минимума информация, която проекта</w:t>
      </w:r>
      <w:r w:rsidR="00AE0634" w:rsidRPr="009D2158">
        <w:rPr>
          <w:rFonts w:ascii="Times New Roman" w:hAnsi="Times New Roman" w:cs="Times New Roman"/>
          <w:sz w:val="24"/>
          <w:szCs w:val="24"/>
        </w:rPr>
        <w:t xml:space="preserve"> трябва да съдържа заявлението.</w:t>
      </w:r>
    </w:p>
    <w:p w14:paraId="164F8211" w14:textId="77777777" w:rsidR="00AE0634" w:rsidRPr="007E44C6" w:rsidRDefault="00AE0634" w:rsidP="00AE0634">
      <w:pPr>
        <w:pStyle w:val="ListParagraph"/>
        <w:tabs>
          <w:tab w:val="left" w:pos="567"/>
        </w:tabs>
        <w:spacing w:after="0"/>
        <w:ind w:left="284"/>
        <w:jc w:val="both"/>
        <w:rPr>
          <w:rFonts w:ascii="Times New Roman" w:hAnsi="Times New Roman" w:cs="Times New Roman"/>
          <w:sz w:val="24"/>
          <w:szCs w:val="24"/>
          <w:highlight w:val="yellow"/>
        </w:rPr>
      </w:pPr>
    </w:p>
    <w:p w14:paraId="6776B897" w14:textId="76568C9E" w:rsidR="006E045B" w:rsidRPr="00CF491A" w:rsidRDefault="007D36B8" w:rsidP="00A57E9A">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 xml:space="preserve">В инвестиционната програма за изпълнение дейностите на проекта, представена в т. </w:t>
      </w:r>
      <w:r w:rsidR="00694980" w:rsidRPr="00694776">
        <w:rPr>
          <w:rFonts w:ascii="Times New Roman" w:hAnsi="Times New Roman" w:cs="Times New Roman"/>
          <w:sz w:val="24"/>
          <w:szCs w:val="24"/>
        </w:rPr>
        <w:t>5</w:t>
      </w:r>
      <w:r w:rsidRPr="00694776">
        <w:rPr>
          <w:rFonts w:ascii="Times New Roman" w:hAnsi="Times New Roman" w:cs="Times New Roman"/>
          <w:sz w:val="24"/>
          <w:szCs w:val="24"/>
        </w:rPr>
        <w:t xml:space="preserve">.3 на АРП, първо е предвидено подаване на </w:t>
      </w:r>
      <w:r w:rsidR="006E045B" w:rsidRPr="00694776">
        <w:rPr>
          <w:rFonts w:ascii="Times New Roman" w:hAnsi="Times New Roman" w:cs="Times New Roman"/>
          <w:sz w:val="24"/>
          <w:szCs w:val="24"/>
        </w:rPr>
        <w:t xml:space="preserve">формуляр за кандидатстване за финансиране по </w:t>
      </w:r>
      <w:r w:rsidRPr="00694776">
        <w:rPr>
          <w:rFonts w:ascii="Times New Roman" w:hAnsi="Times New Roman" w:cs="Times New Roman"/>
          <w:sz w:val="24"/>
          <w:szCs w:val="24"/>
        </w:rPr>
        <w:t xml:space="preserve"> </w:t>
      </w:r>
      <w:r w:rsidR="006E045B" w:rsidRPr="00694776">
        <w:rPr>
          <w:rFonts w:ascii="Times New Roman" w:hAnsi="Times New Roman" w:cs="Times New Roman"/>
          <w:sz w:val="24"/>
          <w:szCs w:val="24"/>
        </w:rPr>
        <w:t>ПТС, след което</w:t>
      </w:r>
      <w:r w:rsidR="00694980" w:rsidRPr="00694776">
        <w:rPr>
          <w:rFonts w:ascii="Times New Roman" w:hAnsi="Times New Roman" w:cs="Times New Roman"/>
          <w:sz w:val="24"/>
          <w:szCs w:val="24"/>
        </w:rPr>
        <w:t xml:space="preserve">, до края на м. септември 2024 г. </w:t>
      </w:r>
      <w:r w:rsidRPr="00694776">
        <w:rPr>
          <w:rFonts w:ascii="Times New Roman" w:hAnsi="Times New Roman" w:cs="Times New Roman"/>
          <w:sz w:val="24"/>
          <w:szCs w:val="24"/>
        </w:rPr>
        <w:t>е</w:t>
      </w:r>
      <w:r w:rsidR="006E045B" w:rsidRPr="00694776">
        <w:rPr>
          <w:rFonts w:ascii="Times New Roman" w:hAnsi="Times New Roman" w:cs="Times New Roman"/>
          <w:sz w:val="24"/>
          <w:szCs w:val="24"/>
        </w:rPr>
        <w:t xml:space="preserve"> предвиден</w:t>
      </w:r>
      <w:r w:rsidR="00B57846" w:rsidRPr="00694776">
        <w:rPr>
          <w:rFonts w:ascii="Times New Roman" w:hAnsi="Times New Roman" w:cs="Times New Roman"/>
          <w:sz w:val="24"/>
          <w:szCs w:val="24"/>
        </w:rPr>
        <w:t>о</w:t>
      </w:r>
      <w:r w:rsidR="006E045B" w:rsidRPr="00694776">
        <w:rPr>
          <w:rFonts w:ascii="Times New Roman" w:hAnsi="Times New Roman" w:cs="Times New Roman"/>
          <w:sz w:val="24"/>
          <w:szCs w:val="24"/>
        </w:rPr>
        <w:t xml:space="preserve"> </w:t>
      </w:r>
      <w:r w:rsidR="00576A2A" w:rsidRPr="00694776">
        <w:rPr>
          <w:rFonts w:ascii="Times New Roman" w:hAnsi="Times New Roman" w:cs="Times New Roman"/>
          <w:sz w:val="24"/>
          <w:szCs w:val="24"/>
        </w:rPr>
        <w:t xml:space="preserve">подготовка и </w:t>
      </w:r>
      <w:r w:rsidR="00970D1E" w:rsidRPr="00694776">
        <w:rPr>
          <w:rFonts w:ascii="Times New Roman" w:hAnsi="Times New Roman" w:cs="Times New Roman"/>
          <w:sz w:val="24"/>
          <w:szCs w:val="24"/>
        </w:rPr>
        <w:t>обявяване на обществената поръчка за избор</w:t>
      </w:r>
      <w:r w:rsidR="0003143B" w:rsidRPr="00694776">
        <w:rPr>
          <w:rFonts w:ascii="Times New Roman" w:hAnsi="Times New Roman" w:cs="Times New Roman"/>
          <w:sz w:val="24"/>
          <w:szCs w:val="24"/>
        </w:rPr>
        <w:t xml:space="preserve"> </w:t>
      </w:r>
      <w:r w:rsidR="006E045B" w:rsidRPr="00694776">
        <w:rPr>
          <w:rFonts w:ascii="Times New Roman" w:hAnsi="Times New Roman" w:cs="Times New Roman"/>
          <w:sz w:val="24"/>
          <w:szCs w:val="24"/>
        </w:rPr>
        <w:t>на изпълнител</w:t>
      </w:r>
      <w:r w:rsidR="0003143B" w:rsidRPr="00694776">
        <w:rPr>
          <w:rFonts w:ascii="Times New Roman" w:hAnsi="Times New Roman" w:cs="Times New Roman"/>
          <w:sz w:val="24"/>
          <w:szCs w:val="24"/>
        </w:rPr>
        <w:t>и по проекта.</w:t>
      </w:r>
      <w:r w:rsidR="0003143B" w:rsidRPr="00CF491A">
        <w:rPr>
          <w:rFonts w:ascii="Times New Roman" w:hAnsi="Times New Roman" w:cs="Times New Roman"/>
          <w:sz w:val="24"/>
          <w:szCs w:val="24"/>
        </w:rPr>
        <w:t xml:space="preserve"> В </w:t>
      </w:r>
      <w:r w:rsidR="00C03E75" w:rsidRPr="00CF491A">
        <w:rPr>
          <w:rFonts w:ascii="Times New Roman" w:hAnsi="Times New Roman" w:cs="Times New Roman"/>
          <w:sz w:val="24"/>
          <w:szCs w:val="24"/>
        </w:rPr>
        <w:t xml:space="preserve">рамките на </w:t>
      </w:r>
      <w:r w:rsidR="00694980">
        <w:rPr>
          <w:rFonts w:ascii="Times New Roman" w:hAnsi="Times New Roman" w:cs="Times New Roman"/>
          <w:sz w:val="24"/>
          <w:szCs w:val="24"/>
        </w:rPr>
        <w:t>три месеца</w:t>
      </w:r>
      <w:r w:rsidR="00C03E75" w:rsidRPr="00CF491A">
        <w:rPr>
          <w:rFonts w:ascii="Times New Roman" w:hAnsi="Times New Roman" w:cs="Times New Roman"/>
          <w:sz w:val="24"/>
          <w:szCs w:val="24"/>
        </w:rPr>
        <w:t xml:space="preserve"> след това се очаква да бъде избрани изпълнител и да започне работата по </w:t>
      </w:r>
      <w:r w:rsidR="008A0AF5" w:rsidRPr="00CF491A">
        <w:rPr>
          <w:rFonts w:ascii="Times New Roman" w:hAnsi="Times New Roman" w:cs="Times New Roman"/>
          <w:sz w:val="24"/>
          <w:szCs w:val="24"/>
        </w:rPr>
        <w:t xml:space="preserve">реализацията на </w:t>
      </w:r>
      <w:r w:rsidR="00C03E75" w:rsidRPr="00CF491A">
        <w:rPr>
          <w:rFonts w:ascii="Times New Roman" w:hAnsi="Times New Roman" w:cs="Times New Roman"/>
          <w:sz w:val="24"/>
          <w:szCs w:val="24"/>
        </w:rPr>
        <w:t>проекта</w:t>
      </w:r>
      <w:r w:rsidR="008A0AF5" w:rsidRPr="00CF491A">
        <w:rPr>
          <w:rFonts w:ascii="Times New Roman" w:hAnsi="Times New Roman" w:cs="Times New Roman"/>
          <w:sz w:val="24"/>
          <w:szCs w:val="24"/>
        </w:rPr>
        <w:t xml:space="preserve">. </w:t>
      </w:r>
      <w:r w:rsidR="006E045B" w:rsidRPr="00CF491A">
        <w:rPr>
          <w:rFonts w:ascii="Times New Roman" w:hAnsi="Times New Roman" w:cs="Times New Roman"/>
          <w:sz w:val="24"/>
          <w:szCs w:val="24"/>
        </w:rPr>
        <w:t xml:space="preserve"> </w:t>
      </w:r>
    </w:p>
    <w:p w14:paraId="591BAEE3" w14:textId="77777777" w:rsidR="008A0AF5" w:rsidRPr="00CF491A" w:rsidRDefault="008A0AF5" w:rsidP="008A0AF5">
      <w:pPr>
        <w:tabs>
          <w:tab w:val="left" w:pos="567"/>
        </w:tabs>
        <w:spacing w:after="0"/>
        <w:jc w:val="both"/>
        <w:rPr>
          <w:rFonts w:ascii="Times New Roman" w:hAnsi="Times New Roman" w:cs="Times New Roman"/>
          <w:sz w:val="24"/>
          <w:szCs w:val="24"/>
        </w:rPr>
      </w:pPr>
    </w:p>
    <w:p w14:paraId="50945F82" w14:textId="740B0B19" w:rsidR="006E045B" w:rsidRPr="00C957A0" w:rsidRDefault="006E045B" w:rsidP="007B0A39">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F491A">
        <w:rPr>
          <w:rFonts w:ascii="Times New Roman" w:hAnsi="Times New Roman" w:cs="Times New Roman"/>
          <w:sz w:val="24"/>
          <w:szCs w:val="24"/>
        </w:rPr>
        <w:t xml:space="preserve">Актуална </w:t>
      </w:r>
      <w:r w:rsidRPr="00C957A0">
        <w:rPr>
          <w:rFonts w:ascii="Times New Roman" w:hAnsi="Times New Roman" w:cs="Times New Roman"/>
          <w:sz w:val="24"/>
          <w:szCs w:val="24"/>
        </w:rPr>
        <w:t>информация по изпълнението на дейностите на проекта се съдържа в Графика на проекта към Формуляра за кандидатстване, от където е видно че няма</w:t>
      </w:r>
      <w:r w:rsidR="00613E3A" w:rsidRPr="00C957A0">
        <w:rPr>
          <w:rFonts w:ascii="Times New Roman" w:hAnsi="Times New Roman" w:cs="Times New Roman"/>
          <w:sz w:val="24"/>
          <w:szCs w:val="24"/>
        </w:rPr>
        <w:t xml:space="preserve"> започнали </w:t>
      </w:r>
      <w:r w:rsidR="00800833" w:rsidRPr="00C957A0">
        <w:rPr>
          <w:rFonts w:ascii="Times New Roman" w:hAnsi="Times New Roman" w:cs="Times New Roman"/>
          <w:sz w:val="24"/>
          <w:szCs w:val="24"/>
        </w:rPr>
        <w:t>работи</w:t>
      </w:r>
      <w:r w:rsidR="00613E3A" w:rsidRPr="00C957A0">
        <w:rPr>
          <w:rFonts w:ascii="Times New Roman" w:hAnsi="Times New Roman" w:cs="Times New Roman"/>
          <w:sz w:val="24"/>
          <w:szCs w:val="24"/>
        </w:rPr>
        <w:t xml:space="preserve"> и дейности по проекта, преди подаването на заявлението за</w:t>
      </w:r>
      <w:r w:rsidR="00775327" w:rsidRPr="00C957A0">
        <w:rPr>
          <w:rFonts w:ascii="Times New Roman" w:hAnsi="Times New Roman" w:cs="Times New Roman"/>
          <w:sz w:val="24"/>
          <w:szCs w:val="24"/>
        </w:rPr>
        <w:t xml:space="preserve"> помощ до УО на ПТС</w:t>
      </w:r>
      <w:r w:rsidR="00AE0634" w:rsidRPr="00C957A0">
        <w:rPr>
          <w:rFonts w:ascii="Times New Roman" w:hAnsi="Times New Roman" w:cs="Times New Roman"/>
          <w:sz w:val="24"/>
          <w:szCs w:val="24"/>
        </w:rPr>
        <w:t xml:space="preserve">. </w:t>
      </w:r>
    </w:p>
    <w:p w14:paraId="6720E939" w14:textId="77777777" w:rsidR="00AE0634" w:rsidRPr="00C957A0" w:rsidRDefault="00AE0634" w:rsidP="00AE0634">
      <w:pPr>
        <w:pStyle w:val="ListParagraph"/>
        <w:rPr>
          <w:rFonts w:ascii="Times New Roman" w:hAnsi="Times New Roman" w:cs="Times New Roman"/>
          <w:sz w:val="24"/>
          <w:szCs w:val="24"/>
        </w:rPr>
      </w:pPr>
    </w:p>
    <w:p w14:paraId="74A0183B" w14:textId="15568388" w:rsidR="008928DB" w:rsidRPr="00C957A0" w:rsidRDefault="00613E3A" w:rsidP="00613E3A">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Минимума информация която трябва да съдържа заявлението за помощ, определен с чл. 6, параграф 2, е сред основните реквизити, както на формул</w:t>
      </w:r>
      <w:r w:rsidR="00775327" w:rsidRPr="00C957A0">
        <w:rPr>
          <w:rFonts w:ascii="Times New Roman" w:hAnsi="Times New Roman" w:cs="Times New Roman"/>
          <w:sz w:val="24"/>
          <w:szCs w:val="24"/>
        </w:rPr>
        <w:t>яра за кандидатстване по ПТС</w:t>
      </w:r>
      <w:r w:rsidRPr="00C957A0">
        <w:rPr>
          <w:rFonts w:ascii="Times New Roman" w:hAnsi="Times New Roman" w:cs="Times New Roman"/>
          <w:sz w:val="24"/>
          <w:szCs w:val="24"/>
        </w:rPr>
        <w:t xml:space="preserve">. Без да бъдат попълнени тези реквизити, бенефициерът ДППИ няма да може да подаде формуляра за кандидатстване по </w:t>
      </w:r>
      <w:r w:rsidR="008928DB" w:rsidRPr="00C957A0">
        <w:rPr>
          <w:rFonts w:ascii="Times New Roman" w:hAnsi="Times New Roman" w:cs="Times New Roman"/>
          <w:sz w:val="24"/>
          <w:szCs w:val="24"/>
        </w:rPr>
        <w:t xml:space="preserve">програмата. </w:t>
      </w:r>
    </w:p>
    <w:p w14:paraId="3CCE782F" w14:textId="77777777" w:rsidR="0055321A" w:rsidRPr="00C957A0" w:rsidRDefault="0055321A" w:rsidP="0055321A">
      <w:pPr>
        <w:pStyle w:val="ListParagraph"/>
        <w:rPr>
          <w:rFonts w:ascii="Times New Roman" w:hAnsi="Times New Roman" w:cs="Times New Roman"/>
          <w:sz w:val="24"/>
          <w:szCs w:val="24"/>
        </w:rPr>
      </w:pPr>
    </w:p>
    <w:p w14:paraId="57E57A5D" w14:textId="1E4BA5CC" w:rsidR="0055321A" w:rsidRPr="00694776" w:rsidRDefault="0055321A" w:rsidP="00613E3A">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Както е видно от текст</w:t>
      </w:r>
      <w:r w:rsidR="00F53E0F" w:rsidRPr="00694776">
        <w:rPr>
          <w:rFonts w:ascii="Times New Roman" w:hAnsi="Times New Roman" w:cs="Times New Roman"/>
          <w:sz w:val="24"/>
          <w:szCs w:val="24"/>
        </w:rPr>
        <w:t>ове</w:t>
      </w:r>
      <w:r w:rsidRPr="00694776">
        <w:rPr>
          <w:rFonts w:ascii="Times New Roman" w:hAnsi="Times New Roman" w:cs="Times New Roman"/>
          <w:sz w:val="24"/>
          <w:szCs w:val="24"/>
        </w:rPr>
        <w:t xml:space="preserve"> </w:t>
      </w:r>
      <w:r w:rsidR="00E4616F" w:rsidRPr="00694776">
        <w:rPr>
          <w:rFonts w:ascii="Times New Roman" w:hAnsi="Times New Roman" w:cs="Times New Roman"/>
          <w:sz w:val="24"/>
          <w:szCs w:val="24"/>
        </w:rPr>
        <w:t xml:space="preserve">8 и </w:t>
      </w:r>
      <w:r w:rsidR="00600FCA" w:rsidRPr="00694776">
        <w:rPr>
          <w:rFonts w:ascii="Times New Roman" w:hAnsi="Times New Roman" w:cs="Times New Roman"/>
          <w:sz w:val="24"/>
          <w:szCs w:val="24"/>
        </w:rPr>
        <w:t>40</w:t>
      </w:r>
      <w:r w:rsidRPr="00694776">
        <w:rPr>
          <w:rFonts w:ascii="Times New Roman" w:hAnsi="Times New Roman" w:cs="Times New Roman"/>
          <w:sz w:val="24"/>
          <w:szCs w:val="24"/>
        </w:rPr>
        <w:t xml:space="preserve"> по-горе, изпълнен е само етапа за подготовка на проектното предложение, </w:t>
      </w:r>
      <w:r w:rsidR="004B4D2E" w:rsidRPr="00694776">
        <w:rPr>
          <w:rFonts w:ascii="Times New Roman" w:hAnsi="Times New Roman" w:cs="Times New Roman"/>
          <w:sz w:val="24"/>
          <w:szCs w:val="24"/>
        </w:rPr>
        <w:t xml:space="preserve">който </w:t>
      </w:r>
      <w:r w:rsidRPr="00694776">
        <w:rPr>
          <w:rFonts w:ascii="Times New Roman" w:hAnsi="Times New Roman" w:cs="Times New Roman"/>
          <w:sz w:val="24"/>
          <w:szCs w:val="24"/>
        </w:rPr>
        <w:t>се финансира по</w:t>
      </w:r>
      <w:r w:rsidRPr="00694776">
        <w:rPr>
          <w:rFonts w:ascii="Times New Roman" w:hAnsi="Times New Roman" w:cs="Times New Roman"/>
          <w:bCs/>
          <w:sz w:val="24"/>
          <w:szCs w:val="24"/>
        </w:rPr>
        <w:t xml:space="preserve"> </w:t>
      </w:r>
      <w:r w:rsidR="00800833" w:rsidRPr="00694776">
        <w:rPr>
          <w:rFonts w:ascii="Times New Roman" w:hAnsi="Times New Roman" w:cs="Times New Roman"/>
          <w:bCs/>
          <w:sz w:val="24"/>
          <w:szCs w:val="24"/>
        </w:rPr>
        <w:t>ОПТТИ</w:t>
      </w:r>
      <w:r w:rsidRPr="00694776">
        <w:rPr>
          <w:rFonts w:ascii="Times New Roman" w:hAnsi="Times New Roman" w:cs="Times New Roman"/>
          <w:bCs/>
          <w:sz w:val="24"/>
          <w:szCs w:val="24"/>
        </w:rPr>
        <w:t xml:space="preserve"> и е отн</w:t>
      </w:r>
      <w:r w:rsidR="00800833" w:rsidRPr="00694776">
        <w:rPr>
          <w:rFonts w:ascii="Times New Roman" w:hAnsi="Times New Roman" w:cs="Times New Roman"/>
          <w:bCs/>
          <w:sz w:val="24"/>
          <w:szCs w:val="24"/>
        </w:rPr>
        <w:t>е</w:t>
      </w:r>
      <w:r w:rsidRPr="00694776">
        <w:rPr>
          <w:rFonts w:ascii="Times New Roman" w:hAnsi="Times New Roman" w:cs="Times New Roman"/>
          <w:bCs/>
          <w:sz w:val="24"/>
          <w:szCs w:val="24"/>
        </w:rPr>
        <w:t>с</w:t>
      </w:r>
      <w:r w:rsidR="00800833" w:rsidRPr="00694776">
        <w:rPr>
          <w:rFonts w:ascii="Times New Roman" w:hAnsi="Times New Roman" w:cs="Times New Roman"/>
          <w:bCs/>
          <w:sz w:val="24"/>
          <w:szCs w:val="24"/>
        </w:rPr>
        <w:t>ен</w:t>
      </w:r>
      <w:r w:rsidRPr="00694776">
        <w:rPr>
          <w:rFonts w:ascii="Times New Roman" w:hAnsi="Times New Roman" w:cs="Times New Roman"/>
          <w:bCs/>
          <w:sz w:val="24"/>
          <w:szCs w:val="24"/>
        </w:rPr>
        <w:t xml:space="preserve"> като недопустим разход за настоящия проект. </w:t>
      </w:r>
      <w:r w:rsidR="00800833" w:rsidRPr="00694776">
        <w:rPr>
          <w:rFonts w:ascii="Times New Roman" w:hAnsi="Times New Roman" w:cs="Times New Roman"/>
          <w:bCs/>
          <w:i/>
          <w:sz w:val="24"/>
          <w:szCs w:val="24"/>
        </w:rPr>
        <w:t xml:space="preserve">(виж таблица </w:t>
      </w:r>
      <w:r w:rsidR="00F347C6" w:rsidRPr="00694776">
        <w:rPr>
          <w:rFonts w:ascii="Times New Roman" w:hAnsi="Times New Roman" w:cs="Times New Roman"/>
          <w:bCs/>
          <w:i/>
          <w:sz w:val="24"/>
          <w:szCs w:val="24"/>
        </w:rPr>
        <w:t xml:space="preserve">12 </w:t>
      </w:r>
      <w:r w:rsidR="00800833" w:rsidRPr="00694776">
        <w:rPr>
          <w:rFonts w:ascii="Times New Roman" w:hAnsi="Times New Roman" w:cs="Times New Roman"/>
          <w:bCs/>
          <w:i/>
          <w:sz w:val="24"/>
          <w:szCs w:val="24"/>
        </w:rPr>
        <w:t>на АРП за проекта)</w:t>
      </w:r>
    </w:p>
    <w:p w14:paraId="19943314" w14:textId="77777777" w:rsidR="00AE0634" w:rsidRPr="00C957A0" w:rsidRDefault="00AE0634" w:rsidP="00AE0634">
      <w:pPr>
        <w:pStyle w:val="ListParagraph"/>
        <w:rPr>
          <w:rFonts w:ascii="Times New Roman" w:hAnsi="Times New Roman" w:cs="Times New Roman"/>
          <w:sz w:val="24"/>
          <w:szCs w:val="24"/>
        </w:rPr>
      </w:pPr>
    </w:p>
    <w:p w14:paraId="65785251" w14:textId="77777777" w:rsidR="00613E3A" w:rsidRPr="00C957A0" w:rsidRDefault="006C1AB6" w:rsidP="00613E3A">
      <w:pPr>
        <w:pStyle w:val="ListParagraph"/>
        <w:numPr>
          <w:ilvl w:val="0"/>
          <w:numId w:val="6"/>
        </w:numPr>
        <w:tabs>
          <w:tab w:val="left" w:pos="567"/>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Във връзка с </w:t>
      </w:r>
      <w:r w:rsidR="008928DB" w:rsidRPr="00C957A0">
        <w:rPr>
          <w:rFonts w:ascii="Times New Roman" w:hAnsi="Times New Roman" w:cs="Times New Roman"/>
          <w:sz w:val="24"/>
          <w:szCs w:val="24"/>
        </w:rPr>
        <w:t xml:space="preserve">горното се приема, </w:t>
      </w:r>
      <w:r w:rsidR="008928DB" w:rsidRPr="005E3E3A">
        <w:rPr>
          <w:rFonts w:ascii="Times New Roman" w:hAnsi="Times New Roman" w:cs="Times New Roman"/>
          <w:b/>
          <w:bCs/>
          <w:sz w:val="24"/>
          <w:szCs w:val="24"/>
        </w:rPr>
        <w:t>че е изпълнено първото условие</w:t>
      </w:r>
      <w:r w:rsidR="008928DB" w:rsidRPr="00C957A0">
        <w:rPr>
          <w:rFonts w:ascii="Times New Roman" w:hAnsi="Times New Roman" w:cs="Times New Roman"/>
          <w:sz w:val="24"/>
          <w:szCs w:val="24"/>
        </w:rPr>
        <w:t xml:space="preserve"> </w:t>
      </w:r>
      <w:r w:rsidR="008928DB" w:rsidRPr="005E3E3A">
        <w:rPr>
          <w:rFonts w:ascii="Times New Roman" w:hAnsi="Times New Roman" w:cs="Times New Roman"/>
          <w:bCs/>
          <w:sz w:val="24"/>
          <w:szCs w:val="24"/>
        </w:rPr>
        <w:t xml:space="preserve">за наличие на </w:t>
      </w:r>
      <w:r w:rsidR="008928DB" w:rsidRPr="0038095C">
        <w:rPr>
          <w:rFonts w:ascii="Times New Roman" w:hAnsi="Times New Roman" w:cs="Times New Roman"/>
          <w:b/>
          <w:sz w:val="24"/>
          <w:szCs w:val="24"/>
        </w:rPr>
        <w:t xml:space="preserve">стимулиращ ефект </w:t>
      </w:r>
      <w:r w:rsidR="008928DB" w:rsidRPr="005E3E3A">
        <w:rPr>
          <w:rFonts w:ascii="Times New Roman" w:hAnsi="Times New Roman" w:cs="Times New Roman"/>
          <w:bCs/>
          <w:sz w:val="24"/>
          <w:szCs w:val="24"/>
        </w:rPr>
        <w:t>за помощта по прое</w:t>
      </w:r>
      <w:r w:rsidR="008928DB" w:rsidRPr="0038095C">
        <w:rPr>
          <w:rFonts w:ascii="Times New Roman" w:hAnsi="Times New Roman" w:cs="Times New Roman"/>
          <w:bCs/>
          <w:sz w:val="24"/>
          <w:szCs w:val="24"/>
        </w:rPr>
        <w:t>кта</w:t>
      </w:r>
      <w:r w:rsidR="008928DB" w:rsidRPr="00C957A0">
        <w:rPr>
          <w:rFonts w:ascii="Times New Roman" w:hAnsi="Times New Roman" w:cs="Times New Roman"/>
          <w:sz w:val="24"/>
          <w:szCs w:val="24"/>
        </w:rPr>
        <w:t xml:space="preserve">, определено с на чл. 6, параграф 2 </w:t>
      </w:r>
      <w:r w:rsidR="00714FA0" w:rsidRPr="00C957A0">
        <w:rPr>
          <w:rFonts w:ascii="Times New Roman" w:hAnsi="Times New Roman" w:cs="Times New Roman"/>
          <w:sz w:val="24"/>
          <w:szCs w:val="24"/>
        </w:rPr>
        <w:t xml:space="preserve"> на ОРГО.</w:t>
      </w:r>
    </w:p>
    <w:p w14:paraId="53FAD547" w14:textId="77777777" w:rsidR="00714FA0" w:rsidRPr="00C957A0" w:rsidRDefault="00714FA0" w:rsidP="00714FA0">
      <w:pPr>
        <w:pStyle w:val="ListParagraph"/>
        <w:rPr>
          <w:rFonts w:ascii="Times New Roman" w:hAnsi="Times New Roman" w:cs="Times New Roman"/>
          <w:sz w:val="24"/>
          <w:szCs w:val="24"/>
        </w:rPr>
      </w:pPr>
    </w:p>
    <w:p w14:paraId="58D4D531" w14:textId="0879E7FF" w:rsidR="004A0A63" w:rsidRPr="00C957A0" w:rsidRDefault="006C1AB6" w:rsidP="004A0A63">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Предвид, че ДП за проекта е индивидуална </w:t>
      </w:r>
      <w:r w:rsidRPr="00C957A0">
        <w:rPr>
          <w:rFonts w:ascii="Times New Roman" w:hAnsi="Times New Roman" w:cs="Times New Roman"/>
          <w:sz w:val="24"/>
          <w:szCs w:val="24"/>
          <w:lang w:val="en-US"/>
        </w:rPr>
        <w:t>ad</w:t>
      </w:r>
      <w:r w:rsidRPr="00C957A0">
        <w:rPr>
          <w:rFonts w:ascii="Times New Roman" w:hAnsi="Times New Roman" w:cs="Times New Roman"/>
          <w:sz w:val="24"/>
          <w:szCs w:val="24"/>
        </w:rPr>
        <w:t xml:space="preserve"> </w:t>
      </w:r>
      <w:r w:rsidRPr="00C957A0">
        <w:rPr>
          <w:rFonts w:ascii="Times New Roman" w:hAnsi="Times New Roman" w:cs="Times New Roman"/>
          <w:sz w:val="24"/>
          <w:szCs w:val="24"/>
          <w:lang w:val="en-US"/>
        </w:rPr>
        <w:t>hoc</w:t>
      </w:r>
      <w:r w:rsidRPr="00C957A0">
        <w:rPr>
          <w:rFonts w:ascii="Times New Roman" w:hAnsi="Times New Roman" w:cs="Times New Roman"/>
          <w:sz w:val="24"/>
          <w:szCs w:val="24"/>
        </w:rPr>
        <w:t xml:space="preserve"> помощ и ДПИИ се определя като голям</w:t>
      </w:r>
      <w:r w:rsidR="004E534A" w:rsidRPr="00C957A0">
        <w:rPr>
          <w:rFonts w:ascii="Times New Roman" w:hAnsi="Times New Roman" w:cs="Times New Roman"/>
          <w:sz w:val="24"/>
          <w:szCs w:val="24"/>
        </w:rPr>
        <w:t>о</w:t>
      </w:r>
      <w:r w:rsidRPr="00C957A0">
        <w:rPr>
          <w:rFonts w:ascii="Times New Roman" w:hAnsi="Times New Roman" w:cs="Times New Roman"/>
          <w:sz w:val="24"/>
          <w:szCs w:val="24"/>
        </w:rPr>
        <w:t xml:space="preserve"> </w:t>
      </w:r>
      <w:r w:rsidR="004E534A" w:rsidRPr="00694776">
        <w:rPr>
          <w:rFonts w:ascii="Times New Roman" w:hAnsi="Times New Roman" w:cs="Times New Roman"/>
          <w:sz w:val="24"/>
          <w:szCs w:val="24"/>
        </w:rPr>
        <w:t>предприятие</w:t>
      </w:r>
      <w:r w:rsidRPr="00694776">
        <w:rPr>
          <w:rFonts w:ascii="Times New Roman" w:hAnsi="Times New Roman" w:cs="Times New Roman"/>
          <w:sz w:val="24"/>
          <w:szCs w:val="24"/>
        </w:rPr>
        <w:t xml:space="preserve"> (виж текст </w:t>
      </w:r>
      <w:r w:rsidR="000A463A" w:rsidRPr="00694776">
        <w:rPr>
          <w:rFonts w:ascii="Times New Roman" w:hAnsi="Times New Roman" w:cs="Times New Roman"/>
          <w:sz w:val="24"/>
          <w:szCs w:val="24"/>
        </w:rPr>
        <w:t>91</w:t>
      </w:r>
      <w:r w:rsidRPr="00694776">
        <w:rPr>
          <w:rFonts w:ascii="Times New Roman" w:hAnsi="Times New Roman" w:cs="Times New Roman"/>
          <w:sz w:val="24"/>
          <w:szCs w:val="24"/>
        </w:rPr>
        <w:t xml:space="preserve"> по-горе) </w:t>
      </w:r>
      <w:r w:rsidR="004A0A63" w:rsidRPr="00694776">
        <w:rPr>
          <w:rFonts w:ascii="Times New Roman" w:hAnsi="Times New Roman" w:cs="Times New Roman"/>
          <w:sz w:val="24"/>
          <w:szCs w:val="24"/>
        </w:rPr>
        <w:t>попада</w:t>
      </w:r>
      <w:r w:rsidR="004A0A63" w:rsidRPr="00C957A0">
        <w:rPr>
          <w:rFonts w:ascii="Times New Roman" w:hAnsi="Times New Roman" w:cs="Times New Roman"/>
          <w:sz w:val="24"/>
          <w:szCs w:val="24"/>
        </w:rPr>
        <w:t xml:space="preserve"> в обхват на изискването на чл. 6, параграф </w:t>
      </w:r>
      <w:r w:rsidR="00931E10" w:rsidRPr="00C957A0">
        <w:rPr>
          <w:rFonts w:ascii="Times New Roman" w:hAnsi="Times New Roman" w:cs="Times New Roman"/>
          <w:sz w:val="24"/>
          <w:szCs w:val="24"/>
        </w:rPr>
        <w:t>3</w:t>
      </w:r>
      <w:r w:rsidR="004A0A63" w:rsidRPr="00C957A0">
        <w:rPr>
          <w:rFonts w:ascii="Times New Roman" w:hAnsi="Times New Roman" w:cs="Times New Roman"/>
          <w:sz w:val="24"/>
          <w:szCs w:val="24"/>
        </w:rPr>
        <w:t>.</w:t>
      </w:r>
      <w:r w:rsidR="00931E10" w:rsidRPr="00C957A0">
        <w:rPr>
          <w:rFonts w:ascii="Times New Roman" w:hAnsi="Times New Roman" w:cs="Times New Roman"/>
          <w:sz w:val="24"/>
          <w:szCs w:val="24"/>
        </w:rPr>
        <w:t xml:space="preserve"> Съгласно което, </w:t>
      </w:r>
      <w:r w:rsidRPr="00C957A0">
        <w:rPr>
          <w:rFonts w:ascii="Times New Roman" w:hAnsi="Times New Roman" w:cs="Times New Roman"/>
          <w:sz w:val="24"/>
          <w:szCs w:val="24"/>
        </w:rPr>
        <w:t>за да се приеме, че помощта има стимулиращ ефект трябва</w:t>
      </w:r>
      <w:r w:rsidR="004A0A63" w:rsidRPr="00C957A0">
        <w:rPr>
          <w:rFonts w:ascii="Times New Roman" w:hAnsi="Times New Roman" w:cs="Times New Roman"/>
          <w:sz w:val="24"/>
          <w:szCs w:val="24"/>
        </w:rPr>
        <w:t>,</w:t>
      </w:r>
      <w:r w:rsidRPr="00C957A0">
        <w:rPr>
          <w:rFonts w:ascii="Times New Roman" w:hAnsi="Times New Roman" w:cs="Times New Roman"/>
          <w:sz w:val="24"/>
          <w:szCs w:val="24"/>
        </w:rPr>
        <w:t xml:space="preserve"> </w:t>
      </w:r>
      <w:r w:rsidR="004A0A63" w:rsidRPr="00C957A0">
        <w:rPr>
          <w:rFonts w:ascii="Times New Roman" w:hAnsi="Times New Roman" w:cs="Times New Roman"/>
          <w:sz w:val="24"/>
          <w:szCs w:val="24"/>
        </w:rPr>
        <w:t xml:space="preserve">освен </w:t>
      </w:r>
      <w:r w:rsidR="00800833" w:rsidRPr="00C957A0">
        <w:rPr>
          <w:rFonts w:ascii="Times New Roman" w:hAnsi="Times New Roman" w:cs="Times New Roman"/>
          <w:sz w:val="24"/>
          <w:szCs w:val="24"/>
        </w:rPr>
        <w:t xml:space="preserve">изпълнението на </w:t>
      </w:r>
      <w:r w:rsidR="004A0A63" w:rsidRPr="00C957A0">
        <w:rPr>
          <w:rFonts w:ascii="Times New Roman" w:hAnsi="Times New Roman" w:cs="Times New Roman"/>
          <w:sz w:val="24"/>
          <w:szCs w:val="24"/>
        </w:rPr>
        <w:t xml:space="preserve">условието по параграф 2, бенефициера да е представил </w:t>
      </w:r>
      <w:r w:rsidR="00931E10" w:rsidRPr="00C957A0">
        <w:rPr>
          <w:rFonts w:ascii="Times New Roman" w:hAnsi="Times New Roman" w:cs="Times New Roman"/>
          <w:sz w:val="24"/>
          <w:szCs w:val="24"/>
        </w:rPr>
        <w:t xml:space="preserve">на администратора на помощта </w:t>
      </w:r>
      <w:r w:rsidR="004A0A63" w:rsidRPr="00C957A0">
        <w:rPr>
          <w:rFonts w:ascii="Times New Roman" w:hAnsi="Times New Roman" w:cs="Times New Roman"/>
          <w:sz w:val="24"/>
          <w:szCs w:val="24"/>
        </w:rPr>
        <w:t xml:space="preserve">документация </w:t>
      </w:r>
      <w:r w:rsidR="00931E10" w:rsidRPr="00C957A0">
        <w:rPr>
          <w:rFonts w:ascii="Times New Roman" w:hAnsi="Times New Roman" w:cs="Times New Roman"/>
          <w:sz w:val="24"/>
          <w:szCs w:val="24"/>
        </w:rPr>
        <w:t xml:space="preserve">по проекта </w:t>
      </w:r>
      <w:r w:rsidR="004A0A63" w:rsidRPr="00C957A0">
        <w:rPr>
          <w:rFonts w:ascii="Times New Roman" w:hAnsi="Times New Roman" w:cs="Times New Roman"/>
          <w:sz w:val="24"/>
          <w:szCs w:val="24"/>
        </w:rPr>
        <w:t>от която да се вижда, че помощта по проекта ще доведе до едно или повече от следните положения:</w:t>
      </w:r>
    </w:p>
    <w:p w14:paraId="78038ED1" w14:textId="77777777" w:rsidR="00931E10" w:rsidRPr="00C957A0" w:rsidRDefault="00931E10" w:rsidP="00915887">
      <w:pPr>
        <w:tabs>
          <w:tab w:val="left" w:pos="284"/>
          <w:tab w:val="left" w:pos="1701"/>
        </w:tabs>
        <w:spacing w:after="0"/>
        <w:ind w:left="284"/>
        <w:jc w:val="both"/>
        <w:rPr>
          <w:rFonts w:ascii="Times New Roman" w:hAnsi="Times New Roman" w:cs="Times New Roman"/>
          <w:sz w:val="24"/>
          <w:szCs w:val="24"/>
        </w:rPr>
      </w:pPr>
      <w:r w:rsidRPr="00C957A0">
        <w:rPr>
          <w:rFonts w:ascii="Times New Roman" w:hAnsi="Times New Roman" w:cs="Times New Roman"/>
          <w:sz w:val="24"/>
          <w:szCs w:val="24"/>
        </w:rPr>
        <w:t xml:space="preserve">- съществено </w:t>
      </w:r>
      <w:r w:rsidRPr="00C957A0">
        <w:rPr>
          <w:rFonts w:ascii="Times New Roman" w:hAnsi="Times New Roman" w:cs="Times New Roman"/>
          <w:b/>
          <w:sz w:val="24"/>
          <w:szCs w:val="24"/>
        </w:rPr>
        <w:t>нарастване на обхвата на проекта</w:t>
      </w:r>
      <w:r w:rsidRPr="00C957A0">
        <w:rPr>
          <w:rFonts w:ascii="Times New Roman" w:hAnsi="Times New Roman" w:cs="Times New Roman"/>
          <w:sz w:val="24"/>
          <w:szCs w:val="24"/>
        </w:rPr>
        <w:t xml:space="preserve"> или дейността в резултат на помощта; или</w:t>
      </w:r>
    </w:p>
    <w:p w14:paraId="3B8AD5D9" w14:textId="77777777" w:rsidR="00931E10" w:rsidRPr="00C957A0" w:rsidRDefault="00931E10" w:rsidP="00915887">
      <w:pPr>
        <w:tabs>
          <w:tab w:val="left" w:pos="284"/>
          <w:tab w:val="left" w:pos="1701"/>
        </w:tabs>
        <w:spacing w:after="0"/>
        <w:ind w:left="284"/>
        <w:jc w:val="both"/>
        <w:rPr>
          <w:rFonts w:ascii="Times New Roman" w:hAnsi="Times New Roman" w:cs="Times New Roman"/>
          <w:sz w:val="24"/>
          <w:szCs w:val="24"/>
        </w:rPr>
      </w:pPr>
      <w:r w:rsidRPr="00C957A0">
        <w:rPr>
          <w:rFonts w:ascii="Times New Roman" w:hAnsi="Times New Roman" w:cs="Times New Roman"/>
          <w:sz w:val="24"/>
          <w:szCs w:val="24"/>
        </w:rPr>
        <w:t xml:space="preserve">- съществено </w:t>
      </w:r>
      <w:r w:rsidRPr="00C957A0">
        <w:rPr>
          <w:rFonts w:ascii="Times New Roman" w:hAnsi="Times New Roman" w:cs="Times New Roman"/>
          <w:b/>
          <w:sz w:val="24"/>
          <w:szCs w:val="24"/>
        </w:rPr>
        <w:t>увеличение на общата сума</w:t>
      </w:r>
      <w:r w:rsidRPr="00C957A0">
        <w:rPr>
          <w:rFonts w:ascii="Times New Roman" w:hAnsi="Times New Roman" w:cs="Times New Roman"/>
          <w:sz w:val="24"/>
          <w:szCs w:val="24"/>
        </w:rPr>
        <w:t>, изразходвана от бенефициента за проекта или дейността в резултат на помощта; или</w:t>
      </w:r>
    </w:p>
    <w:p w14:paraId="583AAB4A" w14:textId="77777777" w:rsidR="00714FA0" w:rsidRPr="00C957A0" w:rsidRDefault="00931E10" w:rsidP="00915887">
      <w:pPr>
        <w:tabs>
          <w:tab w:val="left" w:pos="284"/>
          <w:tab w:val="left" w:pos="1701"/>
        </w:tabs>
        <w:spacing w:after="0"/>
        <w:ind w:left="284"/>
        <w:jc w:val="both"/>
        <w:rPr>
          <w:rFonts w:ascii="Times New Roman" w:hAnsi="Times New Roman" w:cs="Times New Roman"/>
          <w:sz w:val="24"/>
          <w:szCs w:val="24"/>
        </w:rPr>
      </w:pPr>
      <w:r w:rsidRPr="00C957A0">
        <w:rPr>
          <w:rFonts w:ascii="Times New Roman" w:hAnsi="Times New Roman" w:cs="Times New Roman"/>
          <w:sz w:val="24"/>
          <w:szCs w:val="24"/>
        </w:rPr>
        <w:t xml:space="preserve">- съществено </w:t>
      </w:r>
      <w:r w:rsidRPr="00C957A0">
        <w:rPr>
          <w:rFonts w:ascii="Times New Roman" w:hAnsi="Times New Roman" w:cs="Times New Roman"/>
          <w:b/>
          <w:sz w:val="24"/>
          <w:szCs w:val="24"/>
        </w:rPr>
        <w:t>нарастване на скоростта на изпълнение</w:t>
      </w:r>
      <w:r w:rsidRPr="00C957A0">
        <w:rPr>
          <w:rFonts w:ascii="Times New Roman" w:hAnsi="Times New Roman" w:cs="Times New Roman"/>
          <w:sz w:val="24"/>
          <w:szCs w:val="24"/>
        </w:rPr>
        <w:t xml:space="preserve"> на съответния проект или съответната дейност.</w:t>
      </w:r>
    </w:p>
    <w:p w14:paraId="5DCA1E55" w14:textId="77777777" w:rsidR="008B1631" w:rsidRPr="00C957A0" w:rsidRDefault="008B1631" w:rsidP="00931E10">
      <w:pPr>
        <w:tabs>
          <w:tab w:val="left" w:pos="567"/>
          <w:tab w:val="left" w:pos="1701"/>
        </w:tabs>
        <w:spacing w:after="0"/>
        <w:ind w:left="426" w:hanging="142"/>
        <w:jc w:val="both"/>
        <w:rPr>
          <w:rFonts w:ascii="Times New Roman" w:hAnsi="Times New Roman" w:cs="Times New Roman"/>
          <w:sz w:val="24"/>
          <w:szCs w:val="24"/>
        </w:rPr>
      </w:pPr>
    </w:p>
    <w:p w14:paraId="2DFA84A9" w14:textId="77777777" w:rsidR="00974808" w:rsidRPr="003F6A6E" w:rsidRDefault="00974808" w:rsidP="00795E96">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Като допълнително разяснение, може да се използва </w:t>
      </w:r>
      <w:r w:rsidR="00246D8E" w:rsidRPr="00C957A0">
        <w:rPr>
          <w:rFonts w:ascii="Times New Roman" w:hAnsi="Times New Roman" w:cs="Times New Roman"/>
          <w:sz w:val="24"/>
          <w:szCs w:val="24"/>
        </w:rPr>
        <w:t>определението по чл. 5, ал.1, т.7 от ЗДП</w:t>
      </w:r>
      <w:r w:rsidRPr="00C957A0">
        <w:rPr>
          <w:rFonts w:ascii="Times New Roman" w:hAnsi="Times New Roman" w:cs="Times New Roman"/>
          <w:sz w:val="24"/>
          <w:szCs w:val="24"/>
        </w:rPr>
        <w:t>, където</w:t>
      </w:r>
      <w:r w:rsidR="00246D8E" w:rsidRPr="00C957A0">
        <w:rPr>
          <w:rFonts w:ascii="Times New Roman" w:hAnsi="Times New Roman" w:cs="Times New Roman"/>
          <w:i/>
          <w:sz w:val="24"/>
          <w:szCs w:val="24"/>
        </w:rPr>
        <w:t xml:space="preserve"> </w:t>
      </w:r>
      <w:r w:rsidR="00246D8E" w:rsidRPr="00C957A0">
        <w:rPr>
          <w:rFonts w:ascii="Times New Roman" w:hAnsi="Times New Roman" w:cs="Times New Roman"/>
          <w:sz w:val="24"/>
          <w:szCs w:val="24"/>
        </w:rPr>
        <w:t xml:space="preserve">стимулиращият ефект е </w:t>
      </w:r>
      <w:r w:rsidRPr="00C957A0">
        <w:rPr>
          <w:rFonts w:ascii="Times New Roman" w:hAnsi="Times New Roman" w:cs="Times New Roman"/>
          <w:sz w:val="24"/>
          <w:szCs w:val="24"/>
        </w:rPr>
        <w:t xml:space="preserve">определен като </w:t>
      </w:r>
      <w:r w:rsidR="00246D8E" w:rsidRPr="00C957A0">
        <w:rPr>
          <w:rFonts w:ascii="Times New Roman" w:hAnsi="Times New Roman" w:cs="Times New Roman"/>
          <w:sz w:val="24"/>
          <w:szCs w:val="24"/>
        </w:rPr>
        <w:t>положителна промяна в поведението и дейността на получателя на помощта, така че той да осъществи</w:t>
      </w:r>
      <w:r w:rsidR="00246D8E" w:rsidRPr="003F6A6E">
        <w:rPr>
          <w:rFonts w:ascii="Times New Roman" w:hAnsi="Times New Roman" w:cs="Times New Roman"/>
          <w:sz w:val="24"/>
          <w:szCs w:val="24"/>
        </w:rPr>
        <w:t xml:space="preserve"> съответната дейност, която не би предприел без помощ или би я предприел, но в ограничен обем и по различен начин.</w:t>
      </w:r>
    </w:p>
    <w:p w14:paraId="7EC022CE" w14:textId="77777777" w:rsidR="00974808" w:rsidRPr="003F6A6E" w:rsidRDefault="00974808" w:rsidP="00974808">
      <w:pPr>
        <w:pStyle w:val="ListParagraph"/>
        <w:tabs>
          <w:tab w:val="left" w:pos="567"/>
          <w:tab w:val="left" w:pos="1701"/>
        </w:tabs>
        <w:spacing w:after="0"/>
        <w:ind w:left="284"/>
        <w:jc w:val="both"/>
        <w:rPr>
          <w:rFonts w:ascii="Times New Roman" w:hAnsi="Times New Roman" w:cs="Times New Roman"/>
          <w:sz w:val="24"/>
          <w:szCs w:val="24"/>
        </w:rPr>
      </w:pPr>
    </w:p>
    <w:p w14:paraId="2C0429C1" w14:textId="77777777" w:rsidR="008B1631" w:rsidRPr="00C957A0" w:rsidRDefault="00BB1A3E" w:rsidP="00974808">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9C723B">
        <w:rPr>
          <w:rFonts w:ascii="Times New Roman" w:hAnsi="Times New Roman" w:cs="Times New Roman"/>
          <w:sz w:val="24"/>
          <w:szCs w:val="24"/>
        </w:rPr>
        <w:t>Основните документи, които показва</w:t>
      </w:r>
      <w:r w:rsidR="002F4C98" w:rsidRPr="009C723B">
        <w:rPr>
          <w:rFonts w:ascii="Times New Roman" w:hAnsi="Times New Roman" w:cs="Times New Roman"/>
          <w:sz w:val="24"/>
          <w:szCs w:val="24"/>
        </w:rPr>
        <w:t xml:space="preserve">т, че помощта за финансирането на дейностите по проекта </w:t>
      </w:r>
      <w:r w:rsidR="002F4C98" w:rsidRPr="00C957A0">
        <w:rPr>
          <w:rFonts w:ascii="Times New Roman" w:hAnsi="Times New Roman" w:cs="Times New Roman"/>
          <w:sz w:val="24"/>
          <w:szCs w:val="24"/>
        </w:rPr>
        <w:t xml:space="preserve">има </w:t>
      </w:r>
      <w:r w:rsidRPr="00C957A0">
        <w:rPr>
          <w:rFonts w:ascii="Times New Roman" w:hAnsi="Times New Roman" w:cs="Times New Roman"/>
          <w:sz w:val="24"/>
          <w:szCs w:val="24"/>
        </w:rPr>
        <w:t xml:space="preserve">стимулиращ ефект в съответствие с </w:t>
      </w:r>
      <w:r w:rsidR="00974808" w:rsidRPr="00C957A0">
        <w:rPr>
          <w:rFonts w:ascii="Times New Roman" w:hAnsi="Times New Roman" w:cs="Times New Roman"/>
          <w:sz w:val="24"/>
          <w:szCs w:val="24"/>
        </w:rPr>
        <w:t xml:space="preserve">изискването на чл. 6, параграф 3 </w:t>
      </w:r>
      <w:r w:rsidRPr="00C957A0">
        <w:rPr>
          <w:rFonts w:ascii="Times New Roman" w:hAnsi="Times New Roman" w:cs="Times New Roman"/>
          <w:sz w:val="24"/>
          <w:szCs w:val="24"/>
        </w:rPr>
        <w:t>са ПП и АРП на проекта.</w:t>
      </w:r>
    </w:p>
    <w:p w14:paraId="36C2A0C3" w14:textId="77777777" w:rsidR="00441844" w:rsidRPr="00C957A0" w:rsidRDefault="00441844" w:rsidP="00441844">
      <w:pPr>
        <w:pStyle w:val="ListParagraph"/>
        <w:rPr>
          <w:rFonts w:ascii="Times New Roman" w:hAnsi="Times New Roman" w:cs="Times New Roman"/>
          <w:sz w:val="24"/>
          <w:szCs w:val="24"/>
        </w:rPr>
      </w:pPr>
    </w:p>
    <w:p w14:paraId="639E35E6" w14:textId="2337EB33" w:rsidR="00EC76AE" w:rsidRPr="00C957A0" w:rsidRDefault="00441844" w:rsidP="00795E96">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По отношение това изискване за наличие на сти</w:t>
      </w:r>
      <w:r w:rsidR="00505BA1" w:rsidRPr="00C957A0">
        <w:rPr>
          <w:rFonts w:ascii="Times New Roman" w:hAnsi="Times New Roman" w:cs="Times New Roman"/>
          <w:sz w:val="24"/>
          <w:szCs w:val="24"/>
        </w:rPr>
        <w:t>мулиращия ефект</w:t>
      </w:r>
      <w:r w:rsidRPr="00C957A0">
        <w:rPr>
          <w:rFonts w:ascii="Times New Roman" w:hAnsi="Times New Roman" w:cs="Times New Roman"/>
          <w:sz w:val="24"/>
          <w:szCs w:val="24"/>
        </w:rPr>
        <w:t xml:space="preserve"> по проекта, </w:t>
      </w:r>
      <w:r w:rsidR="00505BA1" w:rsidRPr="00C957A0">
        <w:rPr>
          <w:rFonts w:ascii="Times New Roman" w:hAnsi="Times New Roman" w:cs="Times New Roman"/>
          <w:sz w:val="24"/>
          <w:szCs w:val="24"/>
        </w:rPr>
        <w:t xml:space="preserve"> в </w:t>
      </w:r>
      <w:r w:rsidR="00B62C1E" w:rsidRPr="00C957A0">
        <w:rPr>
          <w:rFonts w:ascii="Times New Roman" w:hAnsi="Times New Roman" w:cs="Times New Roman"/>
          <w:sz w:val="24"/>
          <w:szCs w:val="24"/>
        </w:rPr>
        <w:t xml:space="preserve">Краткият анализ за ДП към ПП </w:t>
      </w:r>
      <w:r w:rsidR="00505BA1" w:rsidRPr="00C957A0">
        <w:rPr>
          <w:rFonts w:ascii="Times New Roman" w:hAnsi="Times New Roman" w:cs="Times New Roman"/>
          <w:sz w:val="24"/>
          <w:szCs w:val="24"/>
        </w:rPr>
        <w:t xml:space="preserve">е </w:t>
      </w:r>
      <w:r w:rsidR="00D30644">
        <w:rPr>
          <w:rFonts w:ascii="Times New Roman" w:hAnsi="Times New Roman" w:cs="Times New Roman"/>
          <w:sz w:val="24"/>
          <w:szCs w:val="24"/>
        </w:rPr>
        <w:t>предположено</w:t>
      </w:r>
      <w:r w:rsidR="00B62C1E" w:rsidRPr="00C957A0">
        <w:rPr>
          <w:rFonts w:ascii="Times New Roman" w:hAnsi="Times New Roman" w:cs="Times New Roman"/>
          <w:sz w:val="24"/>
          <w:szCs w:val="24"/>
        </w:rPr>
        <w:t xml:space="preserve">, </w:t>
      </w:r>
      <w:r w:rsidR="002F4C98" w:rsidRPr="00C957A0">
        <w:rPr>
          <w:rFonts w:ascii="Times New Roman" w:hAnsi="Times New Roman" w:cs="Times New Roman"/>
          <w:sz w:val="24"/>
          <w:szCs w:val="24"/>
        </w:rPr>
        <w:t xml:space="preserve">че </w:t>
      </w:r>
      <w:r w:rsidR="00B62C1E" w:rsidRPr="00C957A0">
        <w:rPr>
          <w:rFonts w:ascii="Times New Roman" w:hAnsi="Times New Roman" w:cs="Times New Roman"/>
          <w:sz w:val="24"/>
          <w:szCs w:val="24"/>
        </w:rPr>
        <w:t>финансирането на публична</w:t>
      </w:r>
      <w:r w:rsidRPr="00C957A0">
        <w:rPr>
          <w:rFonts w:ascii="Times New Roman" w:hAnsi="Times New Roman" w:cs="Times New Roman"/>
          <w:sz w:val="24"/>
          <w:szCs w:val="24"/>
        </w:rPr>
        <w:t>та</w:t>
      </w:r>
      <w:r w:rsidR="00B62C1E" w:rsidRPr="00C957A0">
        <w:rPr>
          <w:rFonts w:ascii="Times New Roman" w:hAnsi="Times New Roman" w:cs="Times New Roman"/>
          <w:sz w:val="24"/>
          <w:szCs w:val="24"/>
        </w:rPr>
        <w:t xml:space="preserve"> пристанищна инфраструктура</w:t>
      </w:r>
      <w:r w:rsidR="00EC76AE" w:rsidRPr="00C957A0">
        <w:rPr>
          <w:rFonts w:ascii="Times New Roman" w:hAnsi="Times New Roman" w:cs="Times New Roman"/>
          <w:sz w:val="24"/>
          <w:szCs w:val="24"/>
        </w:rPr>
        <w:t xml:space="preserve"> по проекта</w:t>
      </w:r>
      <w:r w:rsidRPr="00C957A0">
        <w:rPr>
          <w:rFonts w:ascii="Times New Roman" w:hAnsi="Times New Roman" w:cs="Times New Roman"/>
          <w:sz w:val="24"/>
          <w:szCs w:val="24"/>
        </w:rPr>
        <w:t xml:space="preserve">, имаща за цел осигуряване на обществени ползи </w:t>
      </w:r>
      <w:r w:rsidR="00EC76AE" w:rsidRPr="00C957A0">
        <w:rPr>
          <w:rFonts w:ascii="Times New Roman" w:hAnsi="Times New Roman" w:cs="Times New Roman"/>
          <w:sz w:val="24"/>
          <w:szCs w:val="24"/>
        </w:rPr>
        <w:t>изпълнява две от изискванията</w:t>
      </w:r>
      <w:r w:rsidR="002F4C98" w:rsidRPr="00C957A0">
        <w:rPr>
          <w:rFonts w:ascii="Times New Roman" w:hAnsi="Times New Roman" w:cs="Times New Roman"/>
          <w:sz w:val="24"/>
          <w:szCs w:val="24"/>
        </w:rPr>
        <w:t xml:space="preserve"> по параграф 3 - за</w:t>
      </w:r>
      <w:r w:rsidR="002F4C98" w:rsidRPr="00C957A0">
        <w:rPr>
          <w:rFonts w:ascii="Times New Roman" w:hAnsi="Times New Roman" w:cs="Times New Roman"/>
          <w:b/>
          <w:sz w:val="24"/>
          <w:szCs w:val="24"/>
        </w:rPr>
        <w:t xml:space="preserve"> нарастване на обхвата </w:t>
      </w:r>
      <w:r w:rsidR="002F4C98" w:rsidRPr="00C957A0">
        <w:rPr>
          <w:rFonts w:ascii="Times New Roman" w:hAnsi="Times New Roman" w:cs="Times New Roman"/>
          <w:sz w:val="24"/>
          <w:szCs w:val="24"/>
        </w:rPr>
        <w:t xml:space="preserve">и </w:t>
      </w:r>
      <w:r w:rsidR="0038095C">
        <w:rPr>
          <w:rFonts w:ascii="Times New Roman" w:hAnsi="Times New Roman" w:cs="Times New Roman"/>
          <w:sz w:val="24"/>
          <w:szCs w:val="24"/>
        </w:rPr>
        <w:t xml:space="preserve">за </w:t>
      </w:r>
      <w:r w:rsidR="002F4C98" w:rsidRPr="00C957A0">
        <w:rPr>
          <w:rFonts w:ascii="Times New Roman" w:hAnsi="Times New Roman" w:cs="Times New Roman"/>
          <w:b/>
          <w:sz w:val="24"/>
          <w:szCs w:val="24"/>
        </w:rPr>
        <w:t>ускоряване на скоростта на изпълнение</w:t>
      </w:r>
      <w:r w:rsidR="002F4C98" w:rsidRPr="00C957A0">
        <w:rPr>
          <w:rFonts w:ascii="Times New Roman" w:hAnsi="Times New Roman" w:cs="Times New Roman"/>
          <w:sz w:val="24"/>
          <w:szCs w:val="24"/>
        </w:rPr>
        <w:t xml:space="preserve"> </w:t>
      </w:r>
      <w:r w:rsidR="00EC76AE" w:rsidRPr="00C957A0">
        <w:rPr>
          <w:rFonts w:ascii="Times New Roman" w:hAnsi="Times New Roman" w:cs="Times New Roman"/>
          <w:sz w:val="24"/>
          <w:szCs w:val="24"/>
        </w:rPr>
        <w:t xml:space="preserve">на </w:t>
      </w:r>
      <w:r w:rsidR="002F4C98" w:rsidRPr="00C957A0">
        <w:rPr>
          <w:rFonts w:ascii="Times New Roman" w:hAnsi="Times New Roman" w:cs="Times New Roman"/>
          <w:sz w:val="24"/>
          <w:szCs w:val="24"/>
        </w:rPr>
        <w:t xml:space="preserve">проекта. </w:t>
      </w:r>
    </w:p>
    <w:p w14:paraId="4786A952" w14:textId="77777777" w:rsidR="003C1C89" w:rsidRPr="00C957A0" w:rsidRDefault="003C1C89" w:rsidP="003C1C89">
      <w:pPr>
        <w:pStyle w:val="ListParagraph"/>
        <w:rPr>
          <w:rFonts w:ascii="Times New Roman" w:hAnsi="Times New Roman" w:cs="Times New Roman"/>
          <w:sz w:val="24"/>
          <w:szCs w:val="24"/>
        </w:rPr>
      </w:pPr>
    </w:p>
    <w:p w14:paraId="141A96CB" w14:textId="5738AFA6" w:rsidR="00FD32CB" w:rsidRPr="00C957A0" w:rsidRDefault="00FD32CB" w:rsidP="001B51AC">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lastRenderedPageBreak/>
        <w:t xml:space="preserve">В </w:t>
      </w:r>
      <w:r w:rsidR="009E37F9" w:rsidRPr="005E3E3A">
        <w:rPr>
          <w:rFonts w:ascii="Times New Roman" w:hAnsi="Times New Roman" w:cs="Times New Roman"/>
          <w:b/>
          <w:bCs/>
          <w:sz w:val="24"/>
          <w:szCs w:val="24"/>
        </w:rPr>
        <w:t>т</w:t>
      </w:r>
      <w:r w:rsidR="00B01D01" w:rsidRPr="005E3E3A">
        <w:rPr>
          <w:rFonts w:ascii="Times New Roman" w:hAnsi="Times New Roman" w:cs="Times New Roman"/>
          <w:b/>
          <w:bCs/>
          <w:sz w:val="24"/>
          <w:szCs w:val="24"/>
        </w:rPr>
        <w:t xml:space="preserve">очки 1.1.  и </w:t>
      </w:r>
      <w:r w:rsidR="004219F3" w:rsidRPr="005E3E3A">
        <w:rPr>
          <w:rFonts w:ascii="Times New Roman" w:hAnsi="Times New Roman" w:cs="Times New Roman"/>
          <w:b/>
          <w:bCs/>
          <w:sz w:val="24"/>
          <w:szCs w:val="24"/>
        </w:rPr>
        <w:t>3</w:t>
      </w:r>
      <w:r w:rsidRPr="005E3E3A">
        <w:rPr>
          <w:rFonts w:ascii="Times New Roman" w:hAnsi="Times New Roman" w:cs="Times New Roman"/>
          <w:b/>
          <w:bCs/>
          <w:sz w:val="24"/>
          <w:szCs w:val="24"/>
        </w:rPr>
        <w:t>.</w:t>
      </w:r>
      <w:r w:rsidR="002C1772" w:rsidRPr="005E3E3A">
        <w:rPr>
          <w:rFonts w:ascii="Times New Roman" w:hAnsi="Times New Roman" w:cs="Times New Roman"/>
          <w:b/>
          <w:bCs/>
          <w:sz w:val="24"/>
          <w:szCs w:val="24"/>
        </w:rPr>
        <w:t>3</w:t>
      </w:r>
      <w:r w:rsidR="00960113" w:rsidRPr="005E3E3A">
        <w:rPr>
          <w:rFonts w:ascii="Times New Roman" w:hAnsi="Times New Roman" w:cs="Times New Roman"/>
          <w:b/>
          <w:bCs/>
          <w:sz w:val="24"/>
          <w:szCs w:val="24"/>
        </w:rPr>
        <w:t>.</w:t>
      </w:r>
      <w:r w:rsidRPr="005E3E3A">
        <w:rPr>
          <w:rFonts w:ascii="Times New Roman" w:hAnsi="Times New Roman" w:cs="Times New Roman"/>
          <w:b/>
          <w:bCs/>
          <w:sz w:val="24"/>
          <w:szCs w:val="24"/>
        </w:rPr>
        <w:t xml:space="preserve"> на ПП</w:t>
      </w:r>
      <w:r w:rsidRPr="00C957A0">
        <w:rPr>
          <w:rFonts w:ascii="Times New Roman" w:hAnsi="Times New Roman" w:cs="Times New Roman"/>
          <w:sz w:val="24"/>
          <w:szCs w:val="24"/>
        </w:rPr>
        <w:t xml:space="preserve"> </w:t>
      </w:r>
      <w:r w:rsidR="006F3088" w:rsidRPr="00C957A0">
        <w:rPr>
          <w:rFonts w:ascii="Times New Roman" w:hAnsi="Times New Roman" w:cs="Times New Roman"/>
          <w:sz w:val="24"/>
          <w:szCs w:val="24"/>
        </w:rPr>
        <w:t>необходимостта от проекта е обоснована</w:t>
      </w:r>
      <w:r w:rsidR="001810EB" w:rsidRPr="00C957A0">
        <w:rPr>
          <w:rFonts w:ascii="Times New Roman" w:hAnsi="Times New Roman" w:cs="Times New Roman"/>
          <w:sz w:val="24"/>
          <w:szCs w:val="24"/>
        </w:rPr>
        <w:t xml:space="preserve"> основно </w:t>
      </w:r>
      <w:r w:rsidR="001810EB" w:rsidRPr="005E3E3A">
        <w:rPr>
          <w:rFonts w:ascii="Times New Roman" w:hAnsi="Times New Roman" w:cs="Times New Roman"/>
          <w:b/>
          <w:bCs/>
          <w:sz w:val="24"/>
          <w:szCs w:val="24"/>
        </w:rPr>
        <w:t xml:space="preserve">с </w:t>
      </w:r>
      <w:r w:rsidR="00366E5F" w:rsidRPr="005E3E3A">
        <w:rPr>
          <w:rFonts w:ascii="Times New Roman" w:hAnsi="Times New Roman" w:cs="Times New Roman"/>
          <w:b/>
          <w:bCs/>
          <w:sz w:val="24"/>
          <w:szCs w:val="24"/>
        </w:rPr>
        <w:t>ниското ниво</w:t>
      </w:r>
      <w:r w:rsidR="00366E5F" w:rsidRPr="00C957A0">
        <w:rPr>
          <w:rFonts w:ascii="Times New Roman" w:hAnsi="Times New Roman" w:cs="Times New Roman"/>
          <w:sz w:val="24"/>
          <w:szCs w:val="24"/>
        </w:rPr>
        <w:t xml:space="preserve"> на което се намира</w:t>
      </w:r>
      <w:r w:rsidR="004F328B" w:rsidRPr="00C957A0">
        <w:rPr>
          <w:rFonts w:ascii="Times New Roman" w:hAnsi="Times New Roman" w:cs="Times New Roman"/>
          <w:sz w:val="24"/>
          <w:szCs w:val="24"/>
        </w:rPr>
        <w:t xml:space="preserve"> </w:t>
      </w:r>
      <w:r w:rsidR="00A00A48" w:rsidRPr="00C957A0">
        <w:rPr>
          <w:rFonts w:ascii="Times New Roman" w:hAnsi="Times New Roman" w:cs="Times New Roman"/>
          <w:sz w:val="24"/>
          <w:szCs w:val="24"/>
        </w:rPr>
        <w:t>пристанищна инфраструктура</w:t>
      </w:r>
      <w:r w:rsidR="00AD4AB9" w:rsidRPr="00C957A0">
        <w:rPr>
          <w:rFonts w:ascii="Times New Roman" w:hAnsi="Times New Roman" w:cs="Times New Roman"/>
          <w:sz w:val="24"/>
          <w:szCs w:val="24"/>
        </w:rPr>
        <w:t xml:space="preserve">, </w:t>
      </w:r>
      <w:r w:rsidR="004F328B" w:rsidRPr="00C957A0">
        <w:rPr>
          <w:rFonts w:ascii="Times New Roman" w:hAnsi="Times New Roman" w:cs="Times New Roman"/>
          <w:sz w:val="24"/>
          <w:szCs w:val="24"/>
        </w:rPr>
        <w:t xml:space="preserve">което </w:t>
      </w:r>
      <w:r w:rsidR="00E57148" w:rsidRPr="00C957A0">
        <w:rPr>
          <w:rFonts w:ascii="Times New Roman" w:hAnsi="Times New Roman" w:cs="Times New Roman"/>
          <w:sz w:val="24"/>
          <w:szCs w:val="24"/>
        </w:rPr>
        <w:t>води до опасност от заливане</w:t>
      </w:r>
      <w:r w:rsidR="00226934" w:rsidRPr="00C957A0">
        <w:rPr>
          <w:rFonts w:ascii="Times New Roman" w:hAnsi="Times New Roman" w:cs="Times New Roman"/>
          <w:sz w:val="24"/>
          <w:szCs w:val="24"/>
        </w:rPr>
        <w:t xml:space="preserve"> и наводнения</w:t>
      </w:r>
      <w:r w:rsidR="00E57148" w:rsidRPr="00C957A0">
        <w:rPr>
          <w:rFonts w:ascii="Times New Roman" w:hAnsi="Times New Roman" w:cs="Times New Roman"/>
          <w:sz w:val="24"/>
          <w:szCs w:val="24"/>
        </w:rPr>
        <w:t xml:space="preserve"> при вис</w:t>
      </w:r>
      <w:r w:rsidR="00226934" w:rsidRPr="00C957A0">
        <w:rPr>
          <w:rFonts w:ascii="Times New Roman" w:hAnsi="Times New Roman" w:cs="Times New Roman"/>
          <w:sz w:val="24"/>
          <w:szCs w:val="24"/>
        </w:rPr>
        <w:t>оки води на р. Дунав, както</w:t>
      </w:r>
      <w:r w:rsidR="00A00A48" w:rsidRPr="00C957A0">
        <w:rPr>
          <w:rFonts w:ascii="Times New Roman" w:hAnsi="Times New Roman" w:cs="Times New Roman"/>
          <w:sz w:val="24"/>
          <w:szCs w:val="24"/>
        </w:rPr>
        <w:t xml:space="preserve"> </w:t>
      </w:r>
      <w:r w:rsidR="00CB0AC1" w:rsidRPr="00C957A0">
        <w:rPr>
          <w:rFonts w:ascii="Times New Roman" w:hAnsi="Times New Roman" w:cs="Times New Roman"/>
          <w:sz w:val="24"/>
          <w:szCs w:val="24"/>
        </w:rPr>
        <w:t xml:space="preserve">и </w:t>
      </w:r>
      <w:r w:rsidR="00CB0AC1" w:rsidRPr="005E3E3A">
        <w:rPr>
          <w:rFonts w:ascii="Times New Roman" w:hAnsi="Times New Roman" w:cs="Times New Roman"/>
          <w:b/>
          <w:bCs/>
          <w:sz w:val="24"/>
          <w:szCs w:val="24"/>
        </w:rPr>
        <w:t xml:space="preserve">влошеното състояние на </w:t>
      </w:r>
      <w:r w:rsidR="002824C4" w:rsidRPr="005E3E3A">
        <w:rPr>
          <w:rFonts w:ascii="Times New Roman" w:hAnsi="Times New Roman" w:cs="Times New Roman"/>
          <w:b/>
          <w:bCs/>
          <w:sz w:val="24"/>
          <w:szCs w:val="24"/>
        </w:rPr>
        <w:t>носещата конструкция</w:t>
      </w:r>
      <w:r w:rsidR="002824C4" w:rsidRPr="00C957A0">
        <w:rPr>
          <w:rFonts w:ascii="Times New Roman" w:hAnsi="Times New Roman" w:cs="Times New Roman"/>
          <w:sz w:val="24"/>
          <w:szCs w:val="24"/>
        </w:rPr>
        <w:t xml:space="preserve"> на Източен кей на ПТ Лом</w:t>
      </w:r>
      <w:r w:rsidR="00A06D3B" w:rsidRPr="00C957A0">
        <w:rPr>
          <w:rFonts w:ascii="Times New Roman" w:hAnsi="Times New Roman" w:cs="Times New Roman"/>
          <w:sz w:val="24"/>
          <w:szCs w:val="24"/>
        </w:rPr>
        <w:t xml:space="preserve">. </w:t>
      </w:r>
    </w:p>
    <w:p w14:paraId="5B17A1B7" w14:textId="77777777" w:rsidR="00FD32CB" w:rsidRPr="00C957A0" w:rsidRDefault="00FD32CB" w:rsidP="00FD32CB">
      <w:pPr>
        <w:pStyle w:val="ListParagraph"/>
        <w:rPr>
          <w:rFonts w:ascii="Times New Roman" w:hAnsi="Times New Roman" w:cs="Times New Roman"/>
          <w:sz w:val="24"/>
          <w:szCs w:val="24"/>
        </w:rPr>
      </w:pPr>
    </w:p>
    <w:p w14:paraId="228294DB" w14:textId="4DAD9B18" w:rsidR="000D6A19" w:rsidRPr="00C957A0" w:rsidRDefault="001A785A" w:rsidP="005A742D">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От представената информация</w:t>
      </w:r>
      <w:r w:rsidR="00290FD7" w:rsidRPr="005E3E3A">
        <w:rPr>
          <w:rFonts w:ascii="Times New Roman" w:hAnsi="Times New Roman" w:cs="Times New Roman"/>
          <w:sz w:val="24"/>
          <w:szCs w:val="24"/>
        </w:rPr>
        <w:t xml:space="preserve"> </w:t>
      </w:r>
      <w:r w:rsidR="00290FD7">
        <w:rPr>
          <w:rFonts w:ascii="Times New Roman" w:hAnsi="Times New Roman" w:cs="Times New Roman"/>
          <w:sz w:val="24"/>
          <w:szCs w:val="24"/>
        </w:rPr>
        <w:t>там</w:t>
      </w:r>
      <w:r w:rsidRPr="00C957A0">
        <w:rPr>
          <w:rFonts w:ascii="Times New Roman" w:hAnsi="Times New Roman" w:cs="Times New Roman"/>
          <w:sz w:val="24"/>
          <w:szCs w:val="24"/>
        </w:rPr>
        <w:t xml:space="preserve"> става ясно, че </w:t>
      </w:r>
      <w:r w:rsidR="00154512" w:rsidRPr="00C957A0">
        <w:rPr>
          <w:rFonts w:ascii="Times New Roman" w:hAnsi="Times New Roman" w:cs="Times New Roman"/>
          <w:sz w:val="24"/>
          <w:szCs w:val="24"/>
        </w:rPr>
        <w:t xml:space="preserve">през м. </w:t>
      </w:r>
      <w:r w:rsidR="000D6A19" w:rsidRPr="00C957A0">
        <w:rPr>
          <w:rFonts w:ascii="Times New Roman" w:hAnsi="Times New Roman" w:cs="Times New Roman"/>
          <w:sz w:val="24"/>
          <w:szCs w:val="24"/>
        </w:rPr>
        <w:t xml:space="preserve">април 2006 </w:t>
      </w:r>
      <w:r w:rsidR="00056C22" w:rsidRPr="00C957A0">
        <w:rPr>
          <w:rFonts w:ascii="Times New Roman" w:hAnsi="Times New Roman" w:cs="Times New Roman"/>
          <w:sz w:val="24"/>
          <w:szCs w:val="24"/>
        </w:rPr>
        <w:t xml:space="preserve">е имало високи нива на водите на </w:t>
      </w:r>
      <w:r w:rsidR="00F333E8" w:rsidRPr="00C957A0">
        <w:rPr>
          <w:rFonts w:ascii="Times New Roman" w:hAnsi="Times New Roman" w:cs="Times New Roman"/>
          <w:sz w:val="24"/>
          <w:szCs w:val="24"/>
        </w:rPr>
        <w:t>в. Дунав, които са д</w:t>
      </w:r>
      <w:r w:rsidR="009C723B" w:rsidRPr="00C957A0">
        <w:rPr>
          <w:rFonts w:ascii="Times New Roman" w:hAnsi="Times New Roman" w:cs="Times New Roman"/>
          <w:sz w:val="24"/>
          <w:szCs w:val="24"/>
        </w:rPr>
        <w:t>ов</w:t>
      </w:r>
      <w:r w:rsidR="00F333E8" w:rsidRPr="00C957A0">
        <w:rPr>
          <w:rFonts w:ascii="Times New Roman" w:hAnsi="Times New Roman" w:cs="Times New Roman"/>
          <w:sz w:val="24"/>
          <w:szCs w:val="24"/>
        </w:rPr>
        <w:t xml:space="preserve">ели до </w:t>
      </w:r>
      <w:r w:rsidR="001D3385" w:rsidRPr="00C957A0">
        <w:rPr>
          <w:rFonts w:ascii="Times New Roman" w:hAnsi="Times New Roman" w:cs="Times New Roman"/>
          <w:sz w:val="24"/>
          <w:szCs w:val="24"/>
        </w:rPr>
        <w:t xml:space="preserve">сериозни наводнения на територията на </w:t>
      </w:r>
      <w:r w:rsidR="001D790E" w:rsidRPr="00C957A0">
        <w:rPr>
          <w:rFonts w:ascii="Times New Roman" w:hAnsi="Times New Roman" w:cs="Times New Roman"/>
          <w:sz w:val="24"/>
          <w:szCs w:val="24"/>
        </w:rPr>
        <w:t xml:space="preserve">гр. Лом </w:t>
      </w:r>
      <w:r w:rsidR="00E1096C" w:rsidRPr="00C957A0">
        <w:rPr>
          <w:rFonts w:ascii="Times New Roman" w:hAnsi="Times New Roman" w:cs="Times New Roman"/>
          <w:sz w:val="24"/>
          <w:szCs w:val="24"/>
        </w:rPr>
        <w:t xml:space="preserve">и </w:t>
      </w:r>
      <w:r w:rsidR="001D3385" w:rsidRPr="00C957A0">
        <w:rPr>
          <w:rFonts w:ascii="Times New Roman" w:hAnsi="Times New Roman" w:cs="Times New Roman"/>
          <w:sz w:val="24"/>
          <w:szCs w:val="24"/>
        </w:rPr>
        <w:t>пристанище Лом</w:t>
      </w:r>
      <w:r w:rsidR="008B1F08" w:rsidRPr="00C957A0">
        <w:rPr>
          <w:rFonts w:ascii="Times New Roman" w:hAnsi="Times New Roman" w:cs="Times New Roman"/>
          <w:sz w:val="24"/>
          <w:szCs w:val="24"/>
        </w:rPr>
        <w:t>, като по</w:t>
      </w:r>
      <w:r w:rsidR="00E1096C" w:rsidRPr="00C957A0">
        <w:rPr>
          <w:rFonts w:ascii="Times New Roman" w:hAnsi="Times New Roman" w:cs="Times New Roman"/>
          <w:sz w:val="24"/>
          <w:szCs w:val="24"/>
        </w:rPr>
        <w:t xml:space="preserve">чти </w:t>
      </w:r>
      <w:r w:rsidR="00EC14D3" w:rsidRPr="00C957A0">
        <w:rPr>
          <w:rFonts w:ascii="Times New Roman" w:hAnsi="Times New Roman" w:cs="Times New Roman"/>
          <w:sz w:val="24"/>
          <w:szCs w:val="24"/>
        </w:rPr>
        <w:t>цялата</w:t>
      </w:r>
      <w:r w:rsidR="00E1096C" w:rsidRPr="00C957A0">
        <w:rPr>
          <w:rFonts w:ascii="Times New Roman" w:hAnsi="Times New Roman" w:cs="Times New Roman"/>
          <w:sz w:val="24"/>
          <w:szCs w:val="24"/>
        </w:rPr>
        <w:t xml:space="preserve"> територия на пристанището е била за</w:t>
      </w:r>
      <w:r w:rsidR="00EC14D3" w:rsidRPr="00C957A0">
        <w:rPr>
          <w:rFonts w:ascii="Times New Roman" w:hAnsi="Times New Roman" w:cs="Times New Roman"/>
          <w:sz w:val="24"/>
          <w:szCs w:val="24"/>
        </w:rPr>
        <w:t>лята</w:t>
      </w:r>
      <w:r w:rsidR="006278E8" w:rsidRPr="00C957A0">
        <w:rPr>
          <w:rFonts w:ascii="Times New Roman" w:hAnsi="Times New Roman" w:cs="Times New Roman"/>
          <w:sz w:val="24"/>
          <w:szCs w:val="24"/>
        </w:rPr>
        <w:t xml:space="preserve"> </w:t>
      </w:r>
      <w:r w:rsidR="004F78E5" w:rsidRPr="00C957A0">
        <w:rPr>
          <w:rFonts w:ascii="Times New Roman" w:hAnsi="Times New Roman" w:cs="Times New Roman"/>
          <w:sz w:val="24"/>
          <w:szCs w:val="24"/>
        </w:rPr>
        <w:t>с височина на водния стълб над 1,25 м</w:t>
      </w:r>
      <w:r w:rsidR="00EC14D3" w:rsidRPr="00C957A0">
        <w:rPr>
          <w:rFonts w:ascii="Times New Roman" w:hAnsi="Times New Roman" w:cs="Times New Roman"/>
          <w:sz w:val="24"/>
          <w:szCs w:val="24"/>
        </w:rPr>
        <w:t>.</w:t>
      </w:r>
    </w:p>
    <w:p w14:paraId="5EB52615" w14:textId="77777777" w:rsidR="00B114F2" w:rsidRPr="00C957A0" w:rsidRDefault="00B114F2" w:rsidP="00B114F2">
      <w:pPr>
        <w:pStyle w:val="ListParagraph"/>
        <w:rPr>
          <w:rFonts w:ascii="Times New Roman" w:hAnsi="Times New Roman" w:cs="Times New Roman"/>
          <w:sz w:val="24"/>
          <w:szCs w:val="24"/>
        </w:rPr>
      </w:pPr>
    </w:p>
    <w:p w14:paraId="195B4D67" w14:textId="25A1D0FC" w:rsidR="00B114F2" w:rsidRPr="00C957A0" w:rsidRDefault="008952AB" w:rsidP="005A742D">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По отношение на състоянието на носещата конструкция на </w:t>
      </w:r>
      <w:r w:rsidR="00273238" w:rsidRPr="00C957A0">
        <w:rPr>
          <w:rFonts w:ascii="Times New Roman" w:hAnsi="Times New Roman" w:cs="Times New Roman"/>
          <w:sz w:val="24"/>
          <w:szCs w:val="24"/>
        </w:rPr>
        <w:t>терминала на Източен кей</w:t>
      </w:r>
      <w:r w:rsidR="003E69BC" w:rsidRPr="00C957A0">
        <w:rPr>
          <w:rFonts w:ascii="Times New Roman" w:hAnsi="Times New Roman" w:cs="Times New Roman"/>
          <w:sz w:val="24"/>
          <w:szCs w:val="24"/>
        </w:rPr>
        <w:t xml:space="preserve"> е представено, че в </w:t>
      </w:r>
      <w:r w:rsidR="005A4494" w:rsidRPr="00C957A0">
        <w:rPr>
          <w:rFonts w:ascii="Times New Roman" w:hAnsi="Times New Roman" w:cs="Times New Roman"/>
          <w:sz w:val="24"/>
          <w:szCs w:val="24"/>
        </w:rPr>
        <w:t xml:space="preserve">периода 1974 -77 </w:t>
      </w:r>
      <w:r w:rsidR="00697F68" w:rsidRPr="00C957A0">
        <w:rPr>
          <w:rFonts w:ascii="Times New Roman" w:hAnsi="Times New Roman" w:cs="Times New Roman"/>
          <w:sz w:val="24"/>
          <w:szCs w:val="24"/>
        </w:rPr>
        <w:t xml:space="preserve">г. </w:t>
      </w:r>
      <w:r w:rsidR="005A4494" w:rsidRPr="00C957A0">
        <w:rPr>
          <w:rFonts w:ascii="Times New Roman" w:hAnsi="Times New Roman" w:cs="Times New Roman"/>
          <w:sz w:val="24"/>
          <w:szCs w:val="24"/>
        </w:rPr>
        <w:t xml:space="preserve">в </w:t>
      </w:r>
      <w:r w:rsidR="003E69BC" w:rsidRPr="00C957A0">
        <w:rPr>
          <w:rFonts w:ascii="Times New Roman" w:hAnsi="Times New Roman" w:cs="Times New Roman"/>
          <w:sz w:val="24"/>
          <w:szCs w:val="24"/>
        </w:rPr>
        <w:t>резул</w:t>
      </w:r>
      <w:r w:rsidR="000D68E7" w:rsidRPr="00C957A0">
        <w:rPr>
          <w:rFonts w:ascii="Times New Roman" w:hAnsi="Times New Roman" w:cs="Times New Roman"/>
          <w:sz w:val="24"/>
          <w:szCs w:val="24"/>
        </w:rPr>
        <w:t xml:space="preserve">тат на претоварване и/или земетресение </w:t>
      </w:r>
      <w:r w:rsidR="00FF7217" w:rsidRPr="00C957A0">
        <w:rPr>
          <w:rFonts w:ascii="Times New Roman" w:hAnsi="Times New Roman" w:cs="Times New Roman"/>
          <w:sz w:val="24"/>
          <w:szCs w:val="24"/>
        </w:rPr>
        <w:t>през 1977 г.</w:t>
      </w:r>
      <w:r w:rsidR="00010BC0" w:rsidRPr="00C957A0">
        <w:rPr>
          <w:rFonts w:ascii="Times New Roman" w:hAnsi="Times New Roman" w:cs="Times New Roman"/>
          <w:sz w:val="24"/>
          <w:szCs w:val="24"/>
        </w:rPr>
        <w:t xml:space="preserve">, </w:t>
      </w:r>
      <w:r w:rsidR="00697F68" w:rsidRPr="00C957A0">
        <w:rPr>
          <w:rFonts w:ascii="Times New Roman" w:hAnsi="Times New Roman" w:cs="Times New Roman"/>
          <w:sz w:val="24"/>
          <w:szCs w:val="24"/>
        </w:rPr>
        <w:t>кейовата стена е</w:t>
      </w:r>
      <w:r w:rsidR="003D2A8E" w:rsidRPr="00C957A0">
        <w:rPr>
          <w:rFonts w:ascii="Times New Roman" w:hAnsi="Times New Roman" w:cs="Times New Roman"/>
          <w:sz w:val="24"/>
          <w:szCs w:val="24"/>
        </w:rPr>
        <w:t xml:space="preserve"> деформирана и е преместена </w:t>
      </w:r>
      <w:r w:rsidR="00211946" w:rsidRPr="00C957A0">
        <w:rPr>
          <w:rFonts w:ascii="Times New Roman" w:hAnsi="Times New Roman" w:cs="Times New Roman"/>
          <w:sz w:val="24"/>
          <w:szCs w:val="24"/>
        </w:rPr>
        <w:t>към лимана, на места това изместване е над 1,6</w:t>
      </w:r>
      <w:r w:rsidR="001467A4" w:rsidRPr="00C957A0">
        <w:rPr>
          <w:rFonts w:ascii="Times New Roman" w:hAnsi="Times New Roman" w:cs="Times New Roman"/>
          <w:sz w:val="24"/>
          <w:szCs w:val="24"/>
        </w:rPr>
        <w:t xml:space="preserve"> </w:t>
      </w:r>
      <w:r w:rsidR="00211946" w:rsidRPr="00C957A0">
        <w:rPr>
          <w:rFonts w:ascii="Times New Roman" w:hAnsi="Times New Roman" w:cs="Times New Roman"/>
          <w:sz w:val="24"/>
          <w:szCs w:val="24"/>
        </w:rPr>
        <w:t>м</w:t>
      </w:r>
      <w:r w:rsidR="00010BC0" w:rsidRPr="00C957A0">
        <w:rPr>
          <w:rFonts w:ascii="Times New Roman" w:hAnsi="Times New Roman" w:cs="Times New Roman"/>
          <w:sz w:val="24"/>
          <w:szCs w:val="24"/>
        </w:rPr>
        <w:t>.</w:t>
      </w:r>
      <w:r w:rsidR="00E17FD6" w:rsidRPr="00C957A0">
        <w:rPr>
          <w:rFonts w:ascii="Times New Roman" w:hAnsi="Times New Roman" w:cs="Times New Roman"/>
          <w:sz w:val="24"/>
          <w:szCs w:val="24"/>
        </w:rPr>
        <w:t xml:space="preserve"> </w:t>
      </w:r>
    </w:p>
    <w:p w14:paraId="06956C41" w14:textId="77777777" w:rsidR="000D6A19" w:rsidRPr="00C957A0" w:rsidRDefault="000D6A19" w:rsidP="000D6A19">
      <w:pPr>
        <w:pStyle w:val="ListParagraph"/>
        <w:rPr>
          <w:rFonts w:ascii="Times New Roman" w:hAnsi="Times New Roman" w:cs="Times New Roman"/>
          <w:sz w:val="24"/>
          <w:szCs w:val="24"/>
        </w:rPr>
      </w:pPr>
    </w:p>
    <w:p w14:paraId="4D6FEF90" w14:textId="1CE7AF86" w:rsidR="00C11ABE" w:rsidRPr="00C11ABE" w:rsidRDefault="00C11ABE" w:rsidP="00C11ABE">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В миналото, за възстановяване на техническите и технологични възможности за експлоатация на деформираните кейови стени са провеждани стабилизиращи и укрепителни мероприятия с прилагане на различни инженерни решения, които обаче не са успели да спрат процесите на деформация, ерозия и разрушаване на конструкцията.</w:t>
      </w:r>
      <w:r>
        <w:rPr>
          <w:rFonts w:ascii="Times New Roman" w:hAnsi="Times New Roman" w:cs="Times New Roman"/>
          <w:sz w:val="24"/>
          <w:szCs w:val="24"/>
        </w:rPr>
        <w:t xml:space="preserve"> Съгласно информацията от т. 1.2. на ПП, с</w:t>
      </w:r>
      <w:r w:rsidRPr="00C11ABE">
        <w:rPr>
          <w:rFonts w:ascii="Times New Roman" w:hAnsi="Times New Roman" w:cs="Times New Roman"/>
          <w:sz w:val="24"/>
          <w:szCs w:val="24"/>
        </w:rPr>
        <w:t xml:space="preserve">табилизирането на източния кей е завършено в края на 80-те години, като са изградени средно четири реда </w:t>
      </w:r>
      <w:proofErr w:type="spellStart"/>
      <w:r w:rsidRPr="00C11ABE">
        <w:rPr>
          <w:rFonts w:ascii="Times New Roman" w:hAnsi="Times New Roman" w:cs="Times New Roman"/>
          <w:sz w:val="24"/>
          <w:szCs w:val="24"/>
        </w:rPr>
        <w:t>изливни</w:t>
      </w:r>
      <w:proofErr w:type="spellEnd"/>
      <w:r w:rsidRPr="00C11ABE">
        <w:rPr>
          <w:rFonts w:ascii="Times New Roman" w:hAnsi="Times New Roman" w:cs="Times New Roman"/>
          <w:sz w:val="24"/>
          <w:szCs w:val="24"/>
        </w:rPr>
        <w:t xml:space="preserve"> пилоти с дълбочина на залягане 35 м., като първия ред пилоти е положен през съществуващата „кутия", която обхваща </w:t>
      </w:r>
      <w:proofErr w:type="spellStart"/>
      <w:r w:rsidRPr="00C11ABE">
        <w:rPr>
          <w:rFonts w:ascii="Times New Roman" w:hAnsi="Times New Roman" w:cs="Times New Roman"/>
          <w:sz w:val="24"/>
          <w:szCs w:val="24"/>
        </w:rPr>
        <w:t>ст.бетоновата</w:t>
      </w:r>
      <w:proofErr w:type="spellEnd"/>
      <w:r w:rsidRPr="00C11ABE">
        <w:rPr>
          <w:rFonts w:ascii="Times New Roman" w:hAnsi="Times New Roman" w:cs="Times New Roman"/>
          <w:sz w:val="24"/>
          <w:szCs w:val="24"/>
        </w:rPr>
        <w:t xml:space="preserve"> челна </w:t>
      </w:r>
      <w:proofErr w:type="spellStart"/>
      <w:r w:rsidRPr="00C11ABE">
        <w:rPr>
          <w:rFonts w:ascii="Times New Roman" w:hAnsi="Times New Roman" w:cs="Times New Roman"/>
          <w:sz w:val="24"/>
          <w:szCs w:val="24"/>
        </w:rPr>
        <w:t>шпунтова</w:t>
      </w:r>
      <w:proofErr w:type="spellEnd"/>
      <w:r w:rsidRPr="00C11ABE">
        <w:rPr>
          <w:rFonts w:ascii="Times New Roman" w:hAnsi="Times New Roman" w:cs="Times New Roman"/>
          <w:sz w:val="24"/>
          <w:szCs w:val="24"/>
        </w:rPr>
        <w:t xml:space="preserve"> стена и наклонените ж.б. пилоти на старата конструкция.</w:t>
      </w:r>
    </w:p>
    <w:p w14:paraId="79B3146D" w14:textId="77777777" w:rsidR="00C11ABE" w:rsidRPr="005E3E3A" w:rsidRDefault="00C11ABE" w:rsidP="005E3E3A">
      <w:pPr>
        <w:pStyle w:val="ListParagraph"/>
        <w:rPr>
          <w:rFonts w:ascii="Times New Roman" w:hAnsi="Times New Roman" w:cs="Times New Roman"/>
          <w:sz w:val="24"/>
          <w:szCs w:val="24"/>
        </w:rPr>
      </w:pPr>
    </w:p>
    <w:p w14:paraId="7D749CDB" w14:textId="6AF58376" w:rsidR="00513641" w:rsidRPr="00C957A0" w:rsidRDefault="007733FF" w:rsidP="005A742D">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Понаст</w:t>
      </w:r>
      <w:r w:rsidR="004E70E2" w:rsidRPr="00C957A0">
        <w:rPr>
          <w:rFonts w:ascii="Times New Roman" w:hAnsi="Times New Roman" w:cs="Times New Roman"/>
          <w:sz w:val="24"/>
          <w:szCs w:val="24"/>
        </w:rPr>
        <w:t xml:space="preserve">оящем </w:t>
      </w:r>
      <w:r w:rsidR="00810E91" w:rsidRPr="00C957A0">
        <w:rPr>
          <w:rFonts w:ascii="Times New Roman" w:hAnsi="Times New Roman" w:cs="Times New Roman"/>
          <w:sz w:val="24"/>
          <w:szCs w:val="24"/>
        </w:rPr>
        <w:t>конструкцията на Из</w:t>
      </w:r>
      <w:r w:rsidR="007F5EB1" w:rsidRPr="00C957A0">
        <w:rPr>
          <w:rFonts w:ascii="Times New Roman" w:hAnsi="Times New Roman" w:cs="Times New Roman"/>
          <w:sz w:val="24"/>
          <w:szCs w:val="24"/>
        </w:rPr>
        <w:t xml:space="preserve">точен </w:t>
      </w:r>
      <w:r w:rsidR="000F7D67" w:rsidRPr="00C957A0">
        <w:rPr>
          <w:rFonts w:ascii="Times New Roman" w:hAnsi="Times New Roman" w:cs="Times New Roman"/>
          <w:sz w:val="24"/>
          <w:szCs w:val="24"/>
        </w:rPr>
        <w:t>кей на ПТ Лом продължа</w:t>
      </w:r>
      <w:r w:rsidRPr="00C957A0">
        <w:rPr>
          <w:rFonts w:ascii="Times New Roman" w:hAnsi="Times New Roman" w:cs="Times New Roman"/>
          <w:sz w:val="24"/>
          <w:szCs w:val="24"/>
        </w:rPr>
        <w:t xml:space="preserve">ва да бъде </w:t>
      </w:r>
      <w:r w:rsidR="004E70E2" w:rsidRPr="00C957A0">
        <w:rPr>
          <w:rFonts w:ascii="Times New Roman" w:hAnsi="Times New Roman" w:cs="Times New Roman"/>
          <w:sz w:val="24"/>
          <w:szCs w:val="24"/>
        </w:rPr>
        <w:t xml:space="preserve">в недобро състояние, с частично </w:t>
      </w:r>
      <w:r w:rsidR="00E77D3D" w:rsidRPr="00C957A0">
        <w:rPr>
          <w:rFonts w:ascii="Times New Roman" w:hAnsi="Times New Roman" w:cs="Times New Roman"/>
          <w:sz w:val="24"/>
          <w:szCs w:val="24"/>
        </w:rPr>
        <w:t xml:space="preserve">разместени талпи на затварящия </w:t>
      </w:r>
      <w:r w:rsidR="00667366" w:rsidRPr="00C957A0">
        <w:rPr>
          <w:rFonts w:ascii="Times New Roman" w:hAnsi="Times New Roman" w:cs="Times New Roman"/>
          <w:sz w:val="24"/>
          <w:szCs w:val="24"/>
        </w:rPr>
        <w:t>челен</w:t>
      </w:r>
      <w:r w:rsidR="000F0E37" w:rsidRPr="00C957A0">
        <w:rPr>
          <w:rFonts w:ascii="Times New Roman" w:hAnsi="Times New Roman" w:cs="Times New Roman"/>
          <w:sz w:val="24"/>
          <w:szCs w:val="24"/>
        </w:rPr>
        <w:t xml:space="preserve"> шпунт, липса на бетоново т</w:t>
      </w:r>
      <w:r w:rsidR="00D4300D" w:rsidRPr="00C957A0">
        <w:rPr>
          <w:rFonts w:ascii="Times New Roman" w:hAnsi="Times New Roman" w:cs="Times New Roman"/>
          <w:sz w:val="24"/>
          <w:szCs w:val="24"/>
        </w:rPr>
        <w:t>яло</w:t>
      </w:r>
      <w:r w:rsidR="00D850F7" w:rsidRPr="00C957A0">
        <w:rPr>
          <w:rFonts w:ascii="Times New Roman" w:hAnsi="Times New Roman" w:cs="Times New Roman"/>
          <w:sz w:val="24"/>
          <w:szCs w:val="24"/>
        </w:rPr>
        <w:t xml:space="preserve"> </w:t>
      </w:r>
      <w:r w:rsidR="00D4300D" w:rsidRPr="00C957A0">
        <w:rPr>
          <w:rFonts w:ascii="Times New Roman" w:hAnsi="Times New Roman" w:cs="Times New Roman"/>
          <w:sz w:val="24"/>
          <w:szCs w:val="24"/>
        </w:rPr>
        <w:t>при връзка на стома</w:t>
      </w:r>
      <w:r w:rsidR="00775327" w:rsidRPr="00C957A0">
        <w:rPr>
          <w:rFonts w:ascii="Times New Roman" w:hAnsi="Times New Roman" w:cs="Times New Roman"/>
          <w:sz w:val="24"/>
          <w:szCs w:val="24"/>
        </w:rPr>
        <w:t>но</w:t>
      </w:r>
      <w:r w:rsidR="00D4300D" w:rsidRPr="00C957A0">
        <w:rPr>
          <w:rFonts w:ascii="Times New Roman" w:hAnsi="Times New Roman" w:cs="Times New Roman"/>
          <w:sz w:val="24"/>
          <w:szCs w:val="24"/>
        </w:rPr>
        <w:t>бетоновия</w:t>
      </w:r>
      <w:r w:rsidR="00D850F7" w:rsidRPr="00C957A0">
        <w:rPr>
          <w:rFonts w:ascii="Times New Roman" w:hAnsi="Times New Roman" w:cs="Times New Roman"/>
          <w:sz w:val="24"/>
          <w:szCs w:val="24"/>
        </w:rPr>
        <w:t xml:space="preserve"> </w:t>
      </w:r>
      <w:r w:rsidR="000C48C4" w:rsidRPr="00C957A0">
        <w:rPr>
          <w:rFonts w:ascii="Times New Roman" w:hAnsi="Times New Roman" w:cs="Times New Roman"/>
          <w:sz w:val="24"/>
          <w:szCs w:val="24"/>
        </w:rPr>
        <w:t>шпунт</w:t>
      </w:r>
      <w:r w:rsidR="006D377D" w:rsidRPr="00C957A0">
        <w:rPr>
          <w:rFonts w:ascii="Times New Roman" w:hAnsi="Times New Roman" w:cs="Times New Roman"/>
          <w:sz w:val="24"/>
          <w:szCs w:val="24"/>
        </w:rPr>
        <w:t xml:space="preserve"> (разрушена бетонова връзка</w:t>
      </w:r>
      <w:r w:rsidR="00B746ED" w:rsidRPr="00C957A0">
        <w:rPr>
          <w:rFonts w:ascii="Times New Roman" w:hAnsi="Times New Roman" w:cs="Times New Roman"/>
          <w:sz w:val="24"/>
          <w:szCs w:val="24"/>
        </w:rPr>
        <w:t xml:space="preserve"> и силово ерозирала арматура</w:t>
      </w:r>
      <w:r w:rsidR="009F71BB" w:rsidRPr="00C957A0">
        <w:rPr>
          <w:rFonts w:ascii="Times New Roman" w:hAnsi="Times New Roman" w:cs="Times New Roman"/>
          <w:sz w:val="24"/>
          <w:szCs w:val="24"/>
        </w:rPr>
        <w:t xml:space="preserve"> и други механични увреждания</w:t>
      </w:r>
      <w:r w:rsidR="006D377D" w:rsidRPr="00C957A0">
        <w:rPr>
          <w:rFonts w:ascii="Times New Roman" w:hAnsi="Times New Roman" w:cs="Times New Roman"/>
          <w:sz w:val="24"/>
          <w:szCs w:val="24"/>
        </w:rPr>
        <w:t>)</w:t>
      </w:r>
      <w:r w:rsidR="009F71BB" w:rsidRPr="00C957A0">
        <w:rPr>
          <w:rFonts w:ascii="Times New Roman" w:hAnsi="Times New Roman" w:cs="Times New Roman"/>
          <w:sz w:val="24"/>
          <w:szCs w:val="24"/>
        </w:rPr>
        <w:t>, което</w:t>
      </w:r>
      <w:r w:rsidR="004E5778" w:rsidRPr="00C957A0">
        <w:rPr>
          <w:rFonts w:ascii="Times New Roman" w:hAnsi="Times New Roman" w:cs="Times New Roman"/>
          <w:sz w:val="24"/>
          <w:szCs w:val="24"/>
        </w:rPr>
        <w:t xml:space="preserve"> води до изтичане на почва зад шпунта </w:t>
      </w:r>
      <w:r w:rsidR="00C8036D" w:rsidRPr="00C957A0">
        <w:rPr>
          <w:rFonts w:ascii="Times New Roman" w:hAnsi="Times New Roman" w:cs="Times New Roman"/>
          <w:sz w:val="24"/>
          <w:szCs w:val="24"/>
        </w:rPr>
        <w:t>и образуване на неустановими каверни.</w:t>
      </w:r>
    </w:p>
    <w:p w14:paraId="7DB281CE" w14:textId="77777777" w:rsidR="00513641" w:rsidRPr="00C957A0" w:rsidRDefault="00513641" w:rsidP="00513641">
      <w:pPr>
        <w:pStyle w:val="ListParagraph"/>
        <w:rPr>
          <w:rFonts w:ascii="Times New Roman" w:hAnsi="Times New Roman" w:cs="Times New Roman"/>
          <w:sz w:val="24"/>
          <w:szCs w:val="24"/>
        </w:rPr>
      </w:pPr>
    </w:p>
    <w:p w14:paraId="7A4E67FD" w14:textId="46204CB9" w:rsidR="003E107D" w:rsidRPr="00C913A9" w:rsidRDefault="00816195" w:rsidP="005A742D">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Съгласно информацията от т.1.1. на ПП </w:t>
      </w:r>
      <w:r w:rsidR="00F12722">
        <w:rPr>
          <w:rFonts w:ascii="Times New Roman" w:hAnsi="Times New Roman" w:cs="Times New Roman"/>
          <w:sz w:val="24"/>
          <w:szCs w:val="24"/>
        </w:rPr>
        <w:t>лошото</w:t>
      </w:r>
      <w:r w:rsidRPr="005E3E3A">
        <w:rPr>
          <w:rFonts w:ascii="Times New Roman" w:hAnsi="Times New Roman" w:cs="Times New Roman"/>
          <w:sz w:val="24"/>
          <w:szCs w:val="24"/>
        </w:rPr>
        <w:t xml:space="preserve"> състояние на конструкцията на източния кей на ПТ Лом</w:t>
      </w:r>
      <w:r w:rsidR="00F12722">
        <w:rPr>
          <w:rFonts w:ascii="Times New Roman" w:hAnsi="Times New Roman" w:cs="Times New Roman"/>
          <w:sz w:val="24"/>
          <w:szCs w:val="24"/>
        </w:rPr>
        <w:t xml:space="preserve"> </w:t>
      </w:r>
      <w:r w:rsidRPr="005E3E3A">
        <w:rPr>
          <w:rFonts w:ascii="Times New Roman" w:hAnsi="Times New Roman" w:cs="Times New Roman"/>
          <w:sz w:val="24"/>
          <w:szCs w:val="24"/>
        </w:rPr>
        <w:t>е предпоставка за изтичане на почва зад шпунта и образуване на неустановими каверни.</w:t>
      </w:r>
      <w:r w:rsidR="00F12722" w:rsidRPr="005E3E3A">
        <w:rPr>
          <w:rFonts w:ascii="Times New Roman" w:hAnsi="Times New Roman" w:cs="Times New Roman"/>
          <w:sz w:val="24"/>
          <w:szCs w:val="24"/>
        </w:rPr>
        <w:t xml:space="preserve"> Това налага израждане на нова кейова стена и прилежащата и инфраструктура за минимизиране на рисковете свързани с посочените </w:t>
      </w:r>
      <w:r w:rsidR="00F12722">
        <w:rPr>
          <w:rFonts w:ascii="Times New Roman" w:hAnsi="Times New Roman" w:cs="Times New Roman"/>
          <w:sz w:val="24"/>
          <w:szCs w:val="24"/>
        </w:rPr>
        <w:t xml:space="preserve">по-горе </w:t>
      </w:r>
      <w:r w:rsidR="00F12722" w:rsidRPr="005E3E3A">
        <w:rPr>
          <w:rFonts w:ascii="Times New Roman" w:hAnsi="Times New Roman" w:cs="Times New Roman"/>
          <w:sz w:val="24"/>
          <w:szCs w:val="24"/>
        </w:rPr>
        <w:t>проблеми</w:t>
      </w:r>
      <w:r w:rsidR="00F12722">
        <w:rPr>
          <w:rFonts w:ascii="Times New Roman" w:hAnsi="Times New Roman" w:cs="Times New Roman"/>
          <w:sz w:val="24"/>
          <w:szCs w:val="24"/>
        </w:rPr>
        <w:t xml:space="preserve"> </w:t>
      </w:r>
      <w:r w:rsidR="00F12722" w:rsidRPr="005E3E3A">
        <w:rPr>
          <w:rFonts w:ascii="Times New Roman" w:hAnsi="Times New Roman" w:cs="Times New Roman"/>
          <w:sz w:val="24"/>
          <w:szCs w:val="24"/>
        </w:rPr>
        <w:t>.</w:t>
      </w:r>
    </w:p>
    <w:p w14:paraId="44BACF27" w14:textId="77777777" w:rsidR="006F1DA0" w:rsidRPr="00C957A0" w:rsidRDefault="006F1DA0" w:rsidP="006F1DA0">
      <w:pPr>
        <w:pStyle w:val="ListParagraph"/>
        <w:rPr>
          <w:rFonts w:ascii="Times New Roman" w:hAnsi="Times New Roman" w:cs="Times New Roman"/>
          <w:sz w:val="24"/>
          <w:szCs w:val="24"/>
        </w:rPr>
      </w:pPr>
    </w:p>
    <w:p w14:paraId="48B913AB" w14:textId="32E305BD" w:rsidR="002978B8" w:rsidRPr="00C957A0" w:rsidRDefault="006F1DA0" w:rsidP="00E36176">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По отношение на концеси</w:t>
      </w:r>
      <w:r w:rsidR="00D95554" w:rsidRPr="00C957A0">
        <w:rPr>
          <w:rFonts w:ascii="Times New Roman" w:hAnsi="Times New Roman" w:cs="Times New Roman"/>
          <w:sz w:val="24"/>
          <w:szCs w:val="24"/>
        </w:rPr>
        <w:t>онера</w:t>
      </w:r>
      <w:r w:rsidR="00A57E9A" w:rsidRPr="00C957A0">
        <w:rPr>
          <w:rFonts w:ascii="Times New Roman" w:hAnsi="Times New Roman" w:cs="Times New Roman"/>
          <w:sz w:val="24"/>
          <w:szCs w:val="24"/>
        </w:rPr>
        <w:t xml:space="preserve"> „Порт Инвест“ ЕООД</w:t>
      </w:r>
      <w:r w:rsidR="0036563D" w:rsidRPr="00C957A0">
        <w:rPr>
          <w:rFonts w:ascii="Times New Roman" w:hAnsi="Times New Roman" w:cs="Times New Roman"/>
          <w:sz w:val="24"/>
          <w:szCs w:val="24"/>
        </w:rPr>
        <w:t>,</w:t>
      </w:r>
      <w:r w:rsidR="00FD59E0" w:rsidRPr="00C957A0">
        <w:rPr>
          <w:rFonts w:ascii="Times New Roman" w:hAnsi="Times New Roman" w:cs="Times New Roman"/>
          <w:sz w:val="24"/>
          <w:szCs w:val="24"/>
        </w:rPr>
        <w:t xml:space="preserve"> </w:t>
      </w:r>
      <w:r w:rsidR="00D95554" w:rsidRPr="00C957A0">
        <w:rPr>
          <w:rFonts w:ascii="Times New Roman" w:hAnsi="Times New Roman" w:cs="Times New Roman"/>
          <w:sz w:val="24"/>
          <w:szCs w:val="24"/>
        </w:rPr>
        <w:t xml:space="preserve"> </w:t>
      </w:r>
      <w:r w:rsidR="00FD59E0" w:rsidRPr="00C957A0">
        <w:rPr>
          <w:rFonts w:ascii="Times New Roman" w:hAnsi="Times New Roman" w:cs="Times New Roman"/>
          <w:sz w:val="24"/>
          <w:szCs w:val="24"/>
        </w:rPr>
        <w:t xml:space="preserve">както е посочено в </w:t>
      </w:r>
      <w:r w:rsidR="00CC071F" w:rsidRPr="00C957A0">
        <w:rPr>
          <w:rFonts w:ascii="Times New Roman" w:hAnsi="Times New Roman" w:cs="Times New Roman"/>
          <w:sz w:val="24"/>
          <w:szCs w:val="24"/>
        </w:rPr>
        <w:t>Кратките анализи за ДП към ПП и в Приложение 11 на УК-П3</w:t>
      </w:r>
      <w:r w:rsidR="00E36176" w:rsidRPr="00C957A0">
        <w:rPr>
          <w:rFonts w:ascii="Times New Roman" w:hAnsi="Times New Roman" w:cs="Times New Roman"/>
          <w:sz w:val="24"/>
          <w:szCs w:val="24"/>
        </w:rPr>
        <w:t xml:space="preserve"> и </w:t>
      </w:r>
      <w:r w:rsidR="00FD59E0" w:rsidRPr="00C957A0">
        <w:rPr>
          <w:rFonts w:ascii="Times New Roman" w:hAnsi="Times New Roman" w:cs="Times New Roman"/>
          <w:sz w:val="24"/>
          <w:szCs w:val="24"/>
        </w:rPr>
        <w:t>текст 62 по-горе, нег</w:t>
      </w:r>
      <w:r w:rsidR="00833F77" w:rsidRPr="00C957A0">
        <w:rPr>
          <w:rFonts w:ascii="Times New Roman" w:hAnsi="Times New Roman" w:cs="Times New Roman"/>
          <w:sz w:val="24"/>
          <w:szCs w:val="24"/>
        </w:rPr>
        <w:t xml:space="preserve">овите ангажименти са свързани с </w:t>
      </w:r>
      <w:r w:rsidR="008E6D50" w:rsidRPr="00C957A0">
        <w:rPr>
          <w:rFonts w:ascii="Times New Roman" w:hAnsi="Times New Roman" w:cs="Times New Roman"/>
          <w:b/>
          <w:sz w:val="24"/>
          <w:szCs w:val="24"/>
        </w:rPr>
        <w:t>управление и поддържане в</w:t>
      </w:r>
      <w:r w:rsidR="0084009D" w:rsidRPr="00C957A0">
        <w:rPr>
          <w:rFonts w:ascii="Times New Roman" w:hAnsi="Times New Roman" w:cs="Times New Roman"/>
          <w:b/>
          <w:sz w:val="24"/>
          <w:szCs w:val="24"/>
        </w:rPr>
        <w:t xml:space="preserve"> </w:t>
      </w:r>
      <w:r w:rsidR="008E6D50" w:rsidRPr="00C957A0">
        <w:rPr>
          <w:rFonts w:ascii="Times New Roman" w:hAnsi="Times New Roman" w:cs="Times New Roman"/>
          <w:b/>
          <w:sz w:val="24"/>
          <w:szCs w:val="24"/>
        </w:rPr>
        <w:t>експлоатационна годност на обекта на концесията</w:t>
      </w:r>
      <w:r w:rsidR="00EE630D" w:rsidRPr="00C957A0">
        <w:rPr>
          <w:rFonts w:ascii="Times New Roman" w:hAnsi="Times New Roman" w:cs="Times New Roman"/>
          <w:sz w:val="24"/>
          <w:szCs w:val="24"/>
        </w:rPr>
        <w:t xml:space="preserve">, т.е. </w:t>
      </w:r>
      <w:r w:rsidR="001F5B66" w:rsidRPr="00C957A0">
        <w:rPr>
          <w:rFonts w:ascii="Times New Roman" w:hAnsi="Times New Roman" w:cs="Times New Roman"/>
          <w:sz w:val="24"/>
          <w:szCs w:val="24"/>
        </w:rPr>
        <w:t>с</w:t>
      </w:r>
      <w:r w:rsidR="00EE630D" w:rsidRPr="00C957A0">
        <w:rPr>
          <w:rFonts w:ascii="Times New Roman" w:hAnsi="Times New Roman" w:cs="Times New Roman"/>
          <w:sz w:val="24"/>
          <w:szCs w:val="24"/>
        </w:rPr>
        <w:t>ъществуващата конс</w:t>
      </w:r>
      <w:r w:rsidR="00CB7A5B" w:rsidRPr="00C957A0">
        <w:rPr>
          <w:rFonts w:ascii="Times New Roman" w:hAnsi="Times New Roman" w:cs="Times New Roman"/>
          <w:sz w:val="24"/>
          <w:szCs w:val="24"/>
        </w:rPr>
        <w:t>трукция</w:t>
      </w:r>
      <w:r w:rsidR="008F1EBE" w:rsidRPr="00C957A0">
        <w:rPr>
          <w:rFonts w:ascii="Times New Roman" w:hAnsi="Times New Roman" w:cs="Times New Roman"/>
          <w:sz w:val="24"/>
          <w:szCs w:val="24"/>
        </w:rPr>
        <w:t xml:space="preserve"> и </w:t>
      </w:r>
      <w:r w:rsidR="001F5B66" w:rsidRPr="00C957A0">
        <w:rPr>
          <w:rFonts w:ascii="Times New Roman" w:hAnsi="Times New Roman" w:cs="Times New Roman"/>
          <w:sz w:val="24"/>
          <w:szCs w:val="24"/>
        </w:rPr>
        <w:t xml:space="preserve">съгласно </w:t>
      </w:r>
      <w:r w:rsidR="00CF290A" w:rsidRPr="00C957A0">
        <w:rPr>
          <w:rFonts w:ascii="Times New Roman" w:hAnsi="Times New Roman" w:cs="Times New Roman"/>
          <w:sz w:val="24"/>
          <w:szCs w:val="24"/>
        </w:rPr>
        <w:t xml:space="preserve">отчетите за </w:t>
      </w:r>
      <w:r w:rsidR="00CF290A" w:rsidRPr="00C957A0">
        <w:rPr>
          <w:rFonts w:ascii="Times New Roman" w:hAnsi="Times New Roman" w:cs="Times New Roman"/>
          <w:sz w:val="24"/>
          <w:szCs w:val="24"/>
        </w:rPr>
        <w:lastRenderedPageBreak/>
        <w:t xml:space="preserve">изпълнение на </w:t>
      </w:r>
      <w:r w:rsidR="00E36176" w:rsidRPr="00C957A0">
        <w:rPr>
          <w:rFonts w:ascii="Times New Roman" w:hAnsi="Times New Roman" w:cs="Times New Roman"/>
          <w:sz w:val="24"/>
          <w:szCs w:val="24"/>
        </w:rPr>
        <w:t>инвестиционна</w:t>
      </w:r>
      <w:r w:rsidR="00CF290A" w:rsidRPr="00C957A0">
        <w:rPr>
          <w:rFonts w:ascii="Times New Roman" w:hAnsi="Times New Roman" w:cs="Times New Roman"/>
          <w:sz w:val="24"/>
          <w:szCs w:val="24"/>
        </w:rPr>
        <w:t xml:space="preserve"> програма</w:t>
      </w:r>
      <w:r w:rsidR="00E36176" w:rsidRPr="00C957A0">
        <w:rPr>
          <w:rStyle w:val="FootnoteReference"/>
          <w:rFonts w:ascii="Times New Roman" w:hAnsi="Times New Roman"/>
          <w:sz w:val="24"/>
          <w:szCs w:val="24"/>
        </w:rPr>
        <w:footnoteReference w:id="9"/>
      </w:r>
      <w:r w:rsidR="00CF290A" w:rsidRPr="00C957A0">
        <w:rPr>
          <w:rFonts w:ascii="Times New Roman" w:hAnsi="Times New Roman" w:cs="Times New Roman"/>
          <w:sz w:val="24"/>
          <w:szCs w:val="24"/>
        </w:rPr>
        <w:t xml:space="preserve"> до момента по</w:t>
      </w:r>
      <w:r w:rsidR="00AF4D14" w:rsidRPr="00C957A0">
        <w:rPr>
          <w:rFonts w:ascii="Times New Roman" w:hAnsi="Times New Roman" w:cs="Times New Roman"/>
          <w:sz w:val="24"/>
          <w:szCs w:val="24"/>
        </w:rPr>
        <w:t>казват, че той е изпълнявал тези сво</w:t>
      </w:r>
      <w:r w:rsidR="002978B8" w:rsidRPr="00C957A0">
        <w:rPr>
          <w:rFonts w:ascii="Times New Roman" w:hAnsi="Times New Roman" w:cs="Times New Roman"/>
          <w:sz w:val="24"/>
          <w:szCs w:val="24"/>
        </w:rPr>
        <w:t xml:space="preserve">й задължения коректно. </w:t>
      </w:r>
    </w:p>
    <w:p w14:paraId="39ED8BEE" w14:textId="77777777" w:rsidR="00E36176" w:rsidRPr="00C957A0" w:rsidRDefault="00E36176" w:rsidP="00E36176">
      <w:pPr>
        <w:pStyle w:val="ListParagraph"/>
        <w:rPr>
          <w:rFonts w:ascii="Times New Roman" w:hAnsi="Times New Roman" w:cs="Times New Roman"/>
          <w:sz w:val="24"/>
          <w:szCs w:val="24"/>
        </w:rPr>
      </w:pPr>
    </w:p>
    <w:p w14:paraId="21183D1F" w14:textId="3B3AF0DD" w:rsidR="00E36176" w:rsidRPr="00C957A0" w:rsidRDefault="00A57E9A" w:rsidP="00E36176">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Съгласно информацията от инвестиционната програма по концесионния договор, за Източен кей на ПТ Лом са предвидени инвестиционни разходи на обща стойност от </w:t>
      </w:r>
      <w:r w:rsidR="005B235E" w:rsidRPr="00C957A0">
        <w:rPr>
          <w:rFonts w:ascii="Times New Roman" w:hAnsi="Times New Roman" w:cs="Times New Roman"/>
          <w:sz w:val="24"/>
          <w:szCs w:val="24"/>
        </w:rPr>
        <w:t>6</w:t>
      </w:r>
      <w:r w:rsidR="005B235E" w:rsidRPr="005E3E3A">
        <w:rPr>
          <w:rFonts w:ascii="Times New Roman" w:hAnsi="Times New Roman" w:cs="Times New Roman"/>
          <w:sz w:val="24"/>
          <w:szCs w:val="24"/>
        </w:rPr>
        <w:t>5</w:t>
      </w:r>
      <w:r w:rsidR="005B235E" w:rsidRPr="00C957A0">
        <w:rPr>
          <w:rFonts w:ascii="Times New Roman" w:hAnsi="Times New Roman" w:cs="Times New Roman"/>
          <w:sz w:val="24"/>
          <w:szCs w:val="24"/>
        </w:rPr>
        <w:t>5 </w:t>
      </w:r>
      <w:r w:rsidRPr="00C957A0">
        <w:rPr>
          <w:rFonts w:ascii="Times New Roman" w:hAnsi="Times New Roman" w:cs="Times New Roman"/>
          <w:sz w:val="24"/>
          <w:szCs w:val="24"/>
        </w:rPr>
        <w:t>000 лв. за целия период на концесията</w:t>
      </w:r>
      <w:r w:rsidR="00816195">
        <w:rPr>
          <w:rFonts w:ascii="Times New Roman" w:hAnsi="Times New Roman" w:cs="Times New Roman"/>
          <w:sz w:val="24"/>
          <w:szCs w:val="24"/>
        </w:rPr>
        <w:t>.</w:t>
      </w:r>
      <w:r w:rsidRPr="00C957A0">
        <w:rPr>
          <w:rFonts w:ascii="Times New Roman" w:hAnsi="Times New Roman" w:cs="Times New Roman"/>
          <w:sz w:val="24"/>
          <w:szCs w:val="24"/>
        </w:rPr>
        <w:t xml:space="preserve"> </w:t>
      </w:r>
      <w:r w:rsidR="00AA6361">
        <w:rPr>
          <w:rFonts w:ascii="Times New Roman" w:hAnsi="Times New Roman" w:cs="Times New Roman"/>
          <w:sz w:val="24"/>
          <w:szCs w:val="24"/>
        </w:rPr>
        <w:t xml:space="preserve">Както е посочено в </w:t>
      </w:r>
      <w:r w:rsidR="00AA6361" w:rsidRPr="00694776">
        <w:rPr>
          <w:rFonts w:ascii="Times New Roman" w:hAnsi="Times New Roman" w:cs="Times New Roman"/>
          <w:sz w:val="24"/>
          <w:szCs w:val="24"/>
        </w:rPr>
        <w:t>текст 36.1 по-горе, в</w:t>
      </w:r>
      <w:r w:rsidR="00AA6361">
        <w:rPr>
          <w:rFonts w:ascii="Times New Roman" w:hAnsi="Times New Roman" w:cs="Times New Roman"/>
          <w:sz w:val="24"/>
          <w:szCs w:val="24"/>
        </w:rPr>
        <w:t xml:space="preserve"> Инвестиционната програма, концесионера е заложил  разходи </w:t>
      </w:r>
      <w:r w:rsidRPr="00C957A0">
        <w:rPr>
          <w:rFonts w:ascii="Times New Roman" w:hAnsi="Times New Roman" w:cs="Times New Roman"/>
          <w:sz w:val="24"/>
          <w:szCs w:val="24"/>
        </w:rPr>
        <w:t>само за поддържане на обекта на концесия в експлоатационна годност</w:t>
      </w:r>
      <w:r w:rsidR="00AA6361">
        <w:rPr>
          <w:rFonts w:ascii="Times New Roman" w:hAnsi="Times New Roman" w:cs="Times New Roman"/>
          <w:sz w:val="24"/>
          <w:szCs w:val="24"/>
        </w:rPr>
        <w:t>.</w:t>
      </w:r>
    </w:p>
    <w:p w14:paraId="619449FD" w14:textId="77777777" w:rsidR="00A57E9A" w:rsidRPr="00C957A0" w:rsidRDefault="00A57E9A" w:rsidP="00A57E9A">
      <w:pPr>
        <w:pStyle w:val="ListParagraph"/>
        <w:rPr>
          <w:rFonts w:ascii="Times New Roman" w:hAnsi="Times New Roman" w:cs="Times New Roman"/>
          <w:sz w:val="24"/>
          <w:szCs w:val="24"/>
        </w:rPr>
      </w:pPr>
    </w:p>
    <w:p w14:paraId="4D39EDCA" w14:textId="43D32CE2" w:rsidR="00447DBE" w:rsidRPr="00C957A0" w:rsidRDefault="00F347C6" w:rsidP="00A57E9A">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F347C6">
        <w:rPr>
          <w:rFonts w:ascii="Times New Roman" w:hAnsi="Times New Roman" w:cs="Times New Roman"/>
          <w:sz w:val="24"/>
          <w:szCs w:val="24"/>
        </w:rPr>
        <w:t xml:space="preserve">От информацията </w:t>
      </w:r>
      <w:r w:rsidRPr="00F347C6">
        <w:rPr>
          <w:rFonts w:ascii="Times New Roman" w:hAnsi="Times New Roman" w:cs="Times New Roman"/>
          <w:b/>
          <w:bCs/>
          <w:sz w:val="24"/>
          <w:szCs w:val="24"/>
        </w:rPr>
        <w:t>от</w:t>
      </w:r>
      <w:r>
        <w:rPr>
          <w:rFonts w:ascii="Times New Roman" w:hAnsi="Times New Roman" w:cs="Times New Roman"/>
          <w:b/>
          <w:bCs/>
          <w:sz w:val="24"/>
          <w:szCs w:val="24"/>
        </w:rPr>
        <w:t xml:space="preserve"> </w:t>
      </w:r>
      <w:r w:rsidRPr="00F347C6">
        <w:rPr>
          <w:rFonts w:ascii="Times New Roman" w:hAnsi="Times New Roman" w:cs="Times New Roman"/>
          <w:b/>
          <w:bCs/>
          <w:sz w:val="24"/>
          <w:szCs w:val="24"/>
        </w:rPr>
        <w:t xml:space="preserve">т.1.2. </w:t>
      </w:r>
      <w:r>
        <w:rPr>
          <w:rFonts w:ascii="Times New Roman" w:hAnsi="Times New Roman" w:cs="Times New Roman"/>
          <w:b/>
          <w:bCs/>
          <w:sz w:val="24"/>
          <w:szCs w:val="24"/>
        </w:rPr>
        <w:t xml:space="preserve">и </w:t>
      </w:r>
      <w:r w:rsidR="00447DBE" w:rsidRPr="005E3E3A">
        <w:rPr>
          <w:rFonts w:ascii="Times New Roman" w:hAnsi="Times New Roman" w:cs="Times New Roman"/>
          <w:b/>
          <w:bCs/>
          <w:sz w:val="24"/>
          <w:szCs w:val="24"/>
        </w:rPr>
        <w:t>т. 3.4.2. на</w:t>
      </w:r>
      <w:r w:rsidR="00447DBE" w:rsidRPr="00C957A0">
        <w:rPr>
          <w:rFonts w:ascii="Times New Roman" w:hAnsi="Times New Roman" w:cs="Times New Roman"/>
          <w:sz w:val="24"/>
          <w:szCs w:val="24"/>
        </w:rPr>
        <w:t xml:space="preserve"> </w:t>
      </w:r>
      <w:r w:rsidR="00447DBE" w:rsidRPr="005E3E3A">
        <w:rPr>
          <w:rFonts w:ascii="Times New Roman" w:hAnsi="Times New Roman" w:cs="Times New Roman"/>
          <w:b/>
          <w:bCs/>
          <w:sz w:val="24"/>
          <w:szCs w:val="24"/>
        </w:rPr>
        <w:t>ПП,</w:t>
      </w:r>
      <w:r w:rsidR="00447DBE" w:rsidRPr="00C957A0">
        <w:rPr>
          <w:rFonts w:ascii="Times New Roman" w:hAnsi="Times New Roman" w:cs="Times New Roman"/>
          <w:sz w:val="24"/>
          <w:szCs w:val="24"/>
        </w:rPr>
        <w:t xml:space="preserve"> </w:t>
      </w:r>
      <w:r w:rsidRPr="00F347C6">
        <w:rPr>
          <w:rFonts w:ascii="Times New Roman" w:hAnsi="Times New Roman" w:cs="Times New Roman"/>
          <w:sz w:val="24"/>
          <w:szCs w:val="24"/>
        </w:rPr>
        <w:t xml:space="preserve">става ясно, че </w:t>
      </w:r>
      <w:r w:rsidR="00447DBE" w:rsidRPr="00C957A0">
        <w:rPr>
          <w:rFonts w:ascii="Times New Roman" w:hAnsi="Times New Roman" w:cs="Times New Roman"/>
          <w:sz w:val="24"/>
          <w:szCs w:val="24"/>
        </w:rPr>
        <w:t>подготовката за реализацията на инвестиционното намерение е започнала пр</w:t>
      </w:r>
      <w:r>
        <w:rPr>
          <w:rFonts w:ascii="Times New Roman" w:hAnsi="Times New Roman" w:cs="Times New Roman"/>
          <w:sz w:val="24"/>
          <w:szCs w:val="24"/>
        </w:rPr>
        <w:t xml:space="preserve">ез </w:t>
      </w:r>
      <w:r w:rsidR="00447DBE" w:rsidRPr="00C957A0">
        <w:rPr>
          <w:rFonts w:ascii="Times New Roman" w:hAnsi="Times New Roman" w:cs="Times New Roman"/>
          <w:sz w:val="24"/>
          <w:szCs w:val="24"/>
        </w:rPr>
        <w:t>20</w:t>
      </w:r>
      <w:r>
        <w:rPr>
          <w:rFonts w:ascii="Times New Roman" w:hAnsi="Times New Roman" w:cs="Times New Roman"/>
          <w:sz w:val="24"/>
          <w:szCs w:val="24"/>
        </w:rPr>
        <w:t>10</w:t>
      </w:r>
      <w:r w:rsidR="00447DBE" w:rsidRPr="00C957A0">
        <w:rPr>
          <w:rFonts w:ascii="Times New Roman" w:hAnsi="Times New Roman" w:cs="Times New Roman"/>
          <w:sz w:val="24"/>
          <w:szCs w:val="24"/>
        </w:rPr>
        <w:t xml:space="preserve"> г. и </w:t>
      </w:r>
      <w:r w:rsidRPr="00F347C6">
        <w:rPr>
          <w:rFonts w:ascii="Times New Roman" w:hAnsi="Times New Roman" w:cs="Times New Roman"/>
          <w:sz w:val="24"/>
          <w:szCs w:val="24"/>
        </w:rPr>
        <w:t>проекта има пълна готовност за неговата реализация</w:t>
      </w:r>
      <w:r>
        <w:rPr>
          <w:rFonts w:ascii="Times New Roman" w:hAnsi="Times New Roman" w:cs="Times New Roman"/>
          <w:sz w:val="24"/>
          <w:szCs w:val="24"/>
        </w:rPr>
        <w:t>. В</w:t>
      </w:r>
      <w:r w:rsidRPr="00C957A0">
        <w:rPr>
          <w:rFonts w:ascii="Times New Roman" w:hAnsi="Times New Roman" w:cs="Times New Roman"/>
          <w:sz w:val="24"/>
          <w:szCs w:val="24"/>
        </w:rPr>
        <w:t xml:space="preserve"> </w:t>
      </w:r>
      <w:r w:rsidR="00447DBE" w:rsidRPr="00C957A0">
        <w:rPr>
          <w:rFonts w:ascii="Times New Roman" w:hAnsi="Times New Roman" w:cs="Times New Roman"/>
          <w:sz w:val="24"/>
          <w:szCs w:val="24"/>
        </w:rPr>
        <w:t>резултат</w:t>
      </w:r>
      <w:r>
        <w:rPr>
          <w:rFonts w:ascii="Times New Roman" w:hAnsi="Times New Roman" w:cs="Times New Roman"/>
          <w:sz w:val="24"/>
          <w:szCs w:val="24"/>
        </w:rPr>
        <w:t xml:space="preserve"> </w:t>
      </w:r>
      <w:r w:rsidR="00447DBE" w:rsidRPr="00C957A0">
        <w:rPr>
          <w:rFonts w:ascii="Times New Roman" w:hAnsi="Times New Roman" w:cs="Times New Roman"/>
          <w:sz w:val="24"/>
          <w:szCs w:val="24"/>
        </w:rPr>
        <w:t>са</w:t>
      </w:r>
      <w:r>
        <w:rPr>
          <w:rFonts w:ascii="Times New Roman" w:hAnsi="Times New Roman" w:cs="Times New Roman"/>
          <w:sz w:val="24"/>
          <w:szCs w:val="24"/>
        </w:rPr>
        <w:t xml:space="preserve"> изготвени и</w:t>
      </w:r>
      <w:r w:rsidR="00447DBE" w:rsidRPr="00C957A0">
        <w:rPr>
          <w:rFonts w:ascii="Times New Roman" w:hAnsi="Times New Roman" w:cs="Times New Roman"/>
          <w:sz w:val="24"/>
          <w:szCs w:val="24"/>
        </w:rPr>
        <w:t xml:space="preserve"> издадени следните документи:</w:t>
      </w:r>
    </w:p>
    <w:p w14:paraId="64959667" w14:textId="7DC302A7" w:rsidR="00447DBE" w:rsidRPr="00C957A0" w:rsidRDefault="00447DBE" w:rsidP="00D95FB7">
      <w:pPr>
        <w:pStyle w:val="ListParagraph"/>
        <w:numPr>
          <w:ilvl w:val="0"/>
          <w:numId w:val="2"/>
        </w:numPr>
        <w:tabs>
          <w:tab w:val="clear" w:pos="1080"/>
          <w:tab w:val="num" w:pos="284"/>
        </w:tabs>
        <w:ind w:left="567" w:hanging="283"/>
        <w:rPr>
          <w:rFonts w:ascii="Times New Roman" w:hAnsi="Times New Roman" w:cs="Times New Roman"/>
          <w:sz w:val="24"/>
          <w:szCs w:val="24"/>
        </w:rPr>
      </w:pPr>
      <w:r w:rsidRPr="00C957A0">
        <w:rPr>
          <w:rFonts w:ascii="Times New Roman" w:hAnsi="Times New Roman" w:cs="Times New Roman"/>
          <w:sz w:val="24"/>
          <w:szCs w:val="24"/>
        </w:rPr>
        <w:t>изготвен и съгласуван е инвестиционен проект;</w:t>
      </w:r>
    </w:p>
    <w:p w14:paraId="534A6AEE" w14:textId="132B8EED" w:rsidR="00447DBE" w:rsidRPr="00C957A0" w:rsidRDefault="00447DBE" w:rsidP="00D95FB7">
      <w:pPr>
        <w:pStyle w:val="ListParagraph"/>
        <w:numPr>
          <w:ilvl w:val="0"/>
          <w:numId w:val="2"/>
        </w:numPr>
        <w:tabs>
          <w:tab w:val="clear" w:pos="1080"/>
          <w:tab w:val="num" w:pos="284"/>
        </w:tabs>
        <w:ind w:left="567" w:hanging="283"/>
        <w:rPr>
          <w:rFonts w:ascii="Times New Roman" w:hAnsi="Times New Roman" w:cs="Times New Roman"/>
          <w:sz w:val="24"/>
          <w:szCs w:val="24"/>
        </w:rPr>
      </w:pPr>
      <w:r w:rsidRPr="00C957A0">
        <w:rPr>
          <w:rFonts w:ascii="Times New Roman" w:hAnsi="Times New Roman" w:cs="Times New Roman"/>
          <w:sz w:val="24"/>
          <w:szCs w:val="24"/>
        </w:rPr>
        <w:t>изготвени е технически проект;</w:t>
      </w:r>
    </w:p>
    <w:p w14:paraId="199FB673" w14:textId="57D20BF7" w:rsidR="00447DBE" w:rsidRPr="00C957A0" w:rsidRDefault="00447DBE" w:rsidP="00D95FB7">
      <w:pPr>
        <w:pStyle w:val="ListParagraph"/>
        <w:numPr>
          <w:ilvl w:val="0"/>
          <w:numId w:val="2"/>
        </w:numPr>
        <w:tabs>
          <w:tab w:val="clear" w:pos="1080"/>
          <w:tab w:val="num" w:pos="284"/>
        </w:tabs>
        <w:ind w:left="567" w:hanging="283"/>
        <w:rPr>
          <w:rFonts w:ascii="Times New Roman" w:hAnsi="Times New Roman" w:cs="Times New Roman"/>
          <w:sz w:val="24"/>
          <w:szCs w:val="24"/>
        </w:rPr>
      </w:pPr>
      <w:r w:rsidRPr="00C957A0">
        <w:rPr>
          <w:rFonts w:ascii="Times New Roman" w:hAnsi="Times New Roman" w:cs="Times New Roman"/>
          <w:sz w:val="24"/>
          <w:szCs w:val="24"/>
        </w:rPr>
        <w:t>проведени са необходимите процедури по Закона за опазване на околната среда (ЗООС), Закона за биологичното разнообразие (ЗБР) и Закона за водите и има издадени следните разрешителни:</w:t>
      </w:r>
    </w:p>
    <w:p w14:paraId="1F9DFF92" w14:textId="487D04FA" w:rsidR="00447DBE" w:rsidRPr="00C957A0" w:rsidRDefault="00447DBE" w:rsidP="00447DBE">
      <w:pPr>
        <w:pStyle w:val="ListParagraph"/>
        <w:numPr>
          <w:ilvl w:val="1"/>
          <w:numId w:val="2"/>
        </w:numPr>
        <w:rPr>
          <w:rFonts w:ascii="Times New Roman" w:hAnsi="Times New Roman" w:cs="Times New Roman"/>
          <w:sz w:val="24"/>
          <w:szCs w:val="24"/>
        </w:rPr>
      </w:pPr>
      <w:r w:rsidRPr="00C957A0">
        <w:rPr>
          <w:rFonts w:ascii="Times New Roman" w:hAnsi="Times New Roman" w:cs="Times New Roman"/>
          <w:sz w:val="24"/>
          <w:szCs w:val="24"/>
        </w:rPr>
        <w:t xml:space="preserve">Решение № 5.ПР/05.03.2020 г. за преценяване необходимостта от извършване на оценка въздействието върху околната среда, издадено от РИОСВ – </w:t>
      </w:r>
      <w:r w:rsidR="00906C0C" w:rsidRPr="00C957A0">
        <w:rPr>
          <w:rFonts w:ascii="Times New Roman" w:hAnsi="Times New Roman" w:cs="Times New Roman"/>
          <w:sz w:val="24"/>
          <w:szCs w:val="24"/>
        </w:rPr>
        <w:t>Монта</w:t>
      </w:r>
      <w:r w:rsidR="00906C0C">
        <w:rPr>
          <w:rFonts w:ascii="Times New Roman" w:hAnsi="Times New Roman" w:cs="Times New Roman"/>
          <w:sz w:val="24"/>
          <w:szCs w:val="24"/>
        </w:rPr>
        <w:t>н</w:t>
      </w:r>
      <w:r w:rsidR="00906C0C" w:rsidRPr="00C957A0">
        <w:rPr>
          <w:rFonts w:ascii="Times New Roman" w:hAnsi="Times New Roman" w:cs="Times New Roman"/>
          <w:sz w:val="24"/>
          <w:szCs w:val="24"/>
        </w:rPr>
        <w:t>а</w:t>
      </w:r>
      <w:r w:rsidRPr="00C957A0">
        <w:rPr>
          <w:rFonts w:ascii="Times New Roman" w:hAnsi="Times New Roman" w:cs="Times New Roman"/>
          <w:sz w:val="24"/>
          <w:szCs w:val="24"/>
        </w:rPr>
        <w:t>;</w:t>
      </w:r>
    </w:p>
    <w:p w14:paraId="5D864C1E" w14:textId="42717EA2" w:rsidR="00447DBE" w:rsidRPr="00C957A0" w:rsidRDefault="00447DBE" w:rsidP="00447DBE">
      <w:pPr>
        <w:pStyle w:val="ListParagraph"/>
        <w:numPr>
          <w:ilvl w:val="1"/>
          <w:numId w:val="2"/>
        </w:numPr>
        <w:rPr>
          <w:rFonts w:ascii="Times New Roman" w:hAnsi="Times New Roman" w:cs="Times New Roman"/>
          <w:sz w:val="24"/>
          <w:szCs w:val="24"/>
        </w:rPr>
      </w:pPr>
      <w:r w:rsidRPr="00C957A0">
        <w:rPr>
          <w:rFonts w:ascii="Times New Roman" w:hAnsi="Times New Roman" w:cs="Times New Roman"/>
          <w:sz w:val="24"/>
          <w:szCs w:val="24"/>
        </w:rPr>
        <w:t>Разрешително за ползване на повърхностен воден обект с № 2170812/08.12.2020  на Басейнова дирекция „Дунавски район“;</w:t>
      </w:r>
    </w:p>
    <w:p w14:paraId="177461D6" w14:textId="2AFA1FCE" w:rsidR="00447DBE" w:rsidRPr="00C957A0" w:rsidRDefault="00447DBE" w:rsidP="00447DBE">
      <w:pPr>
        <w:pStyle w:val="ListParagraph"/>
        <w:numPr>
          <w:ilvl w:val="1"/>
          <w:numId w:val="2"/>
        </w:numPr>
        <w:rPr>
          <w:rFonts w:ascii="Times New Roman" w:hAnsi="Times New Roman" w:cs="Times New Roman"/>
          <w:sz w:val="24"/>
          <w:szCs w:val="24"/>
        </w:rPr>
      </w:pPr>
      <w:r w:rsidRPr="00C957A0">
        <w:rPr>
          <w:rFonts w:ascii="Times New Roman" w:hAnsi="Times New Roman" w:cs="Times New Roman"/>
          <w:sz w:val="24"/>
          <w:szCs w:val="24"/>
        </w:rPr>
        <w:t>Разрешително за ползване на воден обект за заустване на отпадни води и повърхностни води с № 13130018/08.12.2020 на Басейнова дирекция „Дунавски район“;</w:t>
      </w:r>
    </w:p>
    <w:p w14:paraId="78FD072D" w14:textId="146FFD50" w:rsidR="00447DBE" w:rsidRDefault="00447DBE" w:rsidP="00D95FB7">
      <w:pPr>
        <w:pStyle w:val="ListParagraph"/>
        <w:numPr>
          <w:ilvl w:val="0"/>
          <w:numId w:val="2"/>
        </w:numPr>
        <w:tabs>
          <w:tab w:val="clear" w:pos="1080"/>
          <w:tab w:val="num" w:pos="284"/>
        </w:tabs>
        <w:ind w:left="567" w:hanging="283"/>
        <w:rPr>
          <w:rFonts w:ascii="Times New Roman" w:hAnsi="Times New Roman" w:cs="Times New Roman"/>
          <w:sz w:val="24"/>
          <w:szCs w:val="24"/>
        </w:rPr>
      </w:pPr>
      <w:r w:rsidRPr="00C957A0">
        <w:rPr>
          <w:rFonts w:ascii="Times New Roman" w:hAnsi="Times New Roman" w:cs="Times New Roman"/>
          <w:sz w:val="24"/>
          <w:szCs w:val="24"/>
        </w:rPr>
        <w:t>Разрешение за строеж № РС-17/09.03.2021 г. ( влязло в сила на 03.04.2021 г.);</w:t>
      </w:r>
    </w:p>
    <w:p w14:paraId="03660C72" w14:textId="77777777" w:rsidR="001E56A0" w:rsidRDefault="001E56A0" w:rsidP="005E3E3A">
      <w:pPr>
        <w:pStyle w:val="ListParagraph"/>
        <w:ind w:left="567"/>
        <w:rPr>
          <w:rFonts w:ascii="Times New Roman" w:hAnsi="Times New Roman" w:cs="Times New Roman"/>
          <w:sz w:val="24"/>
          <w:szCs w:val="24"/>
        </w:rPr>
      </w:pPr>
    </w:p>
    <w:p w14:paraId="62CB99FD" w14:textId="71ABE970" w:rsidR="00C11ABE" w:rsidRPr="00C11ABE" w:rsidRDefault="00C11ABE" w:rsidP="00C11ABE">
      <w:pPr>
        <w:pStyle w:val="ListParagraph"/>
        <w:numPr>
          <w:ilvl w:val="1"/>
          <w:numId w:val="6"/>
        </w:numPr>
        <w:tabs>
          <w:tab w:val="left" w:pos="567"/>
        </w:tabs>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Информацията от </w:t>
      </w:r>
      <w:r w:rsidRPr="005E3E3A">
        <w:rPr>
          <w:rFonts w:ascii="Times New Roman" w:hAnsi="Times New Roman" w:cs="Times New Roman"/>
          <w:b/>
          <w:bCs/>
          <w:sz w:val="24"/>
          <w:szCs w:val="24"/>
        </w:rPr>
        <w:t>т. 1.2. на ПП</w:t>
      </w:r>
      <w:r>
        <w:rPr>
          <w:rFonts w:ascii="Times New Roman" w:hAnsi="Times New Roman" w:cs="Times New Roman"/>
          <w:sz w:val="24"/>
          <w:szCs w:val="24"/>
        </w:rPr>
        <w:t xml:space="preserve"> представя, че з</w:t>
      </w:r>
      <w:r w:rsidRPr="00C11ABE">
        <w:rPr>
          <w:rFonts w:ascii="Times New Roman" w:hAnsi="Times New Roman" w:cs="Times New Roman"/>
          <w:sz w:val="24"/>
          <w:szCs w:val="24"/>
        </w:rPr>
        <w:t xml:space="preserve">а реализиране на </w:t>
      </w:r>
      <w:r>
        <w:rPr>
          <w:rFonts w:ascii="Times New Roman" w:hAnsi="Times New Roman" w:cs="Times New Roman"/>
          <w:sz w:val="24"/>
          <w:szCs w:val="24"/>
        </w:rPr>
        <w:t xml:space="preserve">проекта през 2010 г. е </w:t>
      </w:r>
      <w:r w:rsidRPr="00C11ABE">
        <w:rPr>
          <w:rFonts w:ascii="Times New Roman" w:hAnsi="Times New Roman" w:cs="Times New Roman"/>
          <w:sz w:val="24"/>
          <w:szCs w:val="24"/>
        </w:rPr>
        <w:t xml:space="preserve">изготвен инвестиционен проект: “Рехабилитация на източен кей в Пристанищен терминал „Лом“, който е оформен в съответствие с изискванията на чл.139 ал. 3 от </w:t>
      </w:r>
      <w:r>
        <w:rPr>
          <w:rFonts w:ascii="Times New Roman" w:hAnsi="Times New Roman" w:cs="Times New Roman"/>
          <w:sz w:val="24"/>
          <w:szCs w:val="24"/>
        </w:rPr>
        <w:t>ЗУТ</w:t>
      </w:r>
      <w:r w:rsidRPr="00C11ABE">
        <w:rPr>
          <w:rFonts w:ascii="Times New Roman" w:hAnsi="Times New Roman" w:cs="Times New Roman"/>
          <w:sz w:val="24"/>
          <w:szCs w:val="24"/>
        </w:rPr>
        <w:t xml:space="preserve"> </w:t>
      </w:r>
      <w:r>
        <w:rPr>
          <w:rFonts w:ascii="Times New Roman" w:hAnsi="Times New Roman" w:cs="Times New Roman"/>
          <w:sz w:val="24"/>
          <w:szCs w:val="24"/>
        </w:rPr>
        <w:t xml:space="preserve">и за него </w:t>
      </w:r>
      <w:r w:rsidRPr="00C11ABE">
        <w:rPr>
          <w:rFonts w:ascii="Times New Roman" w:hAnsi="Times New Roman" w:cs="Times New Roman"/>
          <w:sz w:val="24"/>
          <w:szCs w:val="24"/>
        </w:rPr>
        <w:t>са извършени необходимите съгласувате</w:t>
      </w:r>
      <w:r>
        <w:rPr>
          <w:rFonts w:ascii="Times New Roman" w:hAnsi="Times New Roman" w:cs="Times New Roman"/>
          <w:sz w:val="24"/>
          <w:szCs w:val="24"/>
        </w:rPr>
        <w:t>л</w:t>
      </w:r>
      <w:r w:rsidRPr="00C11ABE">
        <w:rPr>
          <w:rFonts w:ascii="Times New Roman" w:hAnsi="Times New Roman" w:cs="Times New Roman"/>
          <w:sz w:val="24"/>
          <w:szCs w:val="24"/>
        </w:rPr>
        <w:t>ни дейности.</w:t>
      </w:r>
    </w:p>
    <w:p w14:paraId="58E37FF1" w14:textId="37DF6902" w:rsidR="00C11ABE" w:rsidRDefault="00C11ABE" w:rsidP="005E3E3A">
      <w:pPr>
        <w:pStyle w:val="ListParagraph"/>
        <w:tabs>
          <w:tab w:val="left" w:pos="567"/>
        </w:tabs>
        <w:spacing w:after="0"/>
        <w:ind w:left="426"/>
        <w:jc w:val="both"/>
        <w:rPr>
          <w:rFonts w:ascii="Times New Roman" w:hAnsi="Times New Roman" w:cs="Times New Roman"/>
          <w:sz w:val="24"/>
          <w:szCs w:val="24"/>
        </w:rPr>
      </w:pPr>
    </w:p>
    <w:p w14:paraId="3B8C3BA0" w14:textId="2E6E8CD3" w:rsidR="00DD1133" w:rsidRPr="00DD1133" w:rsidRDefault="00631659" w:rsidP="00DD1133">
      <w:pPr>
        <w:pStyle w:val="ListParagraph"/>
        <w:numPr>
          <w:ilvl w:val="1"/>
          <w:numId w:val="6"/>
        </w:numPr>
        <w:tabs>
          <w:tab w:val="left" w:pos="567"/>
        </w:tabs>
        <w:spacing w:after="0"/>
        <w:ind w:left="426" w:hanging="426"/>
        <w:jc w:val="both"/>
        <w:rPr>
          <w:rFonts w:ascii="Times New Roman" w:hAnsi="Times New Roman" w:cs="Times New Roman"/>
          <w:sz w:val="24"/>
          <w:szCs w:val="24"/>
        </w:rPr>
      </w:pPr>
      <w:r w:rsidRPr="001E56A0">
        <w:rPr>
          <w:rFonts w:ascii="Times New Roman" w:hAnsi="Times New Roman" w:cs="Times New Roman"/>
          <w:sz w:val="24"/>
          <w:szCs w:val="24"/>
        </w:rPr>
        <w:t xml:space="preserve">Съгласно допълнително представена информация от ДППИ, </w:t>
      </w:r>
      <w:r w:rsidR="001E56A0" w:rsidRPr="001E56A0">
        <w:rPr>
          <w:rFonts w:ascii="Times New Roman" w:hAnsi="Times New Roman" w:cs="Times New Roman"/>
          <w:sz w:val="24"/>
          <w:szCs w:val="24"/>
        </w:rPr>
        <w:t>актуализация на инвестиционния проект за обект „Рехабилитация на източен кей в пристанищен терминал Лом“</w:t>
      </w:r>
      <w:r w:rsidR="00C11ABE">
        <w:rPr>
          <w:rFonts w:ascii="Times New Roman" w:hAnsi="Times New Roman" w:cs="Times New Roman"/>
          <w:sz w:val="24"/>
          <w:szCs w:val="24"/>
        </w:rPr>
        <w:t xml:space="preserve"> от 2010 г. </w:t>
      </w:r>
      <w:r w:rsidR="001E56A0" w:rsidRPr="001E56A0">
        <w:rPr>
          <w:rFonts w:ascii="Times New Roman" w:hAnsi="Times New Roman" w:cs="Times New Roman"/>
          <w:sz w:val="24"/>
          <w:szCs w:val="24"/>
        </w:rPr>
        <w:t xml:space="preserve"> е правена в </w:t>
      </w:r>
      <w:r w:rsidR="0021651E" w:rsidRPr="0021651E">
        <w:rPr>
          <w:rFonts w:ascii="Times New Roman" w:hAnsi="Times New Roman" w:cs="Times New Roman"/>
          <w:sz w:val="24"/>
          <w:szCs w:val="24"/>
        </w:rPr>
        <w:t>годишната инвестиционна програма (ГИП)</w:t>
      </w:r>
      <w:r w:rsidR="001E56A0" w:rsidRPr="001E56A0">
        <w:rPr>
          <w:rFonts w:ascii="Times New Roman" w:hAnsi="Times New Roman" w:cs="Times New Roman"/>
          <w:sz w:val="24"/>
          <w:szCs w:val="24"/>
        </w:rPr>
        <w:t xml:space="preserve"> за 2019 г. Актуализацията е обоснована</w:t>
      </w:r>
      <w:r w:rsidR="001E56A0">
        <w:rPr>
          <w:rFonts w:ascii="Times New Roman" w:hAnsi="Times New Roman" w:cs="Times New Roman"/>
          <w:sz w:val="24"/>
          <w:szCs w:val="24"/>
        </w:rPr>
        <w:t xml:space="preserve"> с </w:t>
      </w:r>
      <w:r w:rsidR="0021651E">
        <w:rPr>
          <w:rFonts w:ascii="Times New Roman" w:hAnsi="Times New Roman" w:cs="Times New Roman"/>
          <w:sz w:val="24"/>
          <w:szCs w:val="24"/>
        </w:rPr>
        <w:t xml:space="preserve">изминалия </w:t>
      </w:r>
      <w:r w:rsidR="0021651E" w:rsidRPr="0021651E">
        <w:rPr>
          <w:rFonts w:ascii="Times New Roman" w:hAnsi="Times New Roman" w:cs="Times New Roman"/>
          <w:sz w:val="24"/>
          <w:szCs w:val="24"/>
        </w:rPr>
        <w:t>значителен времеви период от 2010 г.</w:t>
      </w:r>
      <w:r w:rsidR="00C11ABE">
        <w:rPr>
          <w:rFonts w:ascii="Times New Roman" w:hAnsi="Times New Roman" w:cs="Times New Roman"/>
          <w:sz w:val="24"/>
          <w:szCs w:val="24"/>
        </w:rPr>
        <w:t xml:space="preserve"> до</w:t>
      </w:r>
      <w:r w:rsidR="0021651E" w:rsidRPr="0021651E">
        <w:rPr>
          <w:rFonts w:ascii="Times New Roman" w:hAnsi="Times New Roman" w:cs="Times New Roman"/>
          <w:sz w:val="24"/>
          <w:szCs w:val="24"/>
        </w:rPr>
        <w:t xml:space="preserve"> 2018 г.</w:t>
      </w:r>
      <w:r w:rsidR="0021651E">
        <w:rPr>
          <w:rFonts w:ascii="Times New Roman" w:hAnsi="Times New Roman" w:cs="Times New Roman"/>
          <w:sz w:val="24"/>
          <w:szCs w:val="24"/>
        </w:rPr>
        <w:t xml:space="preserve">, както и необходимостта от неговото </w:t>
      </w:r>
      <w:r w:rsidR="0021651E" w:rsidRPr="0021651E">
        <w:rPr>
          <w:rFonts w:ascii="Times New Roman" w:hAnsi="Times New Roman" w:cs="Times New Roman"/>
          <w:sz w:val="24"/>
          <w:szCs w:val="24"/>
        </w:rPr>
        <w:t>актуализиране съгласно съществените изисквания към проектите.</w:t>
      </w:r>
      <w:r w:rsidR="0021651E">
        <w:rPr>
          <w:rFonts w:ascii="Times New Roman" w:hAnsi="Times New Roman" w:cs="Times New Roman"/>
          <w:sz w:val="24"/>
          <w:szCs w:val="24"/>
        </w:rPr>
        <w:t xml:space="preserve"> </w:t>
      </w:r>
      <w:r w:rsidR="001E56A0" w:rsidRPr="005E3E3A">
        <w:rPr>
          <w:rFonts w:ascii="Times New Roman" w:hAnsi="Times New Roman" w:cs="Times New Roman"/>
          <w:sz w:val="24"/>
          <w:szCs w:val="24"/>
        </w:rPr>
        <w:t xml:space="preserve">По същество актуализацията е </w:t>
      </w:r>
      <w:r w:rsidR="0021651E">
        <w:rPr>
          <w:rFonts w:ascii="Times New Roman" w:hAnsi="Times New Roman" w:cs="Times New Roman"/>
          <w:sz w:val="24"/>
          <w:szCs w:val="24"/>
        </w:rPr>
        <w:t>свързана с</w:t>
      </w:r>
      <w:r w:rsidR="001E56A0" w:rsidRPr="005E3E3A">
        <w:rPr>
          <w:rFonts w:ascii="Times New Roman" w:hAnsi="Times New Roman" w:cs="Times New Roman"/>
          <w:sz w:val="24"/>
          <w:szCs w:val="24"/>
        </w:rPr>
        <w:t xml:space="preserve"> хармонизиране на проекта с действащите нормативни изисквания към инвестиционните проекти, което включва допълване и преработка на проектните части, както и преизчисляване на </w:t>
      </w:r>
      <w:r w:rsidR="001E56A0" w:rsidRPr="005E3E3A">
        <w:rPr>
          <w:rFonts w:ascii="Times New Roman" w:hAnsi="Times New Roman" w:cs="Times New Roman"/>
          <w:sz w:val="24"/>
          <w:szCs w:val="24"/>
        </w:rPr>
        <w:lastRenderedPageBreak/>
        <w:t>сметната стойност на предвидените за изпълнение СМР.</w:t>
      </w:r>
      <w:r w:rsidR="00DD1133" w:rsidRPr="00DD1133">
        <w:t xml:space="preserve"> </w:t>
      </w:r>
      <w:r w:rsidR="00DD1133" w:rsidRPr="00DD1133">
        <w:rPr>
          <w:rFonts w:ascii="Times New Roman" w:hAnsi="Times New Roman" w:cs="Times New Roman"/>
          <w:sz w:val="24"/>
          <w:szCs w:val="24"/>
        </w:rPr>
        <w:t>Техническият обхват на проекта не е променен, а прогнозната му стойност  е актуализирана предвид  инфлацията през годините, увеличението  на цените на материалите.</w:t>
      </w:r>
    </w:p>
    <w:p w14:paraId="381AF03F" w14:textId="77777777" w:rsidR="001E56A0" w:rsidRPr="005E3E3A" w:rsidRDefault="001E56A0" w:rsidP="005E3E3A">
      <w:pPr>
        <w:pStyle w:val="ListParagraph"/>
        <w:tabs>
          <w:tab w:val="left" w:pos="567"/>
        </w:tabs>
        <w:spacing w:after="0"/>
        <w:ind w:left="426"/>
        <w:jc w:val="both"/>
        <w:rPr>
          <w:rFonts w:ascii="Times New Roman" w:hAnsi="Times New Roman" w:cs="Times New Roman"/>
          <w:sz w:val="24"/>
          <w:szCs w:val="24"/>
        </w:rPr>
      </w:pPr>
    </w:p>
    <w:p w14:paraId="3E427A83" w14:textId="19A8A70D" w:rsidR="00631659" w:rsidRDefault="0021651E" w:rsidP="001E56A0">
      <w:pPr>
        <w:pStyle w:val="ListParagraph"/>
        <w:numPr>
          <w:ilvl w:val="1"/>
          <w:numId w:val="6"/>
        </w:numPr>
        <w:tabs>
          <w:tab w:val="left" w:pos="567"/>
        </w:tabs>
        <w:spacing w:after="0"/>
        <w:ind w:left="426" w:hanging="426"/>
        <w:jc w:val="both"/>
        <w:rPr>
          <w:rFonts w:ascii="Times New Roman" w:hAnsi="Times New Roman" w:cs="Times New Roman"/>
          <w:sz w:val="24"/>
          <w:szCs w:val="24"/>
        </w:rPr>
      </w:pPr>
      <w:r>
        <w:rPr>
          <w:rFonts w:ascii="Times New Roman" w:hAnsi="Times New Roman" w:cs="Times New Roman"/>
          <w:sz w:val="24"/>
          <w:szCs w:val="24"/>
        </w:rPr>
        <w:t>П</w:t>
      </w:r>
      <w:r w:rsidR="00631659" w:rsidRPr="00631659">
        <w:rPr>
          <w:rFonts w:ascii="Times New Roman" w:hAnsi="Times New Roman" w:cs="Times New Roman"/>
          <w:sz w:val="24"/>
          <w:szCs w:val="24"/>
        </w:rPr>
        <w:t>рез 2021 г. и през 2022 г.</w:t>
      </w:r>
      <w:r w:rsidR="00DD1133">
        <w:rPr>
          <w:rFonts w:ascii="Times New Roman" w:hAnsi="Times New Roman" w:cs="Times New Roman"/>
          <w:sz w:val="24"/>
          <w:szCs w:val="24"/>
        </w:rPr>
        <w:t xml:space="preserve"> </w:t>
      </w:r>
      <w:r w:rsidR="00631659" w:rsidRPr="00631659">
        <w:rPr>
          <w:rFonts w:ascii="Times New Roman" w:hAnsi="Times New Roman" w:cs="Times New Roman"/>
          <w:sz w:val="24"/>
          <w:szCs w:val="24"/>
        </w:rPr>
        <w:t>е</w:t>
      </w:r>
      <w:r w:rsidR="00DD1133">
        <w:rPr>
          <w:rFonts w:ascii="Times New Roman" w:hAnsi="Times New Roman" w:cs="Times New Roman"/>
          <w:sz w:val="24"/>
          <w:szCs w:val="24"/>
        </w:rPr>
        <w:t xml:space="preserve"> </w:t>
      </w:r>
      <w:r w:rsidR="00631659" w:rsidRPr="00631659">
        <w:rPr>
          <w:rFonts w:ascii="Times New Roman" w:hAnsi="Times New Roman" w:cs="Times New Roman"/>
          <w:sz w:val="24"/>
          <w:szCs w:val="24"/>
        </w:rPr>
        <w:t xml:space="preserve">проектът е заложен в </w:t>
      </w:r>
      <w:r>
        <w:rPr>
          <w:rFonts w:ascii="Times New Roman" w:hAnsi="Times New Roman" w:cs="Times New Roman"/>
          <w:sz w:val="24"/>
          <w:szCs w:val="24"/>
        </w:rPr>
        <w:t>годишната инвестиционна програма (</w:t>
      </w:r>
      <w:r w:rsidR="00631659" w:rsidRPr="00631659">
        <w:rPr>
          <w:rFonts w:ascii="Times New Roman" w:hAnsi="Times New Roman" w:cs="Times New Roman"/>
          <w:sz w:val="24"/>
          <w:szCs w:val="24"/>
        </w:rPr>
        <w:t>ГИП</w:t>
      </w:r>
      <w:r>
        <w:rPr>
          <w:rFonts w:ascii="Times New Roman" w:hAnsi="Times New Roman" w:cs="Times New Roman"/>
          <w:sz w:val="24"/>
          <w:szCs w:val="24"/>
        </w:rPr>
        <w:t>) на ДППИ</w:t>
      </w:r>
      <w:r w:rsidR="00631659" w:rsidRPr="00631659">
        <w:rPr>
          <w:rFonts w:ascii="Times New Roman" w:hAnsi="Times New Roman" w:cs="Times New Roman"/>
          <w:sz w:val="24"/>
          <w:szCs w:val="24"/>
        </w:rPr>
        <w:t xml:space="preserve"> като обект „Превенция от наводнение на гр. Лом и терминал Лом чрез реконструкция на източен кей“ на стойност 19 690 000 лв. През 2023 г. е заложен в ГИП при  Дирекция „Управление на проекти“, като обект „Превенция от наводнение на гр. Лом и терминал Лом чрез реконструкция на източен кей на стойност 20 500 000 лв.</w:t>
      </w:r>
      <w:r w:rsidR="00DD1133">
        <w:rPr>
          <w:rFonts w:ascii="Times New Roman" w:hAnsi="Times New Roman" w:cs="Times New Roman"/>
          <w:sz w:val="24"/>
          <w:szCs w:val="24"/>
        </w:rPr>
        <w:t xml:space="preserve"> По данни от ДППИ, проекта не е реализиран поради липса на средства. </w:t>
      </w:r>
    </w:p>
    <w:p w14:paraId="00E7330E" w14:textId="77777777" w:rsidR="004F1377" w:rsidRPr="00631659" w:rsidRDefault="004F1377" w:rsidP="005E3E3A">
      <w:pPr>
        <w:pStyle w:val="ListParagraph"/>
        <w:tabs>
          <w:tab w:val="left" w:pos="567"/>
        </w:tabs>
        <w:spacing w:after="0"/>
        <w:ind w:left="426"/>
        <w:jc w:val="both"/>
        <w:rPr>
          <w:rFonts w:ascii="Times New Roman" w:hAnsi="Times New Roman" w:cs="Times New Roman"/>
          <w:sz w:val="24"/>
          <w:szCs w:val="24"/>
        </w:rPr>
      </w:pPr>
    </w:p>
    <w:p w14:paraId="6ADC0A43" w14:textId="5FC43703" w:rsidR="000B0180" w:rsidRDefault="000B0180" w:rsidP="00447DBE">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Видно от </w:t>
      </w:r>
      <w:r>
        <w:rPr>
          <w:rFonts w:ascii="Times New Roman" w:hAnsi="Times New Roman" w:cs="Times New Roman"/>
          <w:sz w:val="24"/>
          <w:szCs w:val="24"/>
        </w:rPr>
        <w:t xml:space="preserve">представената </w:t>
      </w:r>
      <w:r w:rsidRPr="00C957A0">
        <w:rPr>
          <w:rFonts w:ascii="Times New Roman" w:hAnsi="Times New Roman" w:cs="Times New Roman"/>
          <w:sz w:val="24"/>
          <w:szCs w:val="24"/>
        </w:rPr>
        <w:t>информацията по отношение готовността за реализация на проекта може да се приеме, че финансирането на проекта със средства от ПТС ще ускори неговата реализация.</w:t>
      </w:r>
      <w:r w:rsidRPr="000B0180">
        <w:rPr>
          <w:rFonts w:ascii="Times New Roman" w:hAnsi="Times New Roman" w:cs="Times New Roman"/>
          <w:sz w:val="24"/>
          <w:szCs w:val="24"/>
        </w:rPr>
        <w:t xml:space="preserve"> Предвид горното и </w:t>
      </w:r>
      <w:r w:rsidRPr="000B0180">
        <w:rPr>
          <w:rFonts w:ascii="Times New Roman" w:hAnsi="Times New Roman" w:cs="Times New Roman"/>
          <w:b/>
          <w:sz w:val="24"/>
          <w:szCs w:val="24"/>
        </w:rPr>
        <w:t>необходимостта от неотложни действия</w:t>
      </w:r>
      <w:r w:rsidRPr="000B0180">
        <w:rPr>
          <w:rFonts w:ascii="Times New Roman" w:hAnsi="Times New Roman" w:cs="Times New Roman"/>
          <w:sz w:val="24"/>
          <w:szCs w:val="24"/>
        </w:rPr>
        <w:t xml:space="preserve"> за предотвратяване на по-нататъшното разрушаване на  конструкцията на източен кей на ПТ Лом, както и гарантиране  безопасността на експлоатацията на пристанище Лом, проектът е предложен за финансиране по ПТС и е включен в годишната инвестиционна програма на ДППИ с източник на финансиране – ПТС и собствени средства на</w:t>
      </w:r>
      <w:r>
        <w:rPr>
          <w:rFonts w:ascii="Times New Roman" w:hAnsi="Times New Roman" w:cs="Times New Roman"/>
          <w:sz w:val="24"/>
          <w:szCs w:val="24"/>
        </w:rPr>
        <w:t xml:space="preserve"> ДППИ.</w:t>
      </w:r>
    </w:p>
    <w:p w14:paraId="78088CD6" w14:textId="77777777" w:rsidR="000B0180" w:rsidRDefault="000B0180" w:rsidP="005E3E3A">
      <w:pPr>
        <w:pStyle w:val="ListParagraph"/>
        <w:tabs>
          <w:tab w:val="left" w:pos="567"/>
          <w:tab w:val="left" w:pos="1701"/>
        </w:tabs>
        <w:spacing w:after="0"/>
        <w:ind w:left="284"/>
        <w:jc w:val="both"/>
        <w:rPr>
          <w:rFonts w:ascii="Times New Roman" w:hAnsi="Times New Roman" w:cs="Times New Roman"/>
          <w:sz w:val="24"/>
          <w:szCs w:val="24"/>
        </w:rPr>
      </w:pPr>
    </w:p>
    <w:p w14:paraId="28D7076B" w14:textId="3344A0DD" w:rsidR="00814ED2" w:rsidRPr="00C957A0" w:rsidRDefault="00814ED2" w:rsidP="00447DBE">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За по-детайлна оценка на стимулиращия ефект на помощта се използва ключовият показател от финансовия анализ на инвестиционния проект – </w:t>
      </w:r>
      <w:r w:rsidR="006C2D86" w:rsidRPr="00C957A0">
        <w:rPr>
          <w:rFonts w:ascii="Times New Roman" w:hAnsi="Times New Roman" w:cs="Times New Roman"/>
          <w:sz w:val="24"/>
          <w:szCs w:val="24"/>
        </w:rPr>
        <w:t>Финансова н</w:t>
      </w:r>
      <w:r w:rsidRPr="00C957A0">
        <w:rPr>
          <w:rFonts w:ascii="Times New Roman" w:hAnsi="Times New Roman" w:cs="Times New Roman"/>
          <w:sz w:val="24"/>
          <w:szCs w:val="24"/>
        </w:rPr>
        <w:t>етна настояща</w:t>
      </w:r>
      <w:r w:rsidRPr="00447DBE">
        <w:rPr>
          <w:rFonts w:ascii="Times New Roman" w:hAnsi="Times New Roman" w:cs="Times New Roman"/>
          <w:sz w:val="24"/>
          <w:szCs w:val="24"/>
        </w:rPr>
        <w:t xml:space="preserve"> стойност на инвестиция (</w:t>
      </w:r>
      <w:r w:rsidR="00EE3A49" w:rsidRPr="00447DBE">
        <w:rPr>
          <w:rFonts w:ascii="Times New Roman" w:hAnsi="Times New Roman" w:cs="Times New Roman"/>
          <w:sz w:val="24"/>
          <w:szCs w:val="24"/>
        </w:rPr>
        <w:t>ФННС/И</w:t>
      </w:r>
      <w:r w:rsidRPr="00447DBE">
        <w:rPr>
          <w:rFonts w:ascii="Times New Roman" w:hAnsi="Times New Roman" w:cs="Times New Roman"/>
          <w:sz w:val="24"/>
          <w:szCs w:val="24"/>
        </w:rPr>
        <w:t>). Съгласно утвърдената практика се приема, че помощта има стимулиращ ефект</w:t>
      </w:r>
      <w:r w:rsidRPr="00C957A0">
        <w:rPr>
          <w:rFonts w:ascii="Times New Roman" w:hAnsi="Times New Roman" w:cs="Times New Roman"/>
          <w:sz w:val="24"/>
          <w:szCs w:val="24"/>
        </w:rPr>
        <w:t xml:space="preserve">, ако </w:t>
      </w:r>
      <w:r w:rsidR="006C2D86" w:rsidRPr="00C957A0">
        <w:rPr>
          <w:rFonts w:ascii="Times New Roman" w:hAnsi="Times New Roman" w:cs="Times New Roman"/>
          <w:sz w:val="24"/>
          <w:szCs w:val="24"/>
        </w:rPr>
        <w:t xml:space="preserve">ФННС/И </w:t>
      </w:r>
      <w:r w:rsidRPr="00C957A0">
        <w:rPr>
          <w:rFonts w:ascii="Times New Roman" w:hAnsi="Times New Roman" w:cs="Times New Roman"/>
          <w:sz w:val="24"/>
          <w:szCs w:val="24"/>
        </w:rPr>
        <w:t xml:space="preserve">е отрицателна стойност. </w:t>
      </w:r>
    </w:p>
    <w:p w14:paraId="5C445B34" w14:textId="77777777" w:rsidR="006C2D86" w:rsidRPr="00C957A0" w:rsidRDefault="006C2D86" w:rsidP="006C2D86">
      <w:pPr>
        <w:pStyle w:val="ListParagraph"/>
        <w:rPr>
          <w:rFonts w:ascii="Times New Roman" w:hAnsi="Times New Roman" w:cs="Times New Roman"/>
          <w:b/>
          <w:sz w:val="24"/>
          <w:szCs w:val="24"/>
        </w:rPr>
      </w:pPr>
    </w:p>
    <w:p w14:paraId="456BB0BC" w14:textId="2ED25784" w:rsidR="00814ED2" w:rsidRPr="00694776" w:rsidRDefault="00814ED2" w:rsidP="00447DBE">
      <w:pPr>
        <w:pStyle w:val="ListParagraph"/>
        <w:numPr>
          <w:ilvl w:val="0"/>
          <w:numId w:val="6"/>
        </w:numPr>
        <w:tabs>
          <w:tab w:val="left" w:pos="567"/>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Резултатните от </w:t>
      </w:r>
      <w:r w:rsidRPr="00694776">
        <w:rPr>
          <w:rFonts w:ascii="Times New Roman" w:hAnsi="Times New Roman" w:cs="Times New Roman"/>
          <w:sz w:val="24"/>
          <w:szCs w:val="24"/>
        </w:rPr>
        <w:t xml:space="preserve">финансовия анализ, представени в </w:t>
      </w:r>
      <w:r w:rsidR="00EE3A49" w:rsidRPr="00694776">
        <w:rPr>
          <w:rFonts w:ascii="Times New Roman" w:hAnsi="Times New Roman" w:cs="Times New Roman"/>
          <w:sz w:val="24"/>
          <w:szCs w:val="24"/>
        </w:rPr>
        <w:t xml:space="preserve">таблица </w:t>
      </w:r>
      <w:r w:rsidR="0056716D" w:rsidRPr="00694776">
        <w:rPr>
          <w:rFonts w:ascii="Times New Roman" w:hAnsi="Times New Roman" w:cs="Times New Roman"/>
          <w:sz w:val="24"/>
          <w:szCs w:val="24"/>
        </w:rPr>
        <w:t>2</w:t>
      </w:r>
      <w:r w:rsidR="001907A0" w:rsidRPr="00694776">
        <w:rPr>
          <w:rFonts w:ascii="Times New Roman" w:hAnsi="Times New Roman" w:cs="Times New Roman"/>
          <w:sz w:val="24"/>
          <w:szCs w:val="24"/>
        </w:rPr>
        <w:t>5</w:t>
      </w:r>
      <w:r w:rsidR="006C2D86" w:rsidRPr="00694776">
        <w:rPr>
          <w:rFonts w:ascii="Times New Roman" w:hAnsi="Times New Roman" w:cs="Times New Roman"/>
          <w:sz w:val="24"/>
          <w:szCs w:val="24"/>
        </w:rPr>
        <w:t xml:space="preserve"> „Финансови индикатори по проекта“ </w:t>
      </w:r>
      <w:r w:rsidR="00EE3A49" w:rsidRPr="00694776">
        <w:rPr>
          <w:rFonts w:ascii="Times New Roman" w:hAnsi="Times New Roman" w:cs="Times New Roman"/>
          <w:sz w:val="24"/>
          <w:szCs w:val="24"/>
        </w:rPr>
        <w:t xml:space="preserve">по </w:t>
      </w:r>
      <w:r w:rsidRPr="00694776">
        <w:rPr>
          <w:rFonts w:ascii="Times New Roman" w:hAnsi="Times New Roman" w:cs="Times New Roman"/>
          <w:sz w:val="24"/>
          <w:szCs w:val="24"/>
        </w:rPr>
        <w:t xml:space="preserve">т. </w:t>
      </w:r>
      <w:r w:rsidR="00442235" w:rsidRPr="00694776">
        <w:rPr>
          <w:rFonts w:ascii="Times New Roman" w:hAnsi="Times New Roman" w:cs="Times New Roman"/>
          <w:sz w:val="24"/>
          <w:szCs w:val="24"/>
        </w:rPr>
        <w:t>5</w:t>
      </w:r>
      <w:r w:rsidRPr="00694776">
        <w:rPr>
          <w:rFonts w:ascii="Times New Roman" w:hAnsi="Times New Roman" w:cs="Times New Roman"/>
          <w:sz w:val="24"/>
          <w:szCs w:val="24"/>
        </w:rPr>
        <w:t xml:space="preserve">.7 от АРП по проекта демонстрират, че проекта има отрицателна </w:t>
      </w:r>
      <w:r w:rsidR="00EE3A49" w:rsidRPr="00694776">
        <w:rPr>
          <w:rFonts w:ascii="Times New Roman" w:hAnsi="Times New Roman" w:cs="Times New Roman"/>
          <w:sz w:val="24"/>
          <w:szCs w:val="24"/>
        </w:rPr>
        <w:t xml:space="preserve">ФННС/И </w:t>
      </w:r>
      <w:bookmarkStart w:id="43" w:name="_Hlk175205389"/>
      <w:r w:rsidR="00EE3A49" w:rsidRPr="00694776">
        <w:rPr>
          <w:rFonts w:ascii="Times New Roman" w:hAnsi="Times New Roman" w:cs="Times New Roman"/>
          <w:sz w:val="24"/>
          <w:szCs w:val="24"/>
        </w:rPr>
        <w:t>(</w:t>
      </w:r>
      <w:r w:rsidR="006C2D86" w:rsidRPr="00694776">
        <w:rPr>
          <w:rFonts w:ascii="Times New Roman" w:hAnsi="Times New Roman" w:cs="Times New Roman"/>
          <w:sz w:val="24"/>
          <w:szCs w:val="24"/>
        </w:rPr>
        <w:t>-</w:t>
      </w:r>
      <w:r w:rsidR="00244710" w:rsidRPr="00694776">
        <w:rPr>
          <w:rFonts w:ascii="Times New Roman" w:hAnsi="Times New Roman" w:cs="Times New Roman"/>
          <w:sz w:val="24"/>
          <w:szCs w:val="24"/>
        </w:rPr>
        <w:t xml:space="preserve">21 </w:t>
      </w:r>
      <w:r w:rsidR="004C3377" w:rsidRPr="000222F9">
        <w:rPr>
          <w:rFonts w:ascii="Times New Roman" w:hAnsi="Times New Roman" w:cs="Times New Roman"/>
          <w:sz w:val="24"/>
          <w:szCs w:val="24"/>
        </w:rPr>
        <w:t>613</w:t>
      </w:r>
      <w:r w:rsidR="00244710" w:rsidRPr="00694776">
        <w:rPr>
          <w:rFonts w:ascii="Times New Roman" w:hAnsi="Times New Roman" w:cs="Times New Roman"/>
          <w:sz w:val="24"/>
          <w:szCs w:val="24"/>
        </w:rPr>
        <w:t xml:space="preserve"> </w:t>
      </w:r>
      <w:r w:rsidR="004C3377" w:rsidRPr="000222F9">
        <w:rPr>
          <w:rFonts w:ascii="Times New Roman" w:hAnsi="Times New Roman" w:cs="Times New Roman"/>
          <w:sz w:val="24"/>
          <w:szCs w:val="24"/>
        </w:rPr>
        <w:t>4</w:t>
      </w:r>
      <w:r w:rsidR="00244710" w:rsidRPr="00694776">
        <w:rPr>
          <w:rFonts w:ascii="Times New Roman" w:hAnsi="Times New Roman" w:cs="Times New Roman"/>
          <w:sz w:val="24"/>
          <w:szCs w:val="24"/>
        </w:rPr>
        <w:t>6</w:t>
      </w:r>
      <w:r w:rsidR="004C3377" w:rsidRPr="000222F9">
        <w:rPr>
          <w:rFonts w:ascii="Times New Roman" w:hAnsi="Times New Roman" w:cs="Times New Roman"/>
          <w:sz w:val="24"/>
          <w:szCs w:val="24"/>
        </w:rPr>
        <w:t>4</w:t>
      </w:r>
      <w:bookmarkEnd w:id="43"/>
      <w:r w:rsidR="00EE3A49" w:rsidRPr="00694776">
        <w:rPr>
          <w:rFonts w:ascii="Times New Roman" w:hAnsi="Times New Roman" w:cs="Times New Roman"/>
          <w:sz w:val="24"/>
          <w:szCs w:val="24"/>
        </w:rPr>
        <w:t>)</w:t>
      </w:r>
      <w:r w:rsidR="006C2D86" w:rsidRPr="00694776">
        <w:rPr>
          <w:rFonts w:ascii="Times New Roman" w:hAnsi="Times New Roman" w:cs="Times New Roman"/>
          <w:sz w:val="24"/>
          <w:szCs w:val="24"/>
        </w:rPr>
        <w:t xml:space="preserve"> лева</w:t>
      </w:r>
      <w:r w:rsidR="002936FF" w:rsidRPr="00694776">
        <w:rPr>
          <w:rFonts w:ascii="Times New Roman" w:hAnsi="Times New Roman" w:cs="Times New Roman"/>
          <w:sz w:val="24"/>
          <w:szCs w:val="24"/>
        </w:rPr>
        <w:t xml:space="preserve"> (- </w:t>
      </w:r>
      <w:r w:rsidR="00C0196F" w:rsidRPr="00694776">
        <w:rPr>
          <w:rFonts w:ascii="Times New Roman" w:hAnsi="Times New Roman" w:cs="Times New Roman"/>
          <w:sz w:val="24"/>
          <w:szCs w:val="24"/>
        </w:rPr>
        <w:t>1</w:t>
      </w:r>
      <w:r w:rsidR="004C3377" w:rsidRPr="000222F9">
        <w:rPr>
          <w:rFonts w:ascii="Times New Roman" w:hAnsi="Times New Roman" w:cs="Times New Roman"/>
          <w:sz w:val="24"/>
          <w:szCs w:val="24"/>
        </w:rPr>
        <w:t>1</w:t>
      </w:r>
      <w:r w:rsidR="00C0196F" w:rsidRPr="00694776">
        <w:rPr>
          <w:rFonts w:ascii="Times New Roman" w:hAnsi="Times New Roman" w:cs="Times New Roman"/>
          <w:sz w:val="24"/>
          <w:szCs w:val="24"/>
        </w:rPr>
        <w:t xml:space="preserve"> </w:t>
      </w:r>
      <w:r w:rsidR="004C3377" w:rsidRPr="000222F9">
        <w:rPr>
          <w:rFonts w:ascii="Times New Roman" w:hAnsi="Times New Roman" w:cs="Times New Roman"/>
          <w:sz w:val="24"/>
          <w:szCs w:val="24"/>
        </w:rPr>
        <w:t>050</w:t>
      </w:r>
      <w:r w:rsidR="00C0196F" w:rsidRPr="00694776">
        <w:rPr>
          <w:rFonts w:ascii="Times New Roman" w:hAnsi="Times New Roman" w:cs="Times New Roman"/>
          <w:sz w:val="24"/>
          <w:szCs w:val="24"/>
        </w:rPr>
        <w:t xml:space="preserve"> </w:t>
      </w:r>
      <w:r w:rsidR="004C3377" w:rsidRPr="000222F9">
        <w:rPr>
          <w:rFonts w:ascii="Times New Roman" w:hAnsi="Times New Roman" w:cs="Times New Roman"/>
          <w:sz w:val="24"/>
          <w:szCs w:val="24"/>
        </w:rPr>
        <w:t>788</w:t>
      </w:r>
      <w:r w:rsidR="002936FF" w:rsidRPr="00694776">
        <w:rPr>
          <w:rFonts w:ascii="Times New Roman" w:hAnsi="Times New Roman" w:cs="Times New Roman"/>
          <w:sz w:val="24"/>
          <w:szCs w:val="24"/>
        </w:rPr>
        <w:t xml:space="preserve"> евро)</w:t>
      </w:r>
      <w:r w:rsidR="006C2D86" w:rsidRPr="00694776">
        <w:rPr>
          <w:rFonts w:ascii="Times New Roman" w:hAnsi="Times New Roman" w:cs="Times New Roman"/>
          <w:sz w:val="24"/>
          <w:szCs w:val="24"/>
        </w:rPr>
        <w:t xml:space="preserve">. </w:t>
      </w:r>
      <w:r w:rsidRPr="00694776">
        <w:rPr>
          <w:rFonts w:ascii="Times New Roman" w:hAnsi="Times New Roman" w:cs="Times New Roman"/>
          <w:sz w:val="24"/>
          <w:szCs w:val="24"/>
        </w:rPr>
        <w:t xml:space="preserve">Отрицателната нетна настояща стойност показва, че </w:t>
      </w:r>
      <w:r w:rsidR="006C2D86" w:rsidRPr="00694776">
        <w:rPr>
          <w:rFonts w:ascii="Times New Roman" w:hAnsi="Times New Roman" w:cs="Times New Roman"/>
          <w:sz w:val="24"/>
          <w:szCs w:val="24"/>
        </w:rPr>
        <w:t xml:space="preserve">проекта не е финансово </w:t>
      </w:r>
      <w:r w:rsidRPr="00694776">
        <w:rPr>
          <w:rFonts w:ascii="Times New Roman" w:hAnsi="Times New Roman" w:cs="Times New Roman"/>
          <w:sz w:val="24"/>
          <w:szCs w:val="24"/>
        </w:rPr>
        <w:t xml:space="preserve">устойчив без публичната помощ (финансиране). </w:t>
      </w:r>
    </w:p>
    <w:p w14:paraId="4F67E3C7" w14:textId="77777777" w:rsidR="006C2D86" w:rsidRPr="00694776" w:rsidRDefault="006C2D86" w:rsidP="00447DBE">
      <w:pPr>
        <w:pStyle w:val="ListParagraph"/>
        <w:tabs>
          <w:tab w:val="left" w:pos="567"/>
          <w:tab w:val="left" w:pos="1701"/>
        </w:tabs>
        <w:spacing w:after="0"/>
        <w:ind w:left="284"/>
        <w:jc w:val="both"/>
        <w:rPr>
          <w:rFonts w:ascii="Times New Roman" w:hAnsi="Times New Roman" w:cs="Times New Roman"/>
          <w:sz w:val="24"/>
          <w:szCs w:val="24"/>
        </w:rPr>
      </w:pPr>
    </w:p>
    <w:p w14:paraId="5F9A2E12" w14:textId="56742124" w:rsidR="00814ED2" w:rsidRPr="00C957A0" w:rsidRDefault="00814ED2"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 xml:space="preserve"> Отрицателната </w:t>
      </w:r>
      <w:r w:rsidR="00BC6335" w:rsidRPr="00694776">
        <w:rPr>
          <w:rFonts w:ascii="Times New Roman" w:hAnsi="Times New Roman" w:cs="Times New Roman"/>
          <w:sz w:val="24"/>
          <w:szCs w:val="24"/>
        </w:rPr>
        <w:t>Ф</w:t>
      </w:r>
      <w:r w:rsidR="00FC4AF5" w:rsidRPr="00694776">
        <w:rPr>
          <w:rFonts w:ascii="Times New Roman" w:hAnsi="Times New Roman" w:cs="Times New Roman"/>
          <w:sz w:val="24"/>
          <w:szCs w:val="24"/>
        </w:rPr>
        <w:t xml:space="preserve">ННС/И </w:t>
      </w:r>
      <w:r w:rsidRPr="00694776">
        <w:rPr>
          <w:rFonts w:ascii="Times New Roman" w:hAnsi="Times New Roman" w:cs="Times New Roman"/>
          <w:sz w:val="24"/>
          <w:szCs w:val="24"/>
        </w:rPr>
        <w:t xml:space="preserve">от </w:t>
      </w:r>
      <w:r w:rsidR="004C3377" w:rsidRPr="004C3377">
        <w:rPr>
          <w:rFonts w:ascii="Times New Roman" w:hAnsi="Times New Roman" w:cs="Times New Roman"/>
          <w:sz w:val="24"/>
          <w:szCs w:val="24"/>
        </w:rPr>
        <w:t>(-21 613 464</w:t>
      </w:r>
      <w:r w:rsidR="004C3377" w:rsidRPr="004C3377" w:rsidDel="004C3377">
        <w:rPr>
          <w:rFonts w:ascii="Times New Roman" w:hAnsi="Times New Roman" w:cs="Times New Roman"/>
          <w:sz w:val="24"/>
          <w:szCs w:val="24"/>
        </w:rPr>
        <w:t xml:space="preserve"> </w:t>
      </w:r>
      <w:r w:rsidRPr="00694776">
        <w:rPr>
          <w:rFonts w:ascii="Times New Roman" w:hAnsi="Times New Roman" w:cs="Times New Roman"/>
          <w:sz w:val="24"/>
          <w:szCs w:val="24"/>
        </w:rPr>
        <w:t>) лв. (което за целите на анализа на държавните помощи се определя като финансов недостиг</w:t>
      </w:r>
      <w:r w:rsidRPr="00C957A0">
        <w:rPr>
          <w:rFonts w:ascii="Times New Roman" w:hAnsi="Times New Roman" w:cs="Times New Roman"/>
          <w:sz w:val="24"/>
          <w:szCs w:val="24"/>
        </w:rPr>
        <w:t xml:space="preserve">) за референтния период от 25 години показва, че очакваните дисконтирани нетни приходи от проекта не покриват инвестиционните разходи от проекта. Отрицателната </w:t>
      </w:r>
      <w:r w:rsidR="006C2D86" w:rsidRPr="00C957A0">
        <w:rPr>
          <w:rFonts w:ascii="Times New Roman" w:hAnsi="Times New Roman" w:cs="Times New Roman"/>
          <w:sz w:val="24"/>
          <w:szCs w:val="24"/>
        </w:rPr>
        <w:t xml:space="preserve">ФННС/И </w:t>
      </w:r>
      <w:r w:rsidRPr="00C957A0">
        <w:rPr>
          <w:rFonts w:ascii="Times New Roman" w:hAnsi="Times New Roman" w:cs="Times New Roman"/>
          <w:sz w:val="24"/>
          <w:szCs w:val="24"/>
        </w:rPr>
        <w:t>доказва, че проектът не може да бъде изпълнен без публична помощ. В тази връзка се приема, че публичното финансиране е необходимо за реализацията на проекта и има стимулиращ ефект.</w:t>
      </w:r>
    </w:p>
    <w:p w14:paraId="38E64E25" w14:textId="77777777" w:rsidR="002F4B34" w:rsidRPr="00C957A0" w:rsidRDefault="002F4B34" w:rsidP="00447DBE">
      <w:pPr>
        <w:pStyle w:val="ListParagraph"/>
        <w:tabs>
          <w:tab w:val="left" w:pos="567"/>
          <w:tab w:val="left" w:pos="1701"/>
        </w:tabs>
        <w:spacing w:after="0"/>
        <w:ind w:left="284"/>
        <w:jc w:val="both"/>
        <w:rPr>
          <w:rFonts w:ascii="Times New Roman" w:hAnsi="Times New Roman" w:cs="Times New Roman"/>
          <w:sz w:val="24"/>
          <w:szCs w:val="24"/>
        </w:rPr>
      </w:pPr>
    </w:p>
    <w:p w14:paraId="7650A09A" w14:textId="59D6D09D" w:rsidR="008045E2" w:rsidRPr="00C957A0" w:rsidRDefault="008045E2"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Това потвърждават и изводите от </w:t>
      </w:r>
      <w:r w:rsidR="00CC071F" w:rsidRPr="00C957A0">
        <w:rPr>
          <w:rFonts w:ascii="Times New Roman" w:hAnsi="Times New Roman" w:cs="Times New Roman"/>
          <w:sz w:val="24"/>
          <w:szCs w:val="24"/>
        </w:rPr>
        <w:t>Кратките анализи за ДП към ПП и в Приложение 11 на УК-П3</w:t>
      </w:r>
      <w:r w:rsidRPr="00C957A0">
        <w:rPr>
          <w:rFonts w:ascii="Times New Roman" w:hAnsi="Times New Roman" w:cs="Times New Roman"/>
          <w:sz w:val="24"/>
          <w:szCs w:val="24"/>
        </w:rPr>
        <w:t xml:space="preserve"> в тази връзка, че развитието на пристанищната инфраструктура изисква значителен финансов ресурс, който не може да бъде осигурен, поради нормативни и бюджетни ограничения, от държавата и предприятието в сроковете, които са предвидени за изпълнение на проекта. </w:t>
      </w:r>
    </w:p>
    <w:p w14:paraId="0E2E38DF" w14:textId="77777777" w:rsidR="00BD2237" w:rsidRPr="00C957A0" w:rsidRDefault="00BD2237" w:rsidP="00BD2237">
      <w:pPr>
        <w:pStyle w:val="ListParagraph"/>
        <w:tabs>
          <w:tab w:val="left" w:pos="567"/>
          <w:tab w:val="left" w:pos="1701"/>
        </w:tabs>
        <w:spacing w:after="0"/>
        <w:ind w:left="284"/>
        <w:jc w:val="both"/>
        <w:rPr>
          <w:rFonts w:ascii="Times New Roman" w:hAnsi="Times New Roman" w:cs="Times New Roman"/>
          <w:color w:val="FF0000"/>
          <w:sz w:val="24"/>
          <w:szCs w:val="24"/>
        </w:rPr>
      </w:pPr>
    </w:p>
    <w:p w14:paraId="66ABBFB4" w14:textId="2F566A7C" w:rsidR="00776458" w:rsidRPr="00776458" w:rsidRDefault="00BD2237" w:rsidP="00776458">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Както е отбелязано също там, проекта се отнася за изграждане на пристанищна инфраструктура с цел осигуряване обществени ползи и необходимите услуги на обществото, без да бъде насочено към постигане на финансови печалби. </w:t>
      </w:r>
      <w:r w:rsidR="00653525">
        <w:rPr>
          <w:rFonts w:ascii="Times New Roman" w:hAnsi="Times New Roman" w:cs="Times New Roman"/>
          <w:sz w:val="24"/>
          <w:szCs w:val="24"/>
        </w:rPr>
        <w:t xml:space="preserve"> </w:t>
      </w:r>
    </w:p>
    <w:p w14:paraId="5E499BD2" w14:textId="77777777" w:rsidR="00650993" w:rsidRPr="00C957A0" w:rsidRDefault="00650993" w:rsidP="00650993">
      <w:pPr>
        <w:pStyle w:val="ListParagraph"/>
        <w:rPr>
          <w:rFonts w:ascii="Times New Roman" w:hAnsi="Times New Roman" w:cs="Times New Roman"/>
          <w:sz w:val="24"/>
          <w:szCs w:val="24"/>
        </w:rPr>
      </w:pPr>
    </w:p>
    <w:p w14:paraId="69A8EE4E" w14:textId="77777777" w:rsidR="00A636E1" w:rsidRPr="00776458" w:rsidRDefault="00BD2237" w:rsidP="00A636E1">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color w:val="FF0000"/>
          <w:sz w:val="24"/>
          <w:szCs w:val="24"/>
        </w:rPr>
        <w:t xml:space="preserve"> </w:t>
      </w:r>
      <w:r w:rsidR="00B62C1E" w:rsidRPr="00C957A0">
        <w:rPr>
          <w:rFonts w:ascii="Times New Roman" w:hAnsi="Times New Roman" w:cs="Times New Roman"/>
          <w:sz w:val="24"/>
          <w:szCs w:val="24"/>
        </w:rPr>
        <w:t>Тези публичните ползи са достъпни за всички членове на обществото без дискриминация или ограничения</w:t>
      </w:r>
      <w:r w:rsidR="002F4B34" w:rsidRPr="00C957A0">
        <w:rPr>
          <w:rFonts w:ascii="Times New Roman" w:hAnsi="Times New Roman" w:cs="Times New Roman"/>
          <w:sz w:val="24"/>
          <w:szCs w:val="24"/>
        </w:rPr>
        <w:t>, което в конкретния случай за пристанищата е регламентирано с чл. 99, ал.1 от ЗМПВВППРБ, където е определено, че откритите пристанища са общодостъпни и съобразно предназначението си осигуряват еднакви условия за всички кораби. Това прави трудно за частния бизнес да контролира достъпа до тях и да респективна да извлече финансова печалба от тях</w:t>
      </w:r>
      <w:r w:rsidR="002F4B34" w:rsidRPr="00C957A0">
        <w:rPr>
          <w:rFonts w:ascii="Times New Roman" w:hAnsi="Times New Roman" w:cs="Times New Roman"/>
          <w:color w:val="FF0000"/>
          <w:sz w:val="24"/>
          <w:szCs w:val="24"/>
        </w:rPr>
        <w:t>.</w:t>
      </w:r>
      <w:r w:rsidR="00A636E1">
        <w:rPr>
          <w:rFonts w:ascii="Times New Roman" w:hAnsi="Times New Roman" w:cs="Times New Roman"/>
          <w:color w:val="FF0000"/>
          <w:sz w:val="24"/>
          <w:szCs w:val="24"/>
        </w:rPr>
        <w:t xml:space="preserve"> </w:t>
      </w:r>
      <w:r w:rsidR="00A636E1">
        <w:rPr>
          <w:rFonts w:ascii="Times New Roman" w:hAnsi="Times New Roman" w:cs="Times New Roman"/>
          <w:sz w:val="24"/>
          <w:szCs w:val="24"/>
        </w:rPr>
        <w:t xml:space="preserve">Това се </w:t>
      </w:r>
      <w:r w:rsidR="00A636E1" w:rsidRPr="00EE08AF">
        <w:rPr>
          <w:rFonts w:ascii="Times New Roman" w:hAnsi="Times New Roman" w:cs="Times New Roman"/>
          <w:b/>
          <w:bCs/>
          <w:sz w:val="24"/>
          <w:szCs w:val="24"/>
        </w:rPr>
        <w:t>потвърждава от текста по т. 4.2. на ПП</w:t>
      </w:r>
      <w:r w:rsidR="00A636E1">
        <w:rPr>
          <w:rFonts w:ascii="Times New Roman" w:hAnsi="Times New Roman" w:cs="Times New Roman"/>
          <w:sz w:val="24"/>
          <w:szCs w:val="24"/>
        </w:rPr>
        <w:t>, където е представено, че „</w:t>
      </w:r>
      <w:r w:rsidR="00A636E1" w:rsidRPr="00EE08AF">
        <w:rPr>
          <w:rFonts w:ascii="Times New Roman" w:hAnsi="Times New Roman" w:cs="Times New Roman"/>
          <w:i/>
          <w:iCs/>
          <w:sz w:val="24"/>
          <w:szCs w:val="24"/>
        </w:rPr>
        <w:t>според плана за интегрирано развитие на община Лом 2021-2027</w:t>
      </w:r>
      <w:r w:rsidR="00A636E1" w:rsidRPr="00EE08AF">
        <w:rPr>
          <w:rFonts w:ascii="Times New Roman" w:hAnsi="Times New Roman" w:cs="Times New Roman"/>
          <w:i/>
          <w:iCs/>
          <w:sz w:val="24"/>
          <w:szCs w:val="24"/>
          <w:vertAlign w:val="superscript"/>
        </w:rPr>
        <w:footnoteReference w:id="10"/>
      </w:r>
      <w:r w:rsidR="00A636E1" w:rsidRPr="00EE08AF">
        <w:rPr>
          <w:rFonts w:ascii="Times New Roman" w:hAnsi="Times New Roman" w:cs="Times New Roman"/>
          <w:i/>
          <w:iCs/>
          <w:sz w:val="24"/>
          <w:szCs w:val="24"/>
        </w:rPr>
        <w:t xml:space="preserve"> един от основните</w:t>
      </w:r>
      <w:r w:rsidR="00A636E1" w:rsidRPr="00776458">
        <w:rPr>
          <w:rFonts w:ascii="Times New Roman" w:hAnsi="Times New Roman" w:cs="Times New Roman"/>
          <w:sz w:val="24"/>
          <w:szCs w:val="24"/>
        </w:rPr>
        <w:t xml:space="preserve"> </w:t>
      </w:r>
      <w:r w:rsidR="00A636E1" w:rsidRPr="00EE08AF">
        <w:rPr>
          <w:rFonts w:ascii="Times New Roman" w:hAnsi="Times New Roman" w:cs="Times New Roman"/>
          <w:i/>
          <w:iCs/>
          <w:sz w:val="24"/>
          <w:szCs w:val="24"/>
        </w:rPr>
        <w:t xml:space="preserve">приоритети на общината е </w:t>
      </w:r>
      <w:r w:rsidR="00A636E1" w:rsidRPr="00653525">
        <w:rPr>
          <w:rFonts w:ascii="Times New Roman" w:hAnsi="Times New Roman" w:cs="Times New Roman"/>
          <w:i/>
          <w:iCs/>
          <w:sz w:val="24"/>
          <w:szCs w:val="24"/>
        </w:rPr>
        <w:t>„Разширяване и модернизиране на техническата инфраструктура, включително на зоните и дейностите около пристанището“</w:t>
      </w:r>
      <w:r w:rsidR="00A636E1" w:rsidRPr="00EE08AF">
        <w:rPr>
          <w:rFonts w:ascii="Times New Roman" w:hAnsi="Times New Roman" w:cs="Times New Roman"/>
          <w:i/>
          <w:iCs/>
          <w:sz w:val="24"/>
          <w:szCs w:val="24"/>
        </w:rPr>
        <w:t>, което е важен източник за добавена стойност в икономиката на региона. Пристанището е включено в 3-та зона за прилагане на интегриран подход „Крайбрежна функционална зона“.</w:t>
      </w:r>
    </w:p>
    <w:p w14:paraId="145D2BF9" w14:textId="77777777" w:rsidR="00505BA1" w:rsidRPr="00C957A0" w:rsidRDefault="00505BA1" w:rsidP="00505BA1">
      <w:pPr>
        <w:pStyle w:val="ListParagraph"/>
        <w:rPr>
          <w:rFonts w:ascii="Times New Roman" w:hAnsi="Times New Roman" w:cs="Times New Roman"/>
          <w:sz w:val="24"/>
          <w:szCs w:val="24"/>
        </w:rPr>
      </w:pPr>
    </w:p>
    <w:p w14:paraId="556C9B4A" w14:textId="07266E4F" w:rsidR="00441844" w:rsidRPr="00EA5689" w:rsidRDefault="005E39A3"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5E39A3">
        <w:rPr>
          <w:rFonts w:ascii="Times New Roman" w:hAnsi="Times New Roman" w:cs="Times New Roman"/>
          <w:sz w:val="24"/>
          <w:szCs w:val="24"/>
        </w:rPr>
        <w:t xml:space="preserve">Анализът на социално-икономическата среда </w:t>
      </w:r>
      <w:r w:rsidRPr="005E39A3">
        <w:rPr>
          <w:rFonts w:ascii="Times New Roman" w:hAnsi="Times New Roman" w:cs="Times New Roman"/>
          <w:b/>
          <w:bCs/>
          <w:sz w:val="24"/>
          <w:szCs w:val="24"/>
        </w:rPr>
        <w:t>по т.4.2. на ПП</w:t>
      </w:r>
      <w:r w:rsidRPr="005E39A3">
        <w:rPr>
          <w:rFonts w:ascii="Times New Roman" w:hAnsi="Times New Roman" w:cs="Times New Roman"/>
          <w:sz w:val="24"/>
          <w:szCs w:val="24"/>
        </w:rPr>
        <w:t xml:space="preserve"> доказва, че проекта е от важно значение за подобряване условията на сближаване в Северозападния район на планиране и по конкретно в област Монтана</w:t>
      </w:r>
      <w:r>
        <w:rPr>
          <w:rFonts w:ascii="Times New Roman" w:hAnsi="Times New Roman" w:cs="Times New Roman"/>
          <w:sz w:val="24"/>
          <w:szCs w:val="24"/>
        </w:rPr>
        <w:t>.</w:t>
      </w:r>
      <w:r w:rsidRPr="005E39A3">
        <w:rPr>
          <w:rFonts w:ascii="Times New Roman" w:hAnsi="Times New Roman" w:cs="Times New Roman"/>
          <w:sz w:val="24"/>
          <w:szCs w:val="24"/>
        </w:rPr>
        <w:t xml:space="preserve"> </w:t>
      </w:r>
      <w:r w:rsidR="00505BA1" w:rsidRPr="00C957A0">
        <w:rPr>
          <w:rFonts w:ascii="Times New Roman" w:hAnsi="Times New Roman" w:cs="Times New Roman"/>
          <w:sz w:val="24"/>
          <w:szCs w:val="24"/>
        </w:rPr>
        <w:t xml:space="preserve">Финансирането на обществени ползи често включва необходимост от значителни инвестиции и необходимост от привличане на значителни фондове за дългосрочен период. Това ясно е представено в ПП и АРП към проекта, където общата необходимите за реализацията на проекта разходи </w:t>
      </w:r>
      <w:r w:rsidR="00505BA1" w:rsidRPr="00694776">
        <w:rPr>
          <w:rFonts w:ascii="Times New Roman" w:hAnsi="Times New Roman" w:cs="Times New Roman"/>
          <w:sz w:val="24"/>
          <w:szCs w:val="24"/>
        </w:rPr>
        <w:t xml:space="preserve">е определена на </w:t>
      </w:r>
      <w:r w:rsidR="00EE24DC" w:rsidRPr="000222F9">
        <w:rPr>
          <w:rFonts w:ascii="Times New Roman" w:hAnsi="Times New Roman" w:cs="Times New Roman"/>
          <w:b/>
          <w:bCs/>
          <w:sz w:val="24"/>
          <w:szCs w:val="24"/>
        </w:rPr>
        <w:t xml:space="preserve">33 </w:t>
      </w:r>
      <w:r w:rsidR="0071741A">
        <w:rPr>
          <w:rFonts w:ascii="Times New Roman" w:hAnsi="Times New Roman" w:cs="Times New Roman"/>
          <w:b/>
          <w:bCs/>
          <w:sz w:val="24"/>
          <w:szCs w:val="24"/>
        </w:rPr>
        <w:t>760</w:t>
      </w:r>
      <w:r w:rsidR="00EE24DC" w:rsidRPr="000222F9">
        <w:rPr>
          <w:rFonts w:ascii="Times New Roman" w:hAnsi="Times New Roman" w:cs="Times New Roman"/>
          <w:b/>
          <w:bCs/>
          <w:sz w:val="24"/>
          <w:szCs w:val="24"/>
        </w:rPr>
        <w:t xml:space="preserve"> </w:t>
      </w:r>
      <w:r w:rsidR="0071741A">
        <w:rPr>
          <w:rFonts w:ascii="Times New Roman" w:hAnsi="Times New Roman" w:cs="Times New Roman"/>
          <w:b/>
          <w:bCs/>
          <w:sz w:val="24"/>
          <w:szCs w:val="24"/>
        </w:rPr>
        <w:t>092</w:t>
      </w:r>
      <w:r w:rsidR="00EE24DC" w:rsidRPr="000222F9">
        <w:rPr>
          <w:rFonts w:ascii="Times New Roman" w:hAnsi="Times New Roman" w:cs="Times New Roman"/>
          <w:sz w:val="24"/>
          <w:szCs w:val="24"/>
        </w:rPr>
        <w:t xml:space="preserve"> </w:t>
      </w:r>
      <w:r w:rsidR="00505BA1" w:rsidRPr="00694776">
        <w:rPr>
          <w:rFonts w:ascii="Times New Roman" w:hAnsi="Times New Roman" w:cs="Times New Roman"/>
          <w:sz w:val="24"/>
          <w:szCs w:val="24"/>
        </w:rPr>
        <w:t xml:space="preserve">лв. </w:t>
      </w:r>
      <w:r w:rsidR="00BD2237" w:rsidRPr="00694776">
        <w:rPr>
          <w:rFonts w:ascii="Times New Roman" w:hAnsi="Times New Roman" w:cs="Times New Roman"/>
          <w:sz w:val="24"/>
          <w:szCs w:val="24"/>
        </w:rPr>
        <w:t>Този з</w:t>
      </w:r>
      <w:r w:rsidR="00441844" w:rsidRPr="00694776">
        <w:rPr>
          <w:rFonts w:ascii="Times New Roman" w:hAnsi="Times New Roman" w:cs="Times New Roman"/>
          <w:sz w:val="24"/>
          <w:szCs w:val="24"/>
        </w:rPr>
        <w:t>начител</w:t>
      </w:r>
      <w:r w:rsidR="00BD2237" w:rsidRPr="00694776">
        <w:rPr>
          <w:rFonts w:ascii="Times New Roman" w:hAnsi="Times New Roman" w:cs="Times New Roman"/>
          <w:sz w:val="24"/>
          <w:szCs w:val="24"/>
        </w:rPr>
        <w:t>ен</w:t>
      </w:r>
      <w:r w:rsidR="00441844" w:rsidRPr="00694776">
        <w:rPr>
          <w:rFonts w:ascii="Times New Roman" w:hAnsi="Times New Roman" w:cs="Times New Roman"/>
          <w:sz w:val="24"/>
          <w:szCs w:val="24"/>
        </w:rPr>
        <w:t xml:space="preserve"> финансов ресурс, не може да бъде осигурен,</w:t>
      </w:r>
      <w:r w:rsidR="00441844" w:rsidRPr="00C957A0">
        <w:rPr>
          <w:rFonts w:ascii="Times New Roman" w:hAnsi="Times New Roman" w:cs="Times New Roman"/>
          <w:sz w:val="24"/>
          <w:szCs w:val="24"/>
        </w:rPr>
        <w:t xml:space="preserve"> поради нормативни и бюджетни ограничения, от държавата и ДППИ в сроковете, които са предвидени за изпълнение на проекта. В този смисъл финансирането на проекта с европейски средства значително </w:t>
      </w:r>
      <w:r w:rsidR="00441844" w:rsidRPr="00C957A0">
        <w:rPr>
          <w:rFonts w:ascii="Times New Roman" w:hAnsi="Times New Roman" w:cs="Times New Roman"/>
          <w:b/>
          <w:sz w:val="24"/>
          <w:szCs w:val="24"/>
        </w:rPr>
        <w:t>ще ускори изпълнението му и по този начин ще създаде необходимите</w:t>
      </w:r>
      <w:r w:rsidR="00441844" w:rsidRPr="00C957A0">
        <w:rPr>
          <w:rFonts w:ascii="Times New Roman" w:hAnsi="Times New Roman" w:cs="Times New Roman"/>
          <w:sz w:val="24"/>
          <w:szCs w:val="24"/>
        </w:rPr>
        <w:t xml:space="preserve"> условия за</w:t>
      </w:r>
      <w:r w:rsidR="00441844" w:rsidRPr="00EA5689">
        <w:rPr>
          <w:rFonts w:ascii="Times New Roman" w:hAnsi="Times New Roman" w:cs="Times New Roman"/>
          <w:sz w:val="24"/>
          <w:szCs w:val="24"/>
        </w:rPr>
        <w:t xml:space="preserve"> привеждане на част от инфраструктурата към нуждите от предоставяне на необходимите услуги на обществото.</w:t>
      </w:r>
    </w:p>
    <w:p w14:paraId="428E49B0" w14:textId="77777777" w:rsidR="00650993" w:rsidRPr="00EA5689" w:rsidRDefault="00650993" w:rsidP="00650993">
      <w:pPr>
        <w:tabs>
          <w:tab w:val="left" w:pos="567"/>
          <w:tab w:val="left" w:pos="1701"/>
        </w:tabs>
        <w:spacing w:after="0"/>
        <w:jc w:val="both"/>
        <w:rPr>
          <w:rFonts w:ascii="Times New Roman" w:hAnsi="Times New Roman" w:cs="Times New Roman"/>
          <w:sz w:val="24"/>
          <w:szCs w:val="24"/>
        </w:rPr>
      </w:pPr>
    </w:p>
    <w:p w14:paraId="45C92895" w14:textId="19503283" w:rsidR="006362A0" w:rsidRPr="00C957A0" w:rsidRDefault="006362A0" w:rsidP="00171EA3">
      <w:pPr>
        <w:pStyle w:val="ListParagraph"/>
        <w:numPr>
          <w:ilvl w:val="0"/>
          <w:numId w:val="6"/>
        </w:numPr>
        <w:tabs>
          <w:tab w:val="left" w:pos="426"/>
          <w:tab w:val="left" w:pos="1701"/>
        </w:tabs>
        <w:spacing w:after="0"/>
        <w:ind w:left="284" w:hanging="284"/>
        <w:jc w:val="both"/>
        <w:rPr>
          <w:rFonts w:ascii="Times New Roman" w:hAnsi="Times New Roman" w:cs="Times New Roman"/>
          <w:color w:val="FF0000"/>
          <w:sz w:val="24"/>
          <w:szCs w:val="24"/>
        </w:rPr>
      </w:pPr>
      <w:r>
        <w:rPr>
          <w:rFonts w:ascii="Times New Roman" w:hAnsi="Times New Roman" w:cs="Times New Roman"/>
          <w:sz w:val="24"/>
          <w:szCs w:val="24"/>
        </w:rPr>
        <w:t xml:space="preserve">В изводите </w:t>
      </w:r>
      <w:r w:rsidRPr="00EA5689">
        <w:rPr>
          <w:rFonts w:ascii="Times New Roman" w:hAnsi="Times New Roman" w:cs="Times New Roman"/>
          <w:sz w:val="24"/>
          <w:szCs w:val="24"/>
        </w:rPr>
        <w:t xml:space="preserve">на </w:t>
      </w:r>
      <w:r w:rsidR="00CC071F" w:rsidRPr="00CC071F">
        <w:rPr>
          <w:rFonts w:ascii="Times New Roman" w:hAnsi="Times New Roman" w:cs="Times New Roman"/>
          <w:sz w:val="24"/>
          <w:szCs w:val="24"/>
        </w:rPr>
        <w:t>Кратките анализи за ДП към ПП и в Приложение 11 на УК-П3</w:t>
      </w:r>
      <w:r w:rsidR="00CC071F">
        <w:rPr>
          <w:rFonts w:ascii="Times New Roman" w:hAnsi="Times New Roman" w:cs="Times New Roman"/>
          <w:sz w:val="24"/>
          <w:szCs w:val="24"/>
        </w:rPr>
        <w:t xml:space="preserve"> </w:t>
      </w:r>
      <w:r w:rsidRPr="00EA5689">
        <w:rPr>
          <w:rFonts w:ascii="Times New Roman" w:hAnsi="Times New Roman" w:cs="Times New Roman"/>
          <w:sz w:val="24"/>
          <w:szCs w:val="24"/>
        </w:rPr>
        <w:t xml:space="preserve">по отношение на стимулиращия ефект е посочено, че съгласно действащото законодателство възможностите на ДППИ </w:t>
      </w:r>
      <w:r w:rsidRPr="005E3E3A">
        <w:rPr>
          <w:rFonts w:ascii="Times New Roman" w:hAnsi="Times New Roman" w:cs="Times New Roman"/>
          <w:b/>
          <w:bCs/>
          <w:sz w:val="24"/>
          <w:szCs w:val="24"/>
        </w:rPr>
        <w:t>да осигури изцяло необходимия финансов ресурс за изпълнение на проекта</w:t>
      </w:r>
      <w:r w:rsidRPr="00EA5689">
        <w:rPr>
          <w:rFonts w:ascii="Times New Roman" w:hAnsi="Times New Roman" w:cs="Times New Roman"/>
          <w:sz w:val="24"/>
          <w:szCs w:val="24"/>
        </w:rPr>
        <w:t xml:space="preserve"> са ограничени и не би било възможно генериране на достатъчно средства, за </w:t>
      </w:r>
      <w:r w:rsidRPr="005E3E3A">
        <w:rPr>
          <w:rFonts w:ascii="Times New Roman" w:hAnsi="Times New Roman" w:cs="Times New Roman"/>
          <w:b/>
          <w:bCs/>
          <w:sz w:val="24"/>
          <w:szCs w:val="24"/>
        </w:rPr>
        <w:t>да се изпълни изцяло проекта</w:t>
      </w:r>
      <w:r w:rsidRPr="00EA5689">
        <w:rPr>
          <w:rFonts w:ascii="Times New Roman" w:hAnsi="Times New Roman" w:cs="Times New Roman"/>
          <w:sz w:val="24"/>
          <w:szCs w:val="24"/>
        </w:rPr>
        <w:t xml:space="preserve">, като е предвиждан в досегашните </w:t>
      </w:r>
      <w:r w:rsidR="007E5240">
        <w:rPr>
          <w:rFonts w:ascii="Times New Roman" w:hAnsi="Times New Roman" w:cs="Times New Roman"/>
          <w:sz w:val="24"/>
          <w:szCs w:val="24"/>
        </w:rPr>
        <w:t>ГИП на ДППИ</w:t>
      </w:r>
      <w:r w:rsidRPr="00EA5689">
        <w:rPr>
          <w:rFonts w:ascii="Times New Roman" w:hAnsi="Times New Roman" w:cs="Times New Roman"/>
          <w:sz w:val="24"/>
          <w:szCs w:val="24"/>
        </w:rPr>
        <w:t xml:space="preserve"> за </w:t>
      </w:r>
      <w:r w:rsidRPr="00C957A0">
        <w:rPr>
          <w:rFonts w:ascii="Times New Roman" w:hAnsi="Times New Roman" w:cs="Times New Roman"/>
          <w:sz w:val="24"/>
          <w:szCs w:val="24"/>
        </w:rPr>
        <w:t xml:space="preserve">неговото </w:t>
      </w:r>
      <w:r w:rsidR="007E5240">
        <w:rPr>
          <w:rFonts w:ascii="Times New Roman" w:hAnsi="Times New Roman" w:cs="Times New Roman"/>
          <w:sz w:val="24"/>
          <w:szCs w:val="24"/>
        </w:rPr>
        <w:t>изпълнение</w:t>
      </w:r>
      <w:r w:rsidRPr="00C957A0">
        <w:rPr>
          <w:rFonts w:ascii="Times New Roman" w:hAnsi="Times New Roman" w:cs="Times New Roman"/>
          <w:sz w:val="24"/>
          <w:szCs w:val="24"/>
        </w:rPr>
        <w:t xml:space="preserve">, посочени по-горе. От където може да се заключи, че с предоставянето на средства по ПТС за финансиране на помощта по проекта се постига </w:t>
      </w:r>
      <w:r w:rsidR="00117084" w:rsidRPr="00117084">
        <w:rPr>
          <w:rFonts w:ascii="Times New Roman" w:hAnsi="Times New Roman" w:cs="Times New Roman"/>
          <w:b/>
          <w:sz w:val="24"/>
          <w:szCs w:val="24"/>
        </w:rPr>
        <w:t>ускори съществено изпълнението му</w:t>
      </w:r>
      <w:r w:rsidR="00117084" w:rsidRPr="00117084">
        <w:rPr>
          <w:rFonts w:ascii="Times New Roman" w:hAnsi="Times New Roman" w:cs="Times New Roman"/>
          <w:sz w:val="24"/>
          <w:szCs w:val="24"/>
        </w:rPr>
        <w:t>.</w:t>
      </w:r>
    </w:p>
    <w:p w14:paraId="5126C494" w14:textId="77777777" w:rsidR="006362A0" w:rsidRPr="00C957A0" w:rsidRDefault="006362A0" w:rsidP="006362A0">
      <w:pPr>
        <w:pStyle w:val="ListParagraph"/>
        <w:rPr>
          <w:rFonts w:ascii="Times New Roman" w:hAnsi="Times New Roman" w:cs="Times New Roman"/>
          <w:sz w:val="24"/>
          <w:szCs w:val="24"/>
        </w:rPr>
      </w:pPr>
    </w:p>
    <w:p w14:paraId="57B791D4" w14:textId="632A7733" w:rsidR="00417E3C" w:rsidRPr="00694776" w:rsidRDefault="00117084" w:rsidP="00171EA3">
      <w:pPr>
        <w:pStyle w:val="ListParagraph"/>
        <w:numPr>
          <w:ilvl w:val="0"/>
          <w:numId w:val="6"/>
        </w:numPr>
        <w:tabs>
          <w:tab w:val="left" w:pos="426"/>
          <w:tab w:val="left" w:pos="1701"/>
        </w:tabs>
        <w:spacing w:after="0"/>
        <w:ind w:left="284" w:hanging="284"/>
        <w:jc w:val="both"/>
        <w:rPr>
          <w:rFonts w:ascii="Times New Roman" w:hAnsi="Times New Roman" w:cs="Times New Roman"/>
          <w:color w:val="FF0000"/>
          <w:sz w:val="24"/>
          <w:szCs w:val="24"/>
        </w:rPr>
      </w:pPr>
      <w:r w:rsidRPr="00694776">
        <w:rPr>
          <w:rFonts w:ascii="Times New Roman" w:hAnsi="Times New Roman" w:cs="Times New Roman"/>
          <w:sz w:val="24"/>
          <w:szCs w:val="24"/>
        </w:rPr>
        <w:lastRenderedPageBreak/>
        <w:t>Всичко това се потвърждава от изчислените финансови резултати за проекта от</w:t>
      </w:r>
      <w:r w:rsidRPr="00694776">
        <w:rPr>
          <w:rFonts w:ascii="Times New Roman" w:hAnsi="Times New Roman" w:cs="Times New Roman"/>
          <w:b/>
          <w:bCs/>
          <w:sz w:val="24"/>
          <w:szCs w:val="24"/>
        </w:rPr>
        <w:t xml:space="preserve"> таблица </w:t>
      </w:r>
      <w:r w:rsidR="00A00F86" w:rsidRPr="00694776">
        <w:rPr>
          <w:rFonts w:ascii="Times New Roman" w:hAnsi="Times New Roman" w:cs="Times New Roman"/>
          <w:b/>
          <w:bCs/>
          <w:sz w:val="24"/>
          <w:szCs w:val="24"/>
        </w:rPr>
        <w:t xml:space="preserve">21 </w:t>
      </w:r>
      <w:r w:rsidRPr="00694776">
        <w:rPr>
          <w:rFonts w:ascii="Times New Roman" w:hAnsi="Times New Roman" w:cs="Times New Roman"/>
          <w:b/>
          <w:bCs/>
          <w:sz w:val="24"/>
          <w:szCs w:val="24"/>
        </w:rPr>
        <w:t>от АРП</w:t>
      </w:r>
      <w:r w:rsidRPr="00694776">
        <w:rPr>
          <w:rFonts w:ascii="Times New Roman" w:hAnsi="Times New Roman" w:cs="Times New Roman"/>
          <w:sz w:val="24"/>
          <w:szCs w:val="24"/>
        </w:rPr>
        <w:t>, където е видно, че дисконтираните проходи по проекта (</w:t>
      </w:r>
      <w:r w:rsidR="00EE24DC" w:rsidRPr="00EE24DC">
        <w:rPr>
          <w:rFonts w:ascii="Times New Roman" w:hAnsi="Times New Roman" w:cs="Times New Roman"/>
          <w:sz w:val="24"/>
          <w:szCs w:val="24"/>
        </w:rPr>
        <w:t>87 343,29</w:t>
      </w:r>
      <w:r w:rsidR="00EE24DC" w:rsidRPr="000222F9">
        <w:rPr>
          <w:rFonts w:ascii="Times New Roman" w:hAnsi="Times New Roman" w:cs="Times New Roman"/>
          <w:sz w:val="24"/>
          <w:szCs w:val="24"/>
        </w:rPr>
        <w:t xml:space="preserve"> </w:t>
      </w:r>
      <w:r w:rsidRPr="00694776">
        <w:rPr>
          <w:rFonts w:ascii="Times New Roman" w:hAnsi="Times New Roman" w:cs="Times New Roman"/>
          <w:sz w:val="24"/>
          <w:szCs w:val="24"/>
        </w:rPr>
        <w:t>евро)  представляват 0,6</w:t>
      </w:r>
      <w:r w:rsidR="00EE24DC" w:rsidRPr="000222F9">
        <w:rPr>
          <w:rFonts w:ascii="Times New Roman" w:hAnsi="Times New Roman" w:cs="Times New Roman"/>
          <w:sz w:val="24"/>
          <w:szCs w:val="24"/>
        </w:rPr>
        <w:t>1</w:t>
      </w:r>
      <w:r w:rsidRPr="00694776">
        <w:rPr>
          <w:rFonts w:ascii="Times New Roman" w:hAnsi="Times New Roman" w:cs="Times New Roman"/>
          <w:sz w:val="24"/>
          <w:szCs w:val="24"/>
        </w:rPr>
        <w:t xml:space="preserve">% от </w:t>
      </w:r>
      <w:proofErr w:type="spellStart"/>
      <w:r w:rsidRPr="00694776">
        <w:rPr>
          <w:rFonts w:ascii="Times New Roman" w:hAnsi="Times New Roman" w:cs="Times New Roman"/>
          <w:sz w:val="24"/>
          <w:szCs w:val="24"/>
        </w:rPr>
        <w:t>дисконтираната</w:t>
      </w:r>
      <w:proofErr w:type="spellEnd"/>
      <w:r w:rsidRPr="00694776">
        <w:rPr>
          <w:rFonts w:ascii="Times New Roman" w:hAnsi="Times New Roman" w:cs="Times New Roman"/>
          <w:sz w:val="24"/>
          <w:szCs w:val="24"/>
        </w:rPr>
        <w:t xml:space="preserve"> инвестиционна стойност на проекта (</w:t>
      </w:r>
      <w:r w:rsidR="00EE24DC" w:rsidRPr="00EE24DC">
        <w:rPr>
          <w:rFonts w:ascii="Times New Roman" w:hAnsi="Times New Roman" w:cs="Times New Roman"/>
          <w:sz w:val="24"/>
          <w:szCs w:val="24"/>
        </w:rPr>
        <w:t>14 413 173,04</w:t>
      </w:r>
      <w:r w:rsidR="00EE24DC" w:rsidRPr="000222F9">
        <w:rPr>
          <w:rFonts w:ascii="Times New Roman" w:hAnsi="Times New Roman" w:cs="Times New Roman"/>
          <w:sz w:val="24"/>
          <w:szCs w:val="24"/>
        </w:rPr>
        <w:t xml:space="preserve"> </w:t>
      </w:r>
      <w:r w:rsidRPr="00694776">
        <w:rPr>
          <w:rFonts w:ascii="Times New Roman" w:hAnsi="Times New Roman" w:cs="Times New Roman"/>
          <w:sz w:val="24"/>
          <w:szCs w:val="24"/>
        </w:rPr>
        <w:t xml:space="preserve">евро). </w:t>
      </w:r>
      <w:r w:rsidR="008C0313" w:rsidRPr="00694776">
        <w:rPr>
          <w:rFonts w:ascii="Times New Roman" w:hAnsi="Times New Roman" w:cs="Times New Roman"/>
          <w:sz w:val="24"/>
          <w:szCs w:val="24"/>
        </w:rPr>
        <w:t xml:space="preserve">Всичко това се потвърждава и в т. </w:t>
      </w:r>
      <w:r w:rsidR="005F6A2A" w:rsidRPr="00694776">
        <w:rPr>
          <w:rFonts w:ascii="Times New Roman" w:hAnsi="Times New Roman" w:cs="Times New Roman"/>
          <w:sz w:val="24"/>
          <w:szCs w:val="24"/>
        </w:rPr>
        <w:t xml:space="preserve">8 </w:t>
      </w:r>
      <w:r w:rsidR="008C0313" w:rsidRPr="00694776">
        <w:rPr>
          <w:rFonts w:ascii="Times New Roman" w:hAnsi="Times New Roman" w:cs="Times New Roman"/>
          <w:sz w:val="24"/>
          <w:szCs w:val="24"/>
        </w:rPr>
        <w:t>на АРП, където са представено изводите от направените анализи за финансирането и реализацията на проекта</w:t>
      </w:r>
      <w:r w:rsidR="00417E3C" w:rsidRPr="00694776">
        <w:rPr>
          <w:rFonts w:ascii="Times New Roman" w:hAnsi="Times New Roman" w:cs="Times New Roman"/>
          <w:sz w:val="24"/>
          <w:szCs w:val="24"/>
        </w:rPr>
        <w:t>, че:</w:t>
      </w:r>
    </w:p>
    <w:p w14:paraId="386265DB" w14:textId="1FE9D413" w:rsidR="00417E3C" w:rsidRPr="00694776" w:rsidRDefault="00417E3C" w:rsidP="0083562B">
      <w:pPr>
        <w:tabs>
          <w:tab w:val="left" w:pos="567"/>
          <w:tab w:val="left" w:pos="1701"/>
        </w:tabs>
        <w:spacing w:after="0"/>
        <w:ind w:left="284"/>
        <w:jc w:val="both"/>
        <w:rPr>
          <w:rFonts w:ascii="Times New Roman" w:hAnsi="Times New Roman" w:cs="Times New Roman"/>
          <w:sz w:val="24"/>
          <w:szCs w:val="24"/>
        </w:rPr>
      </w:pPr>
      <w:r w:rsidRPr="00694776">
        <w:rPr>
          <w:rFonts w:ascii="Times New Roman" w:hAnsi="Times New Roman" w:cs="Times New Roman"/>
          <w:sz w:val="24"/>
          <w:szCs w:val="24"/>
        </w:rPr>
        <w:t xml:space="preserve">- </w:t>
      </w:r>
      <w:r w:rsidR="008C0313" w:rsidRPr="00694776">
        <w:rPr>
          <w:rFonts w:ascii="Times New Roman" w:hAnsi="Times New Roman" w:cs="Times New Roman"/>
          <w:sz w:val="24"/>
          <w:szCs w:val="24"/>
        </w:rPr>
        <w:t xml:space="preserve">проекта е икономически ефективен и ползите от него превишават </w:t>
      </w:r>
      <w:r w:rsidRPr="00694776">
        <w:rPr>
          <w:rFonts w:ascii="Times New Roman" w:hAnsi="Times New Roman" w:cs="Times New Roman"/>
          <w:sz w:val="24"/>
          <w:szCs w:val="24"/>
        </w:rPr>
        <w:t>разходите за неговите инвестиции;</w:t>
      </w:r>
    </w:p>
    <w:p w14:paraId="31EA555B" w14:textId="4C6AB31E" w:rsidR="00417E3C" w:rsidRPr="005E3E3A" w:rsidRDefault="00417E3C" w:rsidP="0083562B">
      <w:pPr>
        <w:tabs>
          <w:tab w:val="left" w:pos="567"/>
          <w:tab w:val="left" w:pos="1701"/>
        </w:tabs>
        <w:spacing w:after="0"/>
        <w:ind w:left="284"/>
        <w:jc w:val="both"/>
        <w:rPr>
          <w:rFonts w:ascii="Times New Roman" w:hAnsi="Times New Roman" w:cs="Times New Roman"/>
          <w:i/>
          <w:iCs/>
          <w:sz w:val="24"/>
          <w:szCs w:val="24"/>
        </w:rPr>
      </w:pPr>
      <w:r w:rsidRPr="00694776">
        <w:rPr>
          <w:rFonts w:ascii="Times New Roman" w:hAnsi="Times New Roman" w:cs="Times New Roman"/>
          <w:sz w:val="24"/>
          <w:szCs w:val="24"/>
        </w:rPr>
        <w:t xml:space="preserve">- проектът има нужда от финансовата помощ от ПТС, предвид че изчислените финансови резултати за проекта показват отрицателна стойност на ФННС. </w:t>
      </w:r>
      <w:r w:rsidRPr="00694776">
        <w:rPr>
          <w:rFonts w:ascii="Times New Roman" w:hAnsi="Times New Roman" w:cs="Times New Roman"/>
          <w:i/>
          <w:iCs/>
          <w:sz w:val="24"/>
          <w:szCs w:val="24"/>
        </w:rPr>
        <w:t xml:space="preserve">(Резултатите </w:t>
      </w:r>
      <w:r w:rsidR="0009786B" w:rsidRPr="00694776">
        <w:rPr>
          <w:rFonts w:ascii="Times New Roman" w:hAnsi="Times New Roman" w:cs="Times New Roman"/>
          <w:i/>
          <w:iCs/>
          <w:sz w:val="24"/>
          <w:szCs w:val="24"/>
        </w:rPr>
        <w:t xml:space="preserve">са показани </w:t>
      </w:r>
      <w:r w:rsidRPr="00694776">
        <w:rPr>
          <w:rFonts w:ascii="Times New Roman" w:hAnsi="Times New Roman" w:cs="Times New Roman"/>
          <w:i/>
          <w:iCs/>
          <w:sz w:val="24"/>
          <w:szCs w:val="24"/>
        </w:rPr>
        <w:t xml:space="preserve">в таблица </w:t>
      </w:r>
      <w:r w:rsidR="00A00F86" w:rsidRPr="00694776">
        <w:rPr>
          <w:rFonts w:ascii="Times New Roman" w:hAnsi="Times New Roman" w:cs="Times New Roman"/>
          <w:i/>
          <w:iCs/>
          <w:sz w:val="24"/>
          <w:szCs w:val="24"/>
        </w:rPr>
        <w:t xml:space="preserve">21 </w:t>
      </w:r>
      <w:r w:rsidRPr="00694776">
        <w:rPr>
          <w:rFonts w:ascii="Times New Roman" w:hAnsi="Times New Roman" w:cs="Times New Roman"/>
          <w:i/>
          <w:iCs/>
          <w:sz w:val="24"/>
          <w:szCs w:val="24"/>
        </w:rPr>
        <w:t>от АРП);</w:t>
      </w:r>
    </w:p>
    <w:p w14:paraId="05D952E3" w14:textId="77777777" w:rsidR="00650993" w:rsidRPr="00C957A0" w:rsidRDefault="00650993" w:rsidP="00650993">
      <w:pPr>
        <w:tabs>
          <w:tab w:val="left" w:pos="567"/>
          <w:tab w:val="left" w:pos="1701"/>
        </w:tabs>
        <w:spacing w:after="0"/>
        <w:jc w:val="both"/>
        <w:rPr>
          <w:rFonts w:ascii="Times New Roman" w:hAnsi="Times New Roman" w:cs="Times New Roman"/>
          <w:color w:val="FF0000"/>
          <w:sz w:val="24"/>
          <w:szCs w:val="24"/>
        </w:rPr>
      </w:pPr>
    </w:p>
    <w:p w14:paraId="7D4D853C" w14:textId="34667611" w:rsidR="00BB1A3E" w:rsidRDefault="008045E2"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Предвид горното, предварителната оценка показва, че финансирането на ДП по проекта </w:t>
      </w:r>
      <w:r w:rsidRPr="00C957A0">
        <w:rPr>
          <w:rFonts w:ascii="Times New Roman" w:hAnsi="Times New Roman" w:cs="Times New Roman"/>
          <w:b/>
          <w:sz w:val="24"/>
          <w:szCs w:val="24"/>
        </w:rPr>
        <w:t xml:space="preserve">демонстрира наличие на стимулиращ ефект </w:t>
      </w:r>
      <w:r w:rsidR="00FE0B2C" w:rsidRPr="00C957A0">
        <w:rPr>
          <w:rFonts w:ascii="Times New Roman" w:hAnsi="Times New Roman" w:cs="Times New Roman"/>
          <w:b/>
          <w:sz w:val="24"/>
          <w:szCs w:val="24"/>
        </w:rPr>
        <w:t>и</w:t>
      </w:r>
      <w:r w:rsidRPr="00C957A0">
        <w:rPr>
          <w:rFonts w:ascii="Times New Roman" w:hAnsi="Times New Roman" w:cs="Times New Roman"/>
          <w:b/>
          <w:sz w:val="24"/>
          <w:szCs w:val="24"/>
        </w:rPr>
        <w:t xml:space="preserve"> изпълнява задължителните условя</w:t>
      </w:r>
      <w:r w:rsidRPr="00C957A0">
        <w:rPr>
          <w:rFonts w:ascii="Times New Roman" w:hAnsi="Times New Roman" w:cs="Times New Roman"/>
          <w:sz w:val="24"/>
          <w:szCs w:val="24"/>
        </w:rPr>
        <w:t xml:space="preserve"> на чл.6, параграфи 2 и 3 на ОРГО</w:t>
      </w:r>
      <w:r w:rsidR="00BF3420">
        <w:rPr>
          <w:rFonts w:ascii="Times New Roman" w:hAnsi="Times New Roman" w:cs="Times New Roman"/>
          <w:sz w:val="24"/>
          <w:szCs w:val="24"/>
        </w:rPr>
        <w:t>:</w:t>
      </w:r>
    </w:p>
    <w:p w14:paraId="66309B99" w14:textId="77777777" w:rsidR="00BF3420" w:rsidRPr="00BF3420" w:rsidRDefault="00BF3420" w:rsidP="00BF3420">
      <w:pPr>
        <w:pStyle w:val="ListParagraph"/>
        <w:tabs>
          <w:tab w:val="left" w:pos="426"/>
          <w:tab w:val="left" w:pos="1701"/>
        </w:tabs>
        <w:spacing w:after="0"/>
        <w:ind w:left="284"/>
        <w:jc w:val="both"/>
        <w:rPr>
          <w:rFonts w:ascii="Times New Roman" w:hAnsi="Times New Roman" w:cs="Times New Roman"/>
          <w:sz w:val="24"/>
          <w:szCs w:val="24"/>
        </w:rPr>
      </w:pPr>
      <w:r w:rsidRPr="00BF3420">
        <w:rPr>
          <w:rFonts w:ascii="Times New Roman" w:hAnsi="Times New Roman" w:cs="Times New Roman"/>
          <w:sz w:val="24"/>
          <w:szCs w:val="24"/>
        </w:rPr>
        <w:t>-</w:t>
      </w:r>
      <w:r w:rsidRPr="00BF3420">
        <w:rPr>
          <w:rFonts w:ascii="Times New Roman" w:hAnsi="Times New Roman" w:cs="Times New Roman"/>
          <w:sz w:val="24"/>
          <w:szCs w:val="24"/>
        </w:rPr>
        <w:tab/>
        <w:t>ДППИ е подал писмено заявление за помощ до УО на ПТС преди работата по проекта да е започнала, като минимума информация, която трябва да съдържа заявлението е предварително определена в образеца на ФК по ПТС;</w:t>
      </w:r>
    </w:p>
    <w:p w14:paraId="30DE3388" w14:textId="5A4451BE" w:rsidR="00BF3420" w:rsidRPr="00C957A0" w:rsidRDefault="00BF3420" w:rsidP="005E3E3A">
      <w:pPr>
        <w:pStyle w:val="ListParagraph"/>
        <w:tabs>
          <w:tab w:val="left" w:pos="426"/>
          <w:tab w:val="left" w:pos="1701"/>
        </w:tabs>
        <w:spacing w:after="0"/>
        <w:ind w:left="284"/>
        <w:jc w:val="both"/>
        <w:rPr>
          <w:rFonts w:ascii="Times New Roman" w:hAnsi="Times New Roman" w:cs="Times New Roman"/>
          <w:sz w:val="24"/>
          <w:szCs w:val="24"/>
        </w:rPr>
      </w:pPr>
      <w:r w:rsidRPr="00BF3420">
        <w:rPr>
          <w:rFonts w:ascii="Times New Roman" w:hAnsi="Times New Roman" w:cs="Times New Roman"/>
          <w:sz w:val="24"/>
          <w:szCs w:val="24"/>
        </w:rPr>
        <w:t>-</w:t>
      </w:r>
      <w:r w:rsidRPr="00BF3420">
        <w:rPr>
          <w:rFonts w:ascii="Times New Roman" w:hAnsi="Times New Roman" w:cs="Times New Roman"/>
          <w:sz w:val="24"/>
          <w:szCs w:val="24"/>
        </w:rPr>
        <w:tab/>
        <w:t xml:space="preserve"> финансирането на проекта със средства по ПТС ще ускори значително изпълнението му и ще по този начин ще създаде необходимите условия за привеждане на част от инфраструктурата към нуждите от предоставяне на необходимите услуги на обществото.</w:t>
      </w:r>
    </w:p>
    <w:p w14:paraId="21FD4689" w14:textId="77777777" w:rsidR="0043254D" w:rsidRPr="00C957A0" w:rsidRDefault="0043254D" w:rsidP="0043254D">
      <w:pPr>
        <w:pStyle w:val="ListParagraph"/>
        <w:tabs>
          <w:tab w:val="left" w:pos="567"/>
          <w:tab w:val="left" w:pos="1701"/>
        </w:tabs>
        <w:spacing w:after="0"/>
        <w:ind w:left="284"/>
        <w:jc w:val="both"/>
        <w:rPr>
          <w:rFonts w:ascii="Times New Roman" w:hAnsi="Times New Roman" w:cs="Times New Roman"/>
          <w:sz w:val="24"/>
          <w:szCs w:val="24"/>
        </w:rPr>
      </w:pPr>
    </w:p>
    <w:p w14:paraId="0C87B34A" w14:textId="77777777" w:rsidR="00795E96" w:rsidRPr="00C957A0" w:rsidRDefault="00795E96"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Помощта по проекта </w:t>
      </w:r>
      <w:r w:rsidRPr="005E3E3A">
        <w:rPr>
          <w:rFonts w:ascii="Times New Roman" w:hAnsi="Times New Roman" w:cs="Times New Roman"/>
          <w:b/>
          <w:bCs/>
          <w:sz w:val="24"/>
          <w:szCs w:val="24"/>
        </w:rPr>
        <w:t>не попада</w:t>
      </w:r>
      <w:r w:rsidRPr="00C957A0">
        <w:rPr>
          <w:rFonts w:ascii="Times New Roman" w:hAnsi="Times New Roman" w:cs="Times New Roman"/>
          <w:sz w:val="24"/>
          <w:szCs w:val="24"/>
        </w:rPr>
        <w:t xml:space="preserve"> в изключенията</w:t>
      </w:r>
      <w:r w:rsidR="002055F9" w:rsidRPr="00C957A0">
        <w:rPr>
          <w:rFonts w:ascii="Times New Roman" w:hAnsi="Times New Roman" w:cs="Times New Roman"/>
          <w:sz w:val="24"/>
          <w:szCs w:val="24"/>
        </w:rPr>
        <w:t xml:space="preserve"> </w:t>
      </w:r>
      <w:r w:rsidR="00FE0B2C" w:rsidRPr="00C957A0">
        <w:rPr>
          <w:rFonts w:ascii="Times New Roman" w:hAnsi="Times New Roman" w:cs="Times New Roman"/>
          <w:sz w:val="24"/>
          <w:szCs w:val="24"/>
        </w:rPr>
        <w:t xml:space="preserve">по параграфи </w:t>
      </w:r>
      <w:r w:rsidRPr="00C957A0">
        <w:rPr>
          <w:rFonts w:ascii="Times New Roman" w:hAnsi="Times New Roman" w:cs="Times New Roman"/>
          <w:sz w:val="24"/>
          <w:szCs w:val="24"/>
        </w:rPr>
        <w:t>4 и 5 на чл.6</w:t>
      </w:r>
      <w:r w:rsidR="0043254D" w:rsidRPr="00C957A0">
        <w:rPr>
          <w:rFonts w:ascii="Times New Roman" w:hAnsi="Times New Roman" w:cs="Times New Roman"/>
          <w:sz w:val="24"/>
          <w:szCs w:val="24"/>
        </w:rPr>
        <w:t xml:space="preserve"> на същия</w:t>
      </w:r>
      <w:r w:rsidRPr="00C957A0">
        <w:rPr>
          <w:rFonts w:ascii="Times New Roman" w:hAnsi="Times New Roman" w:cs="Times New Roman"/>
          <w:sz w:val="24"/>
          <w:szCs w:val="24"/>
        </w:rPr>
        <w:t>.</w:t>
      </w:r>
    </w:p>
    <w:p w14:paraId="4CF5D63A" w14:textId="77777777" w:rsidR="008928DB" w:rsidRPr="00C957A0" w:rsidRDefault="008928DB" w:rsidP="008B1631">
      <w:pPr>
        <w:pStyle w:val="ListParagraph"/>
        <w:tabs>
          <w:tab w:val="left" w:pos="567"/>
          <w:tab w:val="left" w:pos="1701"/>
        </w:tabs>
        <w:spacing w:after="0"/>
        <w:ind w:left="284"/>
        <w:jc w:val="both"/>
        <w:rPr>
          <w:rFonts w:ascii="Times New Roman" w:hAnsi="Times New Roman" w:cs="Times New Roman"/>
          <w:sz w:val="24"/>
          <w:szCs w:val="24"/>
        </w:rPr>
      </w:pPr>
    </w:p>
    <w:p w14:paraId="0E285FB1" w14:textId="77777777" w:rsidR="00413961" w:rsidRPr="00C957A0" w:rsidRDefault="00413961" w:rsidP="00413961">
      <w:pPr>
        <w:pStyle w:val="Heading3"/>
        <w:ind w:firstLine="567"/>
        <w:rPr>
          <w:rFonts w:ascii="Garamond" w:hAnsi="Garamond" w:cs="Times New Roman"/>
          <w:i/>
        </w:rPr>
      </w:pPr>
      <w:bookmarkStart w:id="44" w:name="_Toc175722997"/>
      <w:r w:rsidRPr="00C957A0">
        <w:rPr>
          <w:rFonts w:ascii="Garamond" w:hAnsi="Garamond" w:cs="Times New Roman"/>
          <w:i/>
          <w:sz w:val="26"/>
          <w:szCs w:val="26"/>
        </w:rPr>
        <w:t>Член 7. Интензитет на помощта и допустими разходи</w:t>
      </w:r>
      <w:bookmarkEnd w:id="44"/>
      <w:r w:rsidRPr="00C957A0">
        <w:rPr>
          <w:rFonts w:ascii="Garamond" w:hAnsi="Garamond" w:cs="Times New Roman"/>
          <w:i/>
        </w:rPr>
        <w:t xml:space="preserve">  </w:t>
      </w:r>
    </w:p>
    <w:p w14:paraId="3DEBBD00" w14:textId="7A9D63C7" w:rsidR="004F7EAF" w:rsidRPr="00694776" w:rsidRDefault="00994C86"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Общият размер на БФП и интензитета</w:t>
      </w:r>
      <w:r w:rsidR="00A93D62" w:rsidRPr="00C957A0">
        <w:rPr>
          <w:rFonts w:ascii="Times New Roman" w:hAnsi="Times New Roman" w:cs="Times New Roman"/>
          <w:sz w:val="24"/>
          <w:szCs w:val="24"/>
        </w:rPr>
        <w:t xml:space="preserve"> на </w:t>
      </w:r>
      <w:r w:rsidRPr="00C957A0">
        <w:rPr>
          <w:rFonts w:ascii="Times New Roman" w:hAnsi="Times New Roman" w:cs="Times New Roman"/>
          <w:sz w:val="24"/>
          <w:szCs w:val="24"/>
        </w:rPr>
        <w:t>ДП</w:t>
      </w:r>
      <w:r w:rsidR="00A93D62" w:rsidRPr="00C957A0">
        <w:rPr>
          <w:rFonts w:ascii="Times New Roman" w:hAnsi="Times New Roman" w:cs="Times New Roman"/>
          <w:sz w:val="24"/>
          <w:szCs w:val="24"/>
        </w:rPr>
        <w:t xml:space="preserve"> </w:t>
      </w:r>
      <w:r w:rsidRPr="00C957A0">
        <w:rPr>
          <w:rFonts w:ascii="Times New Roman" w:hAnsi="Times New Roman" w:cs="Times New Roman"/>
          <w:sz w:val="24"/>
          <w:szCs w:val="24"/>
        </w:rPr>
        <w:t>по проекта са</w:t>
      </w:r>
      <w:r w:rsidR="00A93D62" w:rsidRPr="00C957A0">
        <w:rPr>
          <w:rFonts w:ascii="Times New Roman" w:hAnsi="Times New Roman" w:cs="Times New Roman"/>
          <w:sz w:val="24"/>
          <w:szCs w:val="24"/>
        </w:rPr>
        <w:t xml:space="preserve"> </w:t>
      </w:r>
      <w:r w:rsidRPr="00C957A0">
        <w:rPr>
          <w:rFonts w:ascii="Times New Roman" w:hAnsi="Times New Roman" w:cs="Times New Roman"/>
          <w:sz w:val="24"/>
          <w:szCs w:val="24"/>
        </w:rPr>
        <w:t xml:space="preserve">определен в резултат на извършен АРП, </w:t>
      </w:r>
      <w:r w:rsidRPr="00694776">
        <w:rPr>
          <w:rFonts w:ascii="Times New Roman" w:hAnsi="Times New Roman" w:cs="Times New Roman"/>
          <w:sz w:val="24"/>
          <w:szCs w:val="24"/>
        </w:rPr>
        <w:t xml:space="preserve">включително финансов анализ в съответствие с </w:t>
      </w:r>
      <w:r w:rsidR="00A93D62" w:rsidRPr="00694776">
        <w:rPr>
          <w:rFonts w:ascii="Times New Roman" w:hAnsi="Times New Roman" w:cs="Times New Roman"/>
          <w:sz w:val="24"/>
          <w:szCs w:val="24"/>
        </w:rPr>
        <w:t xml:space="preserve"> </w:t>
      </w:r>
      <w:r w:rsidRPr="00694776">
        <w:rPr>
          <w:rFonts w:ascii="Times New Roman" w:hAnsi="Times New Roman" w:cs="Times New Roman"/>
          <w:sz w:val="24"/>
          <w:szCs w:val="24"/>
        </w:rPr>
        <w:t xml:space="preserve">изискванията на </w:t>
      </w:r>
      <w:r w:rsidR="00A93D62" w:rsidRPr="00694776">
        <w:rPr>
          <w:rFonts w:ascii="Times New Roman" w:hAnsi="Times New Roman" w:cs="Times New Roman"/>
          <w:sz w:val="24"/>
          <w:szCs w:val="24"/>
        </w:rPr>
        <w:t>чл. 56</w:t>
      </w:r>
      <w:r w:rsidR="00C72445" w:rsidRPr="00694776">
        <w:rPr>
          <w:rFonts w:ascii="Times New Roman" w:hAnsi="Times New Roman" w:cs="Times New Roman"/>
          <w:sz w:val="24"/>
          <w:szCs w:val="24"/>
        </w:rPr>
        <w:t>в</w:t>
      </w:r>
      <w:r w:rsidR="00A93D62" w:rsidRPr="00694776">
        <w:rPr>
          <w:rFonts w:ascii="Times New Roman" w:hAnsi="Times New Roman" w:cs="Times New Roman"/>
          <w:sz w:val="24"/>
          <w:szCs w:val="24"/>
        </w:rPr>
        <w:t xml:space="preserve"> от </w:t>
      </w:r>
      <w:r w:rsidRPr="00694776">
        <w:rPr>
          <w:rFonts w:ascii="Times New Roman" w:hAnsi="Times New Roman" w:cs="Times New Roman"/>
          <w:sz w:val="24"/>
          <w:szCs w:val="24"/>
        </w:rPr>
        <w:t>ОРГО. По-подробна информация за съответствието с тази разпоредба на ОРГО е представена по-долу в т. 2.2.2. на настоящия анализ.</w:t>
      </w:r>
      <w:r w:rsidR="000A6C10" w:rsidRPr="00694776">
        <w:rPr>
          <w:rFonts w:ascii="Times New Roman" w:hAnsi="Times New Roman" w:cs="Times New Roman"/>
          <w:sz w:val="24"/>
          <w:szCs w:val="24"/>
        </w:rPr>
        <w:t xml:space="preserve"> </w:t>
      </w:r>
    </w:p>
    <w:p w14:paraId="17BE8F94" w14:textId="77777777" w:rsidR="00204C30" w:rsidRPr="00C957A0" w:rsidRDefault="00204C30" w:rsidP="00204C30">
      <w:pPr>
        <w:pStyle w:val="ListParagraph"/>
        <w:tabs>
          <w:tab w:val="left" w:pos="567"/>
        </w:tabs>
        <w:spacing w:after="0"/>
        <w:ind w:left="284"/>
        <w:jc w:val="both"/>
        <w:rPr>
          <w:rFonts w:ascii="Times New Roman" w:hAnsi="Times New Roman" w:cs="Times New Roman"/>
          <w:sz w:val="24"/>
          <w:szCs w:val="24"/>
        </w:rPr>
      </w:pPr>
    </w:p>
    <w:p w14:paraId="0496EDCC" w14:textId="5D9CB3B1" w:rsidR="004F7EAF" w:rsidRPr="00C957A0" w:rsidRDefault="004F7EAF"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Предвид, че изпълнението на разпоредбата на чл. 7, параграф 3 е от компетенциите на администратора на помощта, за целите на настоящия анализ бенефициерът ДППИ е заявил, че е запознат с изискването платимите в бъдеще помощи, включително помощите, които се предоставят на няколко части (т.е. когато кандидатът предвижда да ползва авансово и/или междинно/и плащане/</w:t>
      </w:r>
      <w:proofErr w:type="spellStart"/>
      <w:r w:rsidRPr="00C957A0">
        <w:rPr>
          <w:rFonts w:ascii="Times New Roman" w:hAnsi="Times New Roman" w:cs="Times New Roman"/>
          <w:sz w:val="24"/>
          <w:szCs w:val="24"/>
        </w:rPr>
        <w:t>ия</w:t>
      </w:r>
      <w:proofErr w:type="spellEnd"/>
      <w:r w:rsidRPr="00C957A0">
        <w:rPr>
          <w:rFonts w:ascii="Times New Roman" w:hAnsi="Times New Roman" w:cs="Times New Roman"/>
          <w:sz w:val="24"/>
          <w:szCs w:val="24"/>
        </w:rPr>
        <w:t>),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 Лихвеният процент, който се използва за сконтиране, е сконтовият процент, приложим към момента на предоставяне на помощта.</w:t>
      </w:r>
      <w:r w:rsidR="000C4804" w:rsidRPr="000C4804">
        <w:rPr>
          <w:rFonts w:ascii="Times New Roman" w:hAnsi="Times New Roman" w:cs="Times New Roman"/>
          <w:sz w:val="24"/>
          <w:szCs w:val="24"/>
        </w:rPr>
        <w:t xml:space="preserve"> Бенефициерът ДППИ е запознат, че към дата на плащане исканите помощи ще бъдат сконтирани към момента на предоставянето им. </w:t>
      </w:r>
      <w:r w:rsidR="00E12995">
        <w:rPr>
          <w:rFonts w:ascii="Times New Roman" w:hAnsi="Times New Roman" w:cs="Times New Roman"/>
          <w:sz w:val="24"/>
          <w:szCs w:val="24"/>
        </w:rPr>
        <w:t>Приложимите р</w:t>
      </w:r>
      <w:r w:rsidR="005346AC" w:rsidRPr="005346AC">
        <w:rPr>
          <w:rFonts w:ascii="Times New Roman" w:hAnsi="Times New Roman" w:cs="Times New Roman"/>
          <w:sz w:val="24"/>
          <w:szCs w:val="24"/>
        </w:rPr>
        <w:t>еферентни/сконтови</w:t>
      </w:r>
      <w:r w:rsidR="005346AC">
        <w:rPr>
          <w:rFonts w:ascii="Times New Roman" w:hAnsi="Times New Roman" w:cs="Times New Roman"/>
          <w:sz w:val="24"/>
          <w:szCs w:val="24"/>
        </w:rPr>
        <w:t xml:space="preserve"> </w:t>
      </w:r>
      <w:r w:rsidR="005346AC" w:rsidRPr="005346AC">
        <w:rPr>
          <w:rFonts w:ascii="Times New Roman" w:hAnsi="Times New Roman" w:cs="Times New Roman"/>
          <w:sz w:val="24"/>
          <w:szCs w:val="24"/>
        </w:rPr>
        <w:t>лихвени проценти</w:t>
      </w:r>
      <w:r w:rsidR="000C4804" w:rsidRPr="000C4804">
        <w:rPr>
          <w:rFonts w:ascii="Times New Roman" w:hAnsi="Times New Roman" w:cs="Times New Roman"/>
          <w:sz w:val="24"/>
          <w:szCs w:val="24"/>
        </w:rPr>
        <w:t xml:space="preserve"> за </w:t>
      </w:r>
      <w:bookmarkStart w:id="45" w:name="_Hlk164162208"/>
      <w:r w:rsidR="000C4804" w:rsidRPr="000C4804">
        <w:rPr>
          <w:rFonts w:ascii="Times New Roman" w:hAnsi="Times New Roman" w:cs="Times New Roman"/>
          <w:sz w:val="24"/>
          <w:szCs w:val="24"/>
        </w:rPr>
        <w:t xml:space="preserve">възстановяване на държавни помощи </w:t>
      </w:r>
      <w:bookmarkEnd w:id="45"/>
      <w:r w:rsidR="005346AC">
        <w:rPr>
          <w:rFonts w:ascii="Times New Roman" w:hAnsi="Times New Roman" w:cs="Times New Roman"/>
          <w:sz w:val="24"/>
          <w:szCs w:val="24"/>
        </w:rPr>
        <w:t xml:space="preserve">за Република България са налични на електронната страница на министерство на финансите </w:t>
      </w:r>
      <w:hyperlink r:id="rId11" w:history="1">
        <w:r w:rsidR="005346AC" w:rsidRPr="005346AC">
          <w:rPr>
            <w:rStyle w:val="Hyperlink"/>
            <w:rFonts w:ascii="Times New Roman" w:hAnsi="Times New Roman" w:cs="Times New Roman"/>
            <w:sz w:val="24"/>
            <w:szCs w:val="24"/>
          </w:rPr>
          <w:t>https://stateaid.minfin.bg/bg/424</w:t>
        </w:r>
      </w:hyperlink>
      <w:r w:rsidR="000C4804" w:rsidRPr="000C4804">
        <w:rPr>
          <w:rFonts w:ascii="Times New Roman" w:hAnsi="Times New Roman" w:cs="Times New Roman"/>
          <w:sz w:val="24"/>
          <w:szCs w:val="24"/>
        </w:rPr>
        <w:t>.</w:t>
      </w:r>
    </w:p>
    <w:p w14:paraId="2D2D5419" w14:textId="77777777" w:rsidR="002A6E40" w:rsidRPr="00601927" w:rsidRDefault="002A6E40" w:rsidP="002A6E40">
      <w:pPr>
        <w:pStyle w:val="ListParagraph"/>
        <w:rPr>
          <w:rFonts w:ascii="Times New Roman" w:hAnsi="Times New Roman" w:cs="Times New Roman"/>
          <w:sz w:val="24"/>
          <w:szCs w:val="24"/>
        </w:rPr>
      </w:pPr>
    </w:p>
    <w:p w14:paraId="3F000445" w14:textId="77777777" w:rsidR="002A6E40" w:rsidRPr="00506321" w:rsidRDefault="002A6E40"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601927">
        <w:rPr>
          <w:rFonts w:ascii="Times New Roman" w:hAnsi="Times New Roman" w:cs="Times New Roman"/>
          <w:sz w:val="24"/>
          <w:szCs w:val="24"/>
        </w:rPr>
        <w:t xml:space="preserve"> Помощта предвидена за изпълнението проекта </w:t>
      </w:r>
      <w:r w:rsidRPr="005E3E3A">
        <w:rPr>
          <w:rFonts w:ascii="Times New Roman" w:hAnsi="Times New Roman" w:cs="Times New Roman"/>
          <w:b/>
          <w:bCs/>
          <w:sz w:val="24"/>
          <w:szCs w:val="24"/>
        </w:rPr>
        <w:t>не попада</w:t>
      </w:r>
      <w:r w:rsidRPr="00601927">
        <w:rPr>
          <w:rFonts w:ascii="Times New Roman" w:hAnsi="Times New Roman" w:cs="Times New Roman"/>
          <w:sz w:val="24"/>
          <w:szCs w:val="24"/>
        </w:rPr>
        <w:t xml:space="preserve"> в хипотезите на чл. 7, параграфи 5 и 6 за помощи под формата на възстановяеми аванси.</w:t>
      </w:r>
    </w:p>
    <w:p w14:paraId="7EB0A5F3" w14:textId="77777777" w:rsidR="002A6E40" w:rsidRPr="007E44C6" w:rsidRDefault="002A6E40" w:rsidP="00797DD2">
      <w:pPr>
        <w:pStyle w:val="ListParagraph"/>
        <w:spacing w:after="0"/>
        <w:rPr>
          <w:rFonts w:ascii="Times New Roman" w:hAnsi="Times New Roman" w:cs="Times New Roman"/>
          <w:sz w:val="24"/>
          <w:szCs w:val="24"/>
          <w:highlight w:val="yellow"/>
        </w:rPr>
      </w:pPr>
    </w:p>
    <w:p w14:paraId="59DB6824" w14:textId="77777777" w:rsidR="00413961" w:rsidRPr="00764688" w:rsidRDefault="00413961" w:rsidP="00413961">
      <w:pPr>
        <w:pStyle w:val="Heading3"/>
        <w:ind w:firstLine="567"/>
        <w:rPr>
          <w:rFonts w:ascii="Garamond" w:hAnsi="Garamond" w:cs="Times New Roman"/>
          <w:i/>
        </w:rPr>
      </w:pPr>
      <w:bookmarkStart w:id="46" w:name="_Toc175722998"/>
      <w:r w:rsidRPr="00764688">
        <w:rPr>
          <w:rFonts w:ascii="Garamond" w:hAnsi="Garamond" w:cs="Times New Roman"/>
          <w:i/>
        </w:rPr>
        <w:t>Член 8. Натрупване</w:t>
      </w:r>
      <w:bookmarkEnd w:id="46"/>
      <w:r w:rsidRPr="00764688">
        <w:rPr>
          <w:rFonts w:ascii="Garamond" w:hAnsi="Garamond" w:cs="Times New Roman"/>
          <w:i/>
        </w:rPr>
        <w:t xml:space="preserve">  </w:t>
      </w:r>
    </w:p>
    <w:p w14:paraId="49DA16F8" w14:textId="54C22E4F" w:rsidR="00797DD2" w:rsidRPr="00764688" w:rsidRDefault="00DB078B" w:rsidP="00171EA3">
      <w:pPr>
        <w:pStyle w:val="ListParagraph"/>
        <w:numPr>
          <w:ilvl w:val="0"/>
          <w:numId w:val="6"/>
        </w:numPr>
        <w:tabs>
          <w:tab w:val="left" w:pos="426"/>
          <w:tab w:val="left" w:pos="1701"/>
        </w:tabs>
        <w:spacing w:after="0"/>
        <w:ind w:left="284" w:hanging="284"/>
        <w:jc w:val="both"/>
        <w:rPr>
          <w:sz w:val="24"/>
          <w:szCs w:val="24"/>
        </w:rPr>
      </w:pPr>
      <w:r w:rsidRPr="00764688">
        <w:rPr>
          <w:rFonts w:ascii="Times New Roman" w:hAnsi="Times New Roman" w:cs="Times New Roman"/>
          <w:sz w:val="24"/>
          <w:szCs w:val="24"/>
        </w:rPr>
        <w:t>Разпоредбите на чл. 8 на ОРГО</w:t>
      </w:r>
      <w:r w:rsidR="00764688" w:rsidRPr="00764688">
        <w:rPr>
          <w:rFonts w:ascii="Times New Roman" w:hAnsi="Times New Roman" w:cs="Times New Roman"/>
          <w:sz w:val="24"/>
          <w:szCs w:val="24"/>
        </w:rPr>
        <w:t xml:space="preserve"> се отнасят за </w:t>
      </w:r>
      <w:r w:rsidRPr="00764688">
        <w:rPr>
          <w:rFonts w:ascii="Times New Roman" w:hAnsi="Times New Roman" w:cs="Times New Roman"/>
          <w:sz w:val="24"/>
          <w:szCs w:val="24"/>
        </w:rPr>
        <w:t>установяване спазв</w:t>
      </w:r>
      <w:r w:rsidR="00764688" w:rsidRPr="00764688">
        <w:rPr>
          <w:rFonts w:ascii="Times New Roman" w:hAnsi="Times New Roman" w:cs="Times New Roman"/>
          <w:sz w:val="24"/>
          <w:szCs w:val="24"/>
        </w:rPr>
        <w:t xml:space="preserve">ането праговете за уведомяване </w:t>
      </w:r>
      <w:r w:rsidRPr="00764688">
        <w:rPr>
          <w:rFonts w:ascii="Times New Roman" w:hAnsi="Times New Roman" w:cs="Times New Roman"/>
          <w:sz w:val="24"/>
          <w:szCs w:val="24"/>
        </w:rPr>
        <w:t xml:space="preserve">от чл. 4 и максималните интензитети на помощта, определени в Глава </w:t>
      </w:r>
      <w:r w:rsidRPr="00764688">
        <w:rPr>
          <w:rFonts w:ascii="Times New Roman" w:hAnsi="Times New Roman" w:cs="Times New Roman"/>
          <w:sz w:val="24"/>
          <w:szCs w:val="24"/>
          <w:lang w:val="en-US"/>
        </w:rPr>
        <w:t>III</w:t>
      </w:r>
      <w:r w:rsidRPr="00764688">
        <w:rPr>
          <w:rFonts w:ascii="Times New Roman" w:hAnsi="Times New Roman" w:cs="Times New Roman"/>
          <w:sz w:val="24"/>
          <w:szCs w:val="24"/>
        </w:rPr>
        <w:t xml:space="preserve"> на същия регламент, като се взема  предвид </w:t>
      </w:r>
      <w:r w:rsidR="00797DD2" w:rsidRPr="00764688">
        <w:rPr>
          <w:rFonts w:ascii="Times New Roman" w:hAnsi="Times New Roman" w:cs="Times New Roman"/>
          <w:sz w:val="24"/>
          <w:szCs w:val="24"/>
        </w:rPr>
        <w:t>общия размер на ДП за подпомаганата дейност/проект  или предприятие</w:t>
      </w:r>
      <w:r w:rsidRPr="00764688">
        <w:rPr>
          <w:rFonts w:ascii="Times New Roman" w:hAnsi="Times New Roman" w:cs="Times New Roman"/>
          <w:sz w:val="24"/>
          <w:szCs w:val="24"/>
        </w:rPr>
        <w:t>.</w:t>
      </w:r>
    </w:p>
    <w:p w14:paraId="4EB00F45" w14:textId="77777777" w:rsidR="00797DD2" w:rsidRPr="007E44C6" w:rsidRDefault="00797DD2" w:rsidP="00797DD2">
      <w:pPr>
        <w:pStyle w:val="ListParagraph"/>
        <w:tabs>
          <w:tab w:val="left" w:pos="567"/>
        </w:tabs>
        <w:spacing w:after="0"/>
        <w:ind w:left="284"/>
        <w:jc w:val="both"/>
        <w:rPr>
          <w:sz w:val="24"/>
          <w:szCs w:val="24"/>
          <w:highlight w:val="yellow"/>
        </w:rPr>
      </w:pPr>
    </w:p>
    <w:p w14:paraId="5346A87A" w14:textId="77777777" w:rsidR="005F55D6" w:rsidRPr="00764688" w:rsidRDefault="00797DD2" w:rsidP="00171EA3">
      <w:pPr>
        <w:pStyle w:val="ListParagraph"/>
        <w:numPr>
          <w:ilvl w:val="0"/>
          <w:numId w:val="6"/>
        </w:numPr>
        <w:tabs>
          <w:tab w:val="left" w:pos="426"/>
          <w:tab w:val="left" w:pos="1701"/>
        </w:tabs>
        <w:spacing w:after="0"/>
        <w:ind w:left="284" w:hanging="284"/>
        <w:jc w:val="both"/>
        <w:rPr>
          <w:sz w:val="24"/>
          <w:szCs w:val="24"/>
        </w:rPr>
      </w:pPr>
      <w:r w:rsidRPr="00764688">
        <w:rPr>
          <w:rFonts w:ascii="Times New Roman" w:hAnsi="Times New Roman" w:cs="Times New Roman"/>
          <w:sz w:val="24"/>
          <w:szCs w:val="24"/>
        </w:rPr>
        <w:t>Както е посочено в Краткия анали за ДП към ПП,</w:t>
      </w:r>
      <w:r w:rsidRPr="00764688">
        <w:rPr>
          <w:rFonts w:ascii="Times New Roman" w:eastAsia="Times New Roman" w:hAnsi="Times New Roman" w:cs="Times New Roman"/>
          <w:sz w:val="24"/>
          <w:szCs w:val="24"/>
          <w:lang w:eastAsia="bg-BG"/>
        </w:rPr>
        <w:t xml:space="preserve"> разпоредбата на</w:t>
      </w:r>
      <w:r w:rsidRPr="00764688">
        <w:rPr>
          <w:rFonts w:ascii="Times New Roman" w:hAnsi="Times New Roman" w:cs="Times New Roman"/>
          <w:sz w:val="24"/>
          <w:szCs w:val="24"/>
        </w:rPr>
        <w:t xml:space="preserve"> </w:t>
      </w:r>
      <w:r w:rsidRPr="00764688">
        <w:rPr>
          <w:rFonts w:ascii="Times New Roman" w:eastAsia="Times New Roman" w:hAnsi="Times New Roman" w:cs="Times New Roman"/>
          <w:sz w:val="24"/>
          <w:szCs w:val="24"/>
          <w:lang w:eastAsia="bg-BG"/>
        </w:rPr>
        <w:t>чл. 8, параграф 3, буква „а“ на ОРГО</w:t>
      </w:r>
      <w:r w:rsidR="005F55D6" w:rsidRPr="00764688">
        <w:rPr>
          <w:rFonts w:ascii="Times New Roman" w:eastAsia="Times New Roman" w:hAnsi="Times New Roman" w:cs="Times New Roman"/>
          <w:sz w:val="24"/>
          <w:szCs w:val="24"/>
          <w:lang w:eastAsia="bg-BG"/>
        </w:rPr>
        <w:t xml:space="preserve"> </w:t>
      </w:r>
      <w:r w:rsidR="005F55D6" w:rsidRPr="00764688">
        <w:rPr>
          <w:rFonts w:ascii="Times New Roman" w:eastAsia="Times New Roman" w:hAnsi="Times New Roman" w:cs="Times New Roman"/>
          <w:b/>
          <w:sz w:val="24"/>
          <w:szCs w:val="24"/>
          <w:lang w:eastAsia="bg-BG"/>
        </w:rPr>
        <w:t>позволява натрупване</w:t>
      </w:r>
      <w:r w:rsidR="005F55D6" w:rsidRPr="00764688">
        <w:rPr>
          <w:rFonts w:ascii="Times New Roman" w:eastAsia="Times New Roman" w:hAnsi="Times New Roman" w:cs="Times New Roman"/>
          <w:sz w:val="24"/>
          <w:szCs w:val="24"/>
          <w:lang w:eastAsia="bg-BG"/>
        </w:rPr>
        <w:t xml:space="preserve"> на </w:t>
      </w:r>
      <w:r w:rsidRPr="00764688">
        <w:rPr>
          <w:rFonts w:ascii="Times New Roman" w:eastAsia="Times New Roman" w:hAnsi="Times New Roman" w:cs="Times New Roman"/>
          <w:sz w:val="24"/>
          <w:szCs w:val="24"/>
          <w:lang w:eastAsia="bg-BG"/>
        </w:rPr>
        <w:t xml:space="preserve"> </w:t>
      </w:r>
      <w:r w:rsidRPr="00764688">
        <w:rPr>
          <w:rFonts w:ascii="Times New Roman" w:hAnsi="Times New Roman" w:cs="Times New Roman"/>
          <w:sz w:val="24"/>
          <w:szCs w:val="24"/>
        </w:rPr>
        <w:t>държавната помощ по проекта с всякаква друга държавна помощ, ако установимите разходи са различни</w:t>
      </w:r>
      <w:r w:rsidR="005F55D6" w:rsidRPr="00764688">
        <w:rPr>
          <w:rFonts w:ascii="Times New Roman" w:hAnsi="Times New Roman" w:cs="Times New Roman"/>
          <w:sz w:val="24"/>
          <w:szCs w:val="24"/>
        </w:rPr>
        <w:t xml:space="preserve">. </w:t>
      </w:r>
    </w:p>
    <w:p w14:paraId="58BA2510" w14:textId="77777777" w:rsidR="005F55D6" w:rsidRPr="007E44C6" w:rsidRDefault="005F55D6" w:rsidP="005F55D6">
      <w:pPr>
        <w:pStyle w:val="ListParagraph"/>
        <w:rPr>
          <w:rFonts w:ascii="Times New Roman" w:hAnsi="Times New Roman" w:cs="Times New Roman"/>
          <w:sz w:val="24"/>
          <w:szCs w:val="24"/>
          <w:highlight w:val="yellow"/>
        </w:rPr>
      </w:pPr>
    </w:p>
    <w:p w14:paraId="782CC15C" w14:textId="77777777" w:rsidR="00797DD2" w:rsidRPr="00764688" w:rsidRDefault="005F55D6" w:rsidP="00171EA3">
      <w:pPr>
        <w:pStyle w:val="ListParagraph"/>
        <w:numPr>
          <w:ilvl w:val="0"/>
          <w:numId w:val="6"/>
        </w:numPr>
        <w:tabs>
          <w:tab w:val="left" w:pos="426"/>
          <w:tab w:val="left" w:pos="1701"/>
        </w:tabs>
        <w:spacing w:after="0"/>
        <w:ind w:left="284" w:hanging="284"/>
        <w:jc w:val="both"/>
        <w:rPr>
          <w:sz w:val="24"/>
          <w:szCs w:val="24"/>
        </w:rPr>
      </w:pPr>
      <w:r w:rsidRPr="00764688">
        <w:rPr>
          <w:rFonts w:ascii="Times New Roman" w:hAnsi="Times New Roman" w:cs="Times New Roman"/>
          <w:sz w:val="24"/>
          <w:szCs w:val="24"/>
        </w:rPr>
        <w:t xml:space="preserve">В допълнение с чл. 8, параграф 3, буква „а“ на същия </w:t>
      </w:r>
      <w:r w:rsidRPr="00764688">
        <w:rPr>
          <w:rFonts w:ascii="Times New Roman" w:hAnsi="Times New Roman" w:cs="Times New Roman"/>
          <w:b/>
          <w:sz w:val="24"/>
          <w:szCs w:val="24"/>
        </w:rPr>
        <w:t>регламент се позволява натрупване</w:t>
      </w:r>
      <w:r w:rsidRPr="00764688">
        <w:rPr>
          <w:rFonts w:ascii="Times New Roman" w:hAnsi="Times New Roman" w:cs="Times New Roman"/>
          <w:sz w:val="24"/>
          <w:szCs w:val="24"/>
        </w:rPr>
        <w:t xml:space="preserve"> </w:t>
      </w:r>
      <w:r w:rsidR="00797DD2" w:rsidRPr="00764688">
        <w:rPr>
          <w:rFonts w:ascii="Times New Roman" w:hAnsi="Times New Roman" w:cs="Times New Roman"/>
          <w:sz w:val="24"/>
          <w:szCs w:val="24"/>
        </w:rPr>
        <w:t>с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на помощта, приложим за тази помощ</w:t>
      </w:r>
      <w:r w:rsidRPr="00764688">
        <w:rPr>
          <w:rFonts w:ascii="Times New Roman" w:hAnsi="Times New Roman" w:cs="Times New Roman"/>
          <w:sz w:val="24"/>
          <w:szCs w:val="24"/>
        </w:rPr>
        <w:t xml:space="preserve"> по силата на този регламент. </w:t>
      </w:r>
    </w:p>
    <w:p w14:paraId="6802CB7F" w14:textId="77777777" w:rsidR="005F55D6" w:rsidRPr="007E44C6" w:rsidRDefault="005F55D6" w:rsidP="005F55D6">
      <w:pPr>
        <w:pStyle w:val="ListParagraph"/>
        <w:rPr>
          <w:highlight w:val="yellow"/>
        </w:rPr>
      </w:pPr>
    </w:p>
    <w:p w14:paraId="4E45C8B0" w14:textId="1DC73092" w:rsidR="00797DD2" w:rsidRPr="00764688" w:rsidRDefault="005F55D6"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764688">
        <w:rPr>
          <w:rFonts w:ascii="Times New Roman" w:hAnsi="Times New Roman" w:cs="Times New Roman"/>
          <w:sz w:val="24"/>
          <w:szCs w:val="24"/>
        </w:rPr>
        <w:t xml:space="preserve">Ограничение относно натрупването за помощите освободени от задължението за уведомяване по силата на ОРГО е поставено с на чл. 8, параграф 5, с което </w:t>
      </w:r>
      <w:r w:rsidR="00F71E19" w:rsidRPr="00764688">
        <w:rPr>
          <w:rFonts w:ascii="Times New Roman" w:hAnsi="Times New Roman" w:cs="Times New Roman"/>
          <w:sz w:val="24"/>
          <w:szCs w:val="24"/>
        </w:rPr>
        <w:t xml:space="preserve">не се позволява </w:t>
      </w:r>
      <w:r w:rsidRPr="00764688">
        <w:rPr>
          <w:rFonts w:ascii="Times New Roman" w:hAnsi="Times New Roman" w:cs="Times New Roman"/>
          <w:sz w:val="24"/>
          <w:szCs w:val="24"/>
        </w:rPr>
        <w:t xml:space="preserve"> натрупва</w:t>
      </w:r>
      <w:r w:rsidR="00F71E19" w:rsidRPr="00764688">
        <w:rPr>
          <w:rFonts w:ascii="Times New Roman" w:hAnsi="Times New Roman" w:cs="Times New Roman"/>
          <w:sz w:val="24"/>
          <w:szCs w:val="24"/>
        </w:rPr>
        <w:t xml:space="preserve">не на помощта по проекта </w:t>
      </w:r>
      <w:r w:rsidRPr="00764688">
        <w:rPr>
          <w:rFonts w:ascii="Times New Roman" w:hAnsi="Times New Roman" w:cs="Times New Roman"/>
          <w:sz w:val="24"/>
          <w:szCs w:val="24"/>
        </w:rPr>
        <w:t xml:space="preserve">с </w:t>
      </w:r>
      <w:r w:rsidR="00F71E19" w:rsidRPr="00764688">
        <w:rPr>
          <w:rFonts w:ascii="Times New Roman" w:hAnsi="Times New Roman" w:cs="Times New Roman"/>
          <w:sz w:val="24"/>
          <w:szCs w:val="24"/>
        </w:rPr>
        <w:t xml:space="preserve">минимални </w:t>
      </w:r>
      <w:r w:rsidRPr="00764688">
        <w:rPr>
          <w:rFonts w:ascii="Times New Roman" w:hAnsi="Times New Roman" w:cs="Times New Roman"/>
          <w:sz w:val="24"/>
          <w:szCs w:val="24"/>
        </w:rPr>
        <w:t>помощ</w:t>
      </w:r>
      <w:r w:rsidR="00F71E19" w:rsidRPr="00764688">
        <w:rPr>
          <w:rFonts w:ascii="Times New Roman" w:hAnsi="Times New Roman" w:cs="Times New Roman"/>
          <w:sz w:val="24"/>
          <w:szCs w:val="24"/>
        </w:rPr>
        <w:t>и</w:t>
      </w:r>
      <w:r w:rsidRPr="00764688">
        <w:rPr>
          <w:rFonts w:ascii="Times New Roman" w:hAnsi="Times New Roman" w:cs="Times New Roman"/>
          <w:sz w:val="24"/>
          <w:szCs w:val="24"/>
        </w:rPr>
        <w:t xml:space="preserve"> </w:t>
      </w:r>
      <w:r w:rsidR="00F71E19" w:rsidRPr="00764688">
        <w:rPr>
          <w:rFonts w:ascii="Times New Roman" w:hAnsi="Times New Roman" w:cs="Times New Roman"/>
          <w:i/>
          <w:sz w:val="24"/>
          <w:szCs w:val="24"/>
        </w:rPr>
        <w:t>(</w:t>
      </w:r>
      <w:proofErr w:type="spellStart"/>
      <w:r w:rsidRPr="00764688">
        <w:rPr>
          <w:rFonts w:ascii="Times New Roman" w:hAnsi="Times New Roman" w:cs="Times New Roman"/>
          <w:i/>
          <w:sz w:val="24"/>
          <w:szCs w:val="24"/>
        </w:rPr>
        <w:t>de</w:t>
      </w:r>
      <w:proofErr w:type="spellEnd"/>
      <w:r w:rsidRPr="00764688">
        <w:rPr>
          <w:rFonts w:ascii="Times New Roman" w:hAnsi="Times New Roman" w:cs="Times New Roman"/>
          <w:i/>
          <w:sz w:val="24"/>
          <w:szCs w:val="24"/>
        </w:rPr>
        <w:t xml:space="preserve"> </w:t>
      </w:r>
      <w:proofErr w:type="spellStart"/>
      <w:r w:rsidRPr="00764688">
        <w:rPr>
          <w:rFonts w:ascii="Times New Roman" w:hAnsi="Times New Roman" w:cs="Times New Roman"/>
          <w:i/>
          <w:sz w:val="24"/>
          <w:szCs w:val="24"/>
        </w:rPr>
        <w:t>minimis</w:t>
      </w:r>
      <w:proofErr w:type="spellEnd"/>
      <w:r w:rsidR="00F71E19" w:rsidRPr="00764688">
        <w:rPr>
          <w:rFonts w:ascii="Times New Roman" w:hAnsi="Times New Roman" w:cs="Times New Roman"/>
          <w:i/>
          <w:sz w:val="24"/>
          <w:szCs w:val="24"/>
        </w:rPr>
        <w:t>)</w:t>
      </w:r>
      <w:r w:rsidRPr="00764688">
        <w:rPr>
          <w:rFonts w:ascii="Times New Roman" w:hAnsi="Times New Roman" w:cs="Times New Roman"/>
          <w:sz w:val="24"/>
          <w:szCs w:val="24"/>
        </w:rPr>
        <w:t xml:space="preserve"> по отношение на същите допустими разходи, ако това натрупване би довело до интензитет на помощта, надхвърлящ праговете, установени в </w:t>
      </w:r>
      <w:r w:rsidR="00CC071F">
        <w:rPr>
          <w:rFonts w:ascii="Times New Roman" w:hAnsi="Times New Roman" w:cs="Times New Roman"/>
          <w:sz w:val="24"/>
          <w:szCs w:val="24"/>
        </w:rPr>
        <w:t>Г</w:t>
      </w:r>
      <w:r w:rsidRPr="00764688">
        <w:rPr>
          <w:rFonts w:ascii="Times New Roman" w:hAnsi="Times New Roman" w:cs="Times New Roman"/>
          <w:sz w:val="24"/>
          <w:szCs w:val="24"/>
        </w:rPr>
        <w:t xml:space="preserve">лава III от </w:t>
      </w:r>
      <w:r w:rsidR="00F71E19" w:rsidRPr="00764688">
        <w:rPr>
          <w:rFonts w:ascii="Times New Roman" w:hAnsi="Times New Roman" w:cs="Times New Roman"/>
          <w:sz w:val="24"/>
          <w:szCs w:val="24"/>
        </w:rPr>
        <w:t>същия</w:t>
      </w:r>
      <w:r w:rsidRPr="00764688">
        <w:rPr>
          <w:rFonts w:ascii="Times New Roman" w:hAnsi="Times New Roman" w:cs="Times New Roman"/>
          <w:sz w:val="24"/>
          <w:szCs w:val="24"/>
        </w:rPr>
        <w:t xml:space="preserve"> регламент</w:t>
      </w:r>
      <w:r w:rsidR="00F71E19" w:rsidRPr="00764688">
        <w:rPr>
          <w:rFonts w:ascii="Times New Roman" w:hAnsi="Times New Roman" w:cs="Times New Roman"/>
          <w:sz w:val="24"/>
          <w:szCs w:val="24"/>
        </w:rPr>
        <w:t>.</w:t>
      </w:r>
    </w:p>
    <w:p w14:paraId="6630E3F3" w14:textId="77777777" w:rsidR="00F71E19" w:rsidRPr="007E44C6" w:rsidRDefault="00F71E19" w:rsidP="00F71E19">
      <w:pPr>
        <w:pStyle w:val="ListParagraph"/>
        <w:rPr>
          <w:rFonts w:ascii="Times New Roman" w:hAnsi="Times New Roman" w:cs="Times New Roman"/>
          <w:highlight w:val="yellow"/>
        </w:rPr>
      </w:pPr>
    </w:p>
    <w:p w14:paraId="7CA5BD36" w14:textId="4446653A" w:rsidR="00F71E19" w:rsidRPr="004B596D" w:rsidRDefault="00F71E19"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4B596D">
        <w:rPr>
          <w:rFonts w:ascii="Times New Roman" w:hAnsi="Times New Roman" w:cs="Times New Roman"/>
          <w:sz w:val="24"/>
          <w:szCs w:val="24"/>
        </w:rPr>
        <w:t xml:space="preserve">Във връзка с установяване на съответствието на проекта и предприятието с изискванията и ограниченията на ОРГО по отношение на натрупването на помощи, бенефициера ДППИ е представил Декларация за държавни/минимални помощи, попълнена по образец. </w:t>
      </w:r>
    </w:p>
    <w:p w14:paraId="7D58BBF2" w14:textId="77777777" w:rsidR="00F71E19" w:rsidRPr="004B596D" w:rsidRDefault="00F71E19" w:rsidP="00F71E19">
      <w:pPr>
        <w:tabs>
          <w:tab w:val="left" w:pos="567"/>
        </w:tabs>
        <w:spacing w:after="0"/>
        <w:jc w:val="both"/>
        <w:rPr>
          <w:rFonts w:ascii="Times New Roman" w:hAnsi="Times New Roman" w:cs="Times New Roman"/>
        </w:rPr>
      </w:pPr>
      <w:r w:rsidRPr="004B596D">
        <w:rPr>
          <w:rFonts w:ascii="Times New Roman" w:hAnsi="Times New Roman" w:cs="Times New Roman"/>
        </w:rPr>
        <w:t xml:space="preserve">     </w:t>
      </w:r>
    </w:p>
    <w:p w14:paraId="502F325E" w14:textId="77777777" w:rsidR="00413961" w:rsidRPr="004B596D" w:rsidRDefault="00413961" w:rsidP="00413961">
      <w:pPr>
        <w:pStyle w:val="Heading3"/>
        <w:ind w:firstLine="567"/>
        <w:rPr>
          <w:rFonts w:ascii="Garamond" w:hAnsi="Garamond" w:cs="Times New Roman"/>
          <w:i/>
        </w:rPr>
      </w:pPr>
      <w:bookmarkStart w:id="47" w:name="_Toc175722999"/>
      <w:r w:rsidRPr="004B596D">
        <w:rPr>
          <w:rFonts w:ascii="Garamond" w:hAnsi="Garamond" w:cs="Times New Roman"/>
          <w:i/>
        </w:rPr>
        <w:t>Член 9. Публикуване и информация</w:t>
      </w:r>
      <w:bookmarkEnd w:id="47"/>
      <w:r w:rsidRPr="004B596D">
        <w:rPr>
          <w:rFonts w:ascii="Garamond" w:hAnsi="Garamond" w:cs="Times New Roman"/>
          <w:i/>
        </w:rPr>
        <w:t xml:space="preserve">  </w:t>
      </w:r>
    </w:p>
    <w:p w14:paraId="3DAC18F0" w14:textId="1CB198D7" w:rsidR="008A7E64" w:rsidRPr="004B596D" w:rsidRDefault="00306B89"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4B596D">
        <w:rPr>
          <w:rFonts w:ascii="Times New Roman" w:hAnsi="Times New Roman" w:cs="Times New Roman"/>
          <w:sz w:val="24"/>
          <w:szCs w:val="24"/>
        </w:rPr>
        <w:t xml:space="preserve">Предвид, че </w:t>
      </w:r>
      <w:r w:rsidR="008A7E64" w:rsidRPr="004B596D">
        <w:rPr>
          <w:rFonts w:ascii="Times New Roman" w:hAnsi="Times New Roman" w:cs="Times New Roman"/>
          <w:sz w:val="24"/>
          <w:szCs w:val="24"/>
        </w:rPr>
        <w:t xml:space="preserve">публикуването на информацията за предоставена ДП </w:t>
      </w:r>
      <w:r w:rsidRPr="004B596D">
        <w:rPr>
          <w:rFonts w:ascii="Times New Roman" w:hAnsi="Times New Roman" w:cs="Times New Roman"/>
          <w:sz w:val="24"/>
          <w:szCs w:val="24"/>
        </w:rPr>
        <w:t xml:space="preserve">е от компетенциите на Администратора на помощта, </w:t>
      </w:r>
      <w:r w:rsidR="00CC071F">
        <w:rPr>
          <w:rFonts w:ascii="Times New Roman" w:hAnsi="Times New Roman" w:cs="Times New Roman"/>
          <w:sz w:val="24"/>
          <w:szCs w:val="24"/>
        </w:rPr>
        <w:t xml:space="preserve">в конкретния случай – УО на ПТС </w:t>
      </w:r>
      <w:r w:rsidR="008A7E64" w:rsidRPr="004B596D">
        <w:rPr>
          <w:rFonts w:ascii="Times New Roman" w:hAnsi="Times New Roman" w:cs="Times New Roman"/>
          <w:sz w:val="24"/>
          <w:szCs w:val="24"/>
        </w:rPr>
        <w:t>и МФ, с документите на проектното предложение ДППИ</w:t>
      </w:r>
      <w:r w:rsidR="00800833" w:rsidRPr="004B596D">
        <w:rPr>
          <w:rFonts w:ascii="Times New Roman" w:hAnsi="Times New Roman" w:cs="Times New Roman"/>
          <w:sz w:val="24"/>
          <w:szCs w:val="24"/>
        </w:rPr>
        <w:t xml:space="preserve"> се ангажира да</w:t>
      </w:r>
      <w:r w:rsidR="008A7E64" w:rsidRPr="004B596D">
        <w:rPr>
          <w:rFonts w:ascii="Times New Roman" w:hAnsi="Times New Roman" w:cs="Times New Roman"/>
          <w:sz w:val="24"/>
          <w:szCs w:val="24"/>
        </w:rPr>
        <w:t xml:space="preserve"> предостави необходима</w:t>
      </w:r>
      <w:r w:rsidR="00800833" w:rsidRPr="004B596D">
        <w:rPr>
          <w:rFonts w:ascii="Times New Roman" w:hAnsi="Times New Roman" w:cs="Times New Roman"/>
          <w:sz w:val="24"/>
          <w:szCs w:val="24"/>
        </w:rPr>
        <w:t>та</w:t>
      </w:r>
      <w:r w:rsidR="008A7E64" w:rsidRPr="004B596D">
        <w:rPr>
          <w:rFonts w:ascii="Times New Roman" w:hAnsi="Times New Roman" w:cs="Times New Roman"/>
          <w:sz w:val="24"/>
          <w:szCs w:val="24"/>
        </w:rPr>
        <w:t xml:space="preserve"> информация</w:t>
      </w:r>
      <w:r w:rsidR="00800833" w:rsidRPr="004B596D">
        <w:rPr>
          <w:rFonts w:ascii="Times New Roman" w:hAnsi="Times New Roman" w:cs="Times New Roman"/>
          <w:sz w:val="24"/>
          <w:szCs w:val="24"/>
        </w:rPr>
        <w:t xml:space="preserve"> за </w:t>
      </w:r>
      <w:r w:rsidR="008A7E64" w:rsidRPr="004B596D">
        <w:rPr>
          <w:rFonts w:ascii="Times New Roman" w:hAnsi="Times New Roman" w:cs="Times New Roman"/>
          <w:sz w:val="24"/>
          <w:szCs w:val="24"/>
        </w:rPr>
        <w:t>изпълнение на разпоредбата на чл. 9 на ОРГО, както и при необходимост допълнителна такава.</w:t>
      </w:r>
    </w:p>
    <w:p w14:paraId="0E459265" w14:textId="77777777" w:rsidR="00136FF5" w:rsidRDefault="00136FF5">
      <w:r>
        <w:br w:type="page"/>
      </w:r>
    </w:p>
    <w:p w14:paraId="1E0DF30D" w14:textId="296CAE66" w:rsidR="0069287B" w:rsidRDefault="0069287B" w:rsidP="0069287B">
      <w:pPr>
        <w:pStyle w:val="Heading2"/>
        <w:numPr>
          <w:ilvl w:val="2"/>
          <w:numId w:val="1"/>
        </w:numPr>
        <w:rPr>
          <w:rFonts w:ascii="Times New Roman" w:hAnsi="Times New Roman" w:cs="Times New Roman"/>
          <w:b/>
          <w:color w:val="auto"/>
          <w:sz w:val="24"/>
          <w:szCs w:val="24"/>
        </w:rPr>
      </w:pPr>
      <w:bookmarkStart w:id="48" w:name="_Toc175723000"/>
      <w:r>
        <w:rPr>
          <w:rFonts w:ascii="Times New Roman" w:hAnsi="Times New Roman" w:cs="Times New Roman"/>
          <w:b/>
          <w:color w:val="auto"/>
          <w:sz w:val="24"/>
          <w:szCs w:val="24"/>
        </w:rPr>
        <w:lastRenderedPageBreak/>
        <w:t>Съвместимост с специалните разпоредби на ОРГО по чл. 56</w:t>
      </w:r>
      <w:r w:rsidR="00501B50">
        <w:rPr>
          <w:rFonts w:ascii="Times New Roman" w:hAnsi="Times New Roman" w:cs="Times New Roman"/>
          <w:b/>
          <w:color w:val="auto"/>
          <w:sz w:val="24"/>
          <w:szCs w:val="24"/>
        </w:rPr>
        <w:t>в</w:t>
      </w:r>
      <w:bookmarkEnd w:id="48"/>
    </w:p>
    <w:p w14:paraId="183202B5" w14:textId="77777777" w:rsidR="0069287B" w:rsidRPr="0069287B" w:rsidRDefault="0069287B" w:rsidP="00977D1A">
      <w:pPr>
        <w:spacing w:after="0"/>
      </w:pPr>
    </w:p>
    <w:p w14:paraId="519E8A15" w14:textId="5A3A3F12" w:rsidR="00862D5D" w:rsidRDefault="00862D5D" w:rsidP="00F62A3E">
      <w:pPr>
        <w:pStyle w:val="Heading3"/>
        <w:numPr>
          <w:ilvl w:val="0"/>
          <w:numId w:val="2"/>
        </w:numPr>
        <w:spacing w:before="0"/>
        <w:rPr>
          <w:rFonts w:ascii="Garamond" w:hAnsi="Garamond" w:cs="Times New Roman"/>
          <w:i/>
        </w:rPr>
      </w:pPr>
      <w:bookmarkStart w:id="49" w:name="_Toc175723001"/>
      <w:r>
        <w:rPr>
          <w:rFonts w:ascii="Garamond" w:hAnsi="Garamond" w:cs="Times New Roman"/>
          <w:i/>
        </w:rPr>
        <w:t xml:space="preserve">параграф 1 – </w:t>
      </w:r>
      <w:r w:rsidR="00181BE6">
        <w:rPr>
          <w:rFonts w:ascii="Garamond" w:hAnsi="Garamond" w:cs="Times New Roman"/>
          <w:i/>
        </w:rPr>
        <w:t>вътрешни</w:t>
      </w:r>
      <w:r>
        <w:rPr>
          <w:rFonts w:ascii="Garamond" w:hAnsi="Garamond" w:cs="Times New Roman"/>
          <w:i/>
        </w:rPr>
        <w:t xml:space="preserve"> пристанища</w:t>
      </w:r>
      <w:bookmarkEnd w:id="49"/>
    </w:p>
    <w:p w14:paraId="4A242789" w14:textId="584C2FD3" w:rsidR="00D1683C" w:rsidRPr="001622F1" w:rsidRDefault="00D1683C" w:rsidP="00171EA3">
      <w:pPr>
        <w:pStyle w:val="ListParagraph"/>
        <w:numPr>
          <w:ilvl w:val="0"/>
          <w:numId w:val="6"/>
        </w:numPr>
        <w:tabs>
          <w:tab w:val="left" w:pos="426"/>
          <w:tab w:val="left" w:pos="1701"/>
        </w:tabs>
        <w:spacing w:after="0"/>
        <w:ind w:left="284" w:hanging="284"/>
        <w:jc w:val="both"/>
        <w:rPr>
          <w:sz w:val="24"/>
          <w:szCs w:val="24"/>
        </w:rPr>
      </w:pPr>
      <w:r w:rsidRPr="001622F1">
        <w:rPr>
          <w:rFonts w:ascii="Times New Roman" w:hAnsi="Times New Roman" w:cs="Times New Roman"/>
          <w:sz w:val="24"/>
          <w:szCs w:val="24"/>
        </w:rPr>
        <w:t xml:space="preserve">Както е посочено в </w:t>
      </w:r>
      <w:r w:rsidR="00CC071F" w:rsidRPr="00CC071F">
        <w:rPr>
          <w:rFonts w:ascii="Times New Roman" w:hAnsi="Times New Roman" w:cs="Times New Roman"/>
          <w:sz w:val="24"/>
          <w:szCs w:val="24"/>
        </w:rPr>
        <w:t>Кратките анализи за ДП към ПП и в Приложение 11 на УК-П3</w:t>
      </w:r>
      <w:r w:rsidRPr="001622F1">
        <w:rPr>
          <w:rFonts w:ascii="Times New Roman" w:hAnsi="Times New Roman" w:cs="Times New Roman"/>
          <w:sz w:val="24"/>
          <w:szCs w:val="24"/>
        </w:rPr>
        <w:t xml:space="preserve">, проектът се отнася към инвестиции за </w:t>
      </w:r>
      <w:r w:rsidR="00394367" w:rsidRPr="001622F1">
        <w:rPr>
          <w:rFonts w:ascii="Times New Roman" w:hAnsi="Times New Roman" w:cs="Times New Roman"/>
          <w:sz w:val="24"/>
          <w:szCs w:val="24"/>
        </w:rPr>
        <w:t xml:space="preserve">реконструкция </w:t>
      </w:r>
      <w:r w:rsidRPr="001622F1">
        <w:rPr>
          <w:rFonts w:ascii="Times New Roman" w:hAnsi="Times New Roman" w:cs="Times New Roman"/>
          <w:sz w:val="24"/>
          <w:szCs w:val="24"/>
        </w:rPr>
        <w:t xml:space="preserve">на пристанищни инфраструктури на територията на пристанищен терминал  </w:t>
      </w:r>
      <w:r w:rsidR="00394367" w:rsidRPr="001622F1">
        <w:rPr>
          <w:rFonts w:ascii="Times New Roman" w:hAnsi="Times New Roman" w:cs="Times New Roman"/>
          <w:sz w:val="24"/>
          <w:szCs w:val="24"/>
        </w:rPr>
        <w:t>Лом</w:t>
      </w:r>
      <w:r w:rsidRPr="001622F1">
        <w:rPr>
          <w:rFonts w:ascii="Times New Roman" w:hAnsi="Times New Roman" w:cs="Times New Roman"/>
          <w:sz w:val="24"/>
          <w:szCs w:val="24"/>
        </w:rPr>
        <w:t xml:space="preserve">, което е част от пристанище за обществен транспорт </w:t>
      </w:r>
      <w:r w:rsidR="00394367" w:rsidRPr="001622F1">
        <w:rPr>
          <w:rFonts w:ascii="Times New Roman" w:hAnsi="Times New Roman" w:cs="Times New Roman"/>
          <w:sz w:val="24"/>
          <w:szCs w:val="24"/>
        </w:rPr>
        <w:t xml:space="preserve">Лом </w:t>
      </w:r>
      <w:r w:rsidRPr="001622F1">
        <w:rPr>
          <w:rFonts w:ascii="Times New Roman" w:hAnsi="Times New Roman" w:cs="Times New Roman"/>
          <w:sz w:val="24"/>
          <w:szCs w:val="24"/>
        </w:rPr>
        <w:t xml:space="preserve">и </w:t>
      </w:r>
      <w:r w:rsidRPr="001622F1">
        <w:rPr>
          <w:rFonts w:ascii="Times New Roman" w:hAnsi="Times New Roman" w:cs="Times New Roman"/>
          <w:b/>
          <w:sz w:val="24"/>
          <w:szCs w:val="24"/>
        </w:rPr>
        <w:t>попада в приложното поле на член 56</w:t>
      </w:r>
      <w:r w:rsidR="00501B50" w:rsidRPr="001622F1">
        <w:rPr>
          <w:rFonts w:ascii="Times New Roman" w:hAnsi="Times New Roman" w:cs="Times New Roman"/>
          <w:b/>
          <w:sz w:val="24"/>
          <w:szCs w:val="24"/>
        </w:rPr>
        <w:t>в</w:t>
      </w:r>
      <w:r w:rsidRPr="001622F1">
        <w:rPr>
          <w:rFonts w:ascii="Times New Roman" w:hAnsi="Times New Roman" w:cs="Times New Roman"/>
          <w:b/>
          <w:sz w:val="24"/>
          <w:szCs w:val="24"/>
        </w:rPr>
        <w:t xml:space="preserve"> </w:t>
      </w:r>
      <w:r w:rsidRPr="001622F1">
        <w:rPr>
          <w:rFonts w:ascii="Times New Roman" w:hAnsi="Times New Roman" w:cs="Times New Roman"/>
          <w:sz w:val="24"/>
          <w:szCs w:val="24"/>
        </w:rPr>
        <w:t>на ОРГО.</w:t>
      </w:r>
    </w:p>
    <w:p w14:paraId="680D9FCA" w14:textId="77777777" w:rsidR="00D1683C" w:rsidRPr="001622F1" w:rsidRDefault="00D1683C" w:rsidP="00D1683C">
      <w:pPr>
        <w:pStyle w:val="ListParagraph"/>
        <w:tabs>
          <w:tab w:val="left" w:pos="567"/>
        </w:tabs>
        <w:spacing w:after="0"/>
        <w:ind w:left="284"/>
        <w:jc w:val="both"/>
      </w:pPr>
    </w:p>
    <w:p w14:paraId="6DB7ED3C" w14:textId="6EA1F9E8" w:rsidR="00D1683C" w:rsidRPr="00441446" w:rsidRDefault="008E1973"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441446">
        <w:rPr>
          <w:rFonts w:ascii="Times New Roman" w:hAnsi="Times New Roman" w:cs="Times New Roman"/>
          <w:sz w:val="24"/>
          <w:szCs w:val="24"/>
        </w:rPr>
        <w:t>О</w:t>
      </w:r>
      <w:r w:rsidR="00A62B80" w:rsidRPr="00441446">
        <w:rPr>
          <w:rFonts w:ascii="Times New Roman" w:hAnsi="Times New Roman" w:cs="Times New Roman"/>
          <w:sz w:val="24"/>
          <w:szCs w:val="24"/>
        </w:rPr>
        <w:t>ще в началото на</w:t>
      </w:r>
      <w:r w:rsidR="00A55D92" w:rsidRPr="00441446">
        <w:rPr>
          <w:rFonts w:ascii="Times New Roman" w:hAnsi="Times New Roman" w:cs="Times New Roman"/>
          <w:sz w:val="24"/>
          <w:szCs w:val="24"/>
        </w:rPr>
        <w:t xml:space="preserve"> </w:t>
      </w:r>
      <w:r w:rsidR="00D1683C" w:rsidRPr="00441446">
        <w:rPr>
          <w:rFonts w:ascii="Times New Roman" w:hAnsi="Times New Roman" w:cs="Times New Roman"/>
          <w:sz w:val="24"/>
          <w:szCs w:val="24"/>
        </w:rPr>
        <w:t>ПП</w:t>
      </w:r>
      <w:r w:rsidR="009D3DD5">
        <w:rPr>
          <w:rFonts w:ascii="Times New Roman" w:hAnsi="Times New Roman" w:cs="Times New Roman"/>
          <w:sz w:val="24"/>
          <w:szCs w:val="24"/>
        </w:rPr>
        <w:t xml:space="preserve"> и настоящия анализ</w:t>
      </w:r>
      <w:r w:rsidR="00E770ED" w:rsidRPr="00441446">
        <w:rPr>
          <w:rFonts w:ascii="Times New Roman" w:hAnsi="Times New Roman" w:cs="Times New Roman"/>
          <w:sz w:val="24"/>
          <w:szCs w:val="24"/>
        </w:rPr>
        <w:t xml:space="preserve"> е отбелязано</w:t>
      </w:r>
      <w:r w:rsidR="00D1683C" w:rsidRPr="00441446">
        <w:rPr>
          <w:rFonts w:ascii="Times New Roman" w:hAnsi="Times New Roman" w:cs="Times New Roman"/>
          <w:sz w:val="24"/>
          <w:szCs w:val="24"/>
        </w:rPr>
        <w:t xml:space="preserve">, </w:t>
      </w:r>
      <w:r w:rsidR="0084063F" w:rsidRPr="00441446">
        <w:rPr>
          <w:rFonts w:ascii="Times New Roman" w:hAnsi="Times New Roman" w:cs="Times New Roman"/>
          <w:sz w:val="24"/>
          <w:szCs w:val="24"/>
        </w:rPr>
        <w:t xml:space="preserve">че </w:t>
      </w:r>
      <w:r w:rsidRPr="00441446">
        <w:rPr>
          <w:rFonts w:ascii="Times New Roman" w:hAnsi="Times New Roman" w:cs="Times New Roman"/>
          <w:sz w:val="24"/>
          <w:szCs w:val="24"/>
        </w:rPr>
        <w:t xml:space="preserve"> </w:t>
      </w:r>
      <w:r w:rsidR="0084063F" w:rsidRPr="00441446">
        <w:rPr>
          <w:rFonts w:ascii="Times New Roman" w:hAnsi="Times New Roman" w:cs="Times New Roman"/>
          <w:sz w:val="24"/>
          <w:szCs w:val="24"/>
        </w:rPr>
        <w:t>участъкът н</w:t>
      </w:r>
      <w:r w:rsidR="00AF324D" w:rsidRPr="00441446">
        <w:rPr>
          <w:rFonts w:ascii="Times New Roman" w:hAnsi="Times New Roman" w:cs="Times New Roman"/>
          <w:sz w:val="24"/>
          <w:szCs w:val="24"/>
        </w:rPr>
        <w:t xml:space="preserve">а река Дунав от Западните балкани има важна роля </w:t>
      </w:r>
      <w:r w:rsidR="003E3C58" w:rsidRPr="00441446">
        <w:rPr>
          <w:rFonts w:ascii="Times New Roman" w:hAnsi="Times New Roman" w:cs="Times New Roman"/>
          <w:sz w:val="24"/>
          <w:szCs w:val="24"/>
        </w:rPr>
        <w:t xml:space="preserve">във функционирането на </w:t>
      </w:r>
      <w:r w:rsidR="004A4E25" w:rsidRPr="00441446">
        <w:rPr>
          <w:rFonts w:ascii="Times New Roman" w:hAnsi="Times New Roman" w:cs="Times New Roman"/>
          <w:sz w:val="24"/>
          <w:szCs w:val="24"/>
        </w:rPr>
        <w:t xml:space="preserve">коридор „Рейнско-Дунавски” на </w:t>
      </w:r>
      <w:r w:rsidR="00EE4D5B">
        <w:rPr>
          <w:rFonts w:ascii="Times New Roman" w:hAnsi="Times New Roman" w:cs="Times New Roman"/>
          <w:sz w:val="24"/>
          <w:szCs w:val="24"/>
        </w:rPr>
        <w:t>широкообхватната</w:t>
      </w:r>
      <w:r w:rsidR="00EE4D5B" w:rsidRPr="00441446">
        <w:rPr>
          <w:rFonts w:ascii="Times New Roman" w:hAnsi="Times New Roman" w:cs="Times New Roman"/>
          <w:sz w:val="24"/>
          <w:szCs w:val="24"/>
        </w:rPr>
        <w:t xml:space="preserve"> </w:t>
      </w:r>
      <w:r w:rsidR="004A4E25" w:rsidRPr="00441446">
        <w:rPr>
          <w:rFonts w:ascii="Times New Roman" w:hAnsi="Times New Roman" w:cs="Times New Roman"/>
          <w:sz w:val="24"/>
          <w:szCs w:val="24"/>
          <w:lang w:val="en-GB"/>
        </w:rPr>
        <w:t>TEN</w:t>
      </w:r>
      <w:r w:rsidR="004A4E25" w:rsidRPr="00E36176">
        <w:rPr>
          <w:rFonts w:ascii="Times New Roman" w:hAnsi="Times New Roman" w:cs="Times New Roman"/>
          <w:sz w:val="24"/>
          <w:szCs w:val="24"/>
        </w:rPr>
        <w:t>-</w:t>
      </w:r>
      <w:r w:rsidR="004A4E25" w:rsidRPr="00441446">
        <w:rPr>
          <w:rFonts w:ascii="Times New Roman" w:hAnsi="Times New Roman" w:cs="Times New Roman"/>
          <w:sz w:val="24"/>
          <w:szCs w:val="24"/>
          <w:lang w:val="en-GB"/>
        </w:rPr>
        <w:t>T</w:t>
      </w:r>
      <w:r w:rsidR="004A4E25" w:rsidRPr="00441446">
        <w:rPr>
          <w:rFonts w:ascii="Times New Roman" w:hAnsi="Times New Roman" w:cs="Times New Roman"/>
          <w:sz w:val="24"/>
          <w:szCs w:val="24"/>
        </w:rPr>
        <w:t xml:space="preserve"> мрежа</w:t>
      </w:r>
      <w:r w:rsidR="003B10B8" w:rsidRPr="00441446">
        <w:rPr>
          <w:rFonts w:ascii="Times New Roman" w:hAnsi="Times New Roman" w:cs="Times New Roman"/>
          <w:sz w:val="24"/>
          <w:szCs w:val="24"/>
        </w:rPr>
        <w:t xml:space="preserve"> и че </w:t>
      </w:r>
      <w:r w:rsidR="003E3C58" w:rsidRPr="00441446">
        <w:rPr>
          <w:rFonts w:ascii="Times New Roman" w:hAnsi="Times New Roman" w:cs="Times New Roman"/>
          <w:sz w:val="24"/>
          <w:szCs w:val="24"/>
        </w:rPr>
        <w:t xml:space="preserve">този </w:t>
      </w:r>
      <w:r w:rsidR="00A1147D" w:rsidRPr="00441446">
        <w:rPr>
          <w:rFonts w:ascii="Times New Roman" w:hAnsi="Times New Roman" w:cs="Times New Roman"/>
          <w:sz w:val="24"/>
          <w:szCs w:val="24"/>
        </w:rPr>
        <w:t xml:space="preserve">участък </w:t>
      </w:r>
      <w:r w:rsidRPr="00441446">
        <w:rPr>
          <w:rFonts w:ascii="Times New Roman" w:hAnsi="Times New Roman" w:cs="Times New Roman"/>
          <w:sz w:val="24"/>
          <w:szCs w:val="24"/>
        </w:rPr>
        <w:t>е определе</w:t>
      </w:r>
      <w:r w:rsidR="001D5B61" w:rsidRPr="00441446">
        <w:rPr>
          <w:rFonts w:ascii="Times New Roman" w:hAnsi="Times New Roman" w:cs="Times New Roman"/>
          <w:sz w:val="24"/>
          <w:szCs w:val="24"/>
        </w:rPr>
        <w:t>н</w:t>
      </w:r>
      <w:r w:rsidRPr="00441446">
        <w:rPr>
          <w:rFonts w:ascii="Times New Roman" w:hAnsi="Times New Roman" w:cs="Times New Roman"/>
          <w:sz w:val="24"/>
          <w:szCs w:val="24"/>
        </w:rPr>
        <w:t xml:space="preserve"> като</w:t>
      </w:r>
      <w:r w:rsidR="00F469A9" w:rsidRPr="00441446">
        <w:rPr>
          <w:rFonts w:ascii="Times New Roman" w:hAnsi="Times New Roman" w:cs="Times New Roman"/>
          <w:sz w:val="24"/>
          <w:szCs w:val="24"/>
        </w:rPr>
        <w:t xml:space="preserve"> </w:t>
      </w:r>
      <w:r w:rsidR="00E770ED" w:rsidRPr="00441446">
        <w:rPr>
          <w:rFonts w:ascii="Times New Roman" w:hAnsi="Times New Roman" w:cs="Times New Roman"/>
          <w:sz w:val="24"/>
          <w:szCs w:val="24"/>
        </w:rPr>
        <w:t xml:space="preserve">едно „тесните </w:t>
      </w:r>
      <w:r w:rsidR="009826BE" w:rsidRPr="00441446">
        <w:rPr>
          <w:rFonts w:ascii="Times New Roman" w:hAnsi="Times New Roman" w:cs="Times New Roman"/>
          <w:sz w:val="24"/>
          <w:szCs w:val="24"/>
        </w:rPr>
        <w:t>мест</w:t>
      </w:r>
      <w:r w:rsidR="009826BE">
        <w:rPr>
          <w:rFonts w:ascii="Times New Roman" w:hAnsi="Times New Roman" w:cs="Times New Roman"/>
          <w:sz w:val="24"/>
          <w:szCs w:val="24"/>
        </w:rPr>
        <w:t>а</w:t>
      </w:r>
      <w:r w:rsidR="00E770ED" w:rsidRPr="00441446">
        <w:rPr>
          <w:rFonts w:ascii="Times New Roman" w:hAnsi="Times New Roman" w:cs="Times New Roman"/>
          <w:sz w:val="24"/>
          <w:szCs w:val="24"/>
        </w:rPr>
        <w:t>”</w:t>
      </w:r>
      <w:r w:rsidR="00853C6E">
        <w:rPr>
          <w:rFonts w:ascii="Times New Roman" w:hAnsi="Times New Roman" w:cs="Times New Roman"/>
          <w:sz w:val="24"/>
          <w:szCs w:val="24"/>
        </w:rPr>
        <w:t xml:space="preserve"> </w:t>
      </w:r>
      <w:r w:rsidR="00E770ED" w:rsidRPr="00441446">
        <w:rPr>
          <w:rFonts w:ascii="Times New Roman" w:hAnsi="Times New Roman" w:cs="Times New Roman"/>
          <w:sz w:val="24"/>
          <w:szCs w:val="24"/>
        </w:rPr>
        <w:t>по коридора</w:t>
      </w:r>
      <w:r w:rsidR="003B10B8" w:rsidRPr="00441446">
        <w:rPr>
          <w:rFonts w:ascii="Times New Roman" w:hAnsi="Times New Roman" w:cs="Times New Roman"/>
          <w:sz w:val="24"/>
          <w:szCs w:val="24"/>
        </w:rPr>
        <w:t>.</w:t>
      </w:r>
      <w:r w:rsidR="00363425" w:rsidRPr="00441446">
        <w:rPr>
          <w:rFonts w:ascii="Times New Roman" w:hAnsi="Times New Roman" w:cs="Times New Roman"/>
          <w:sz w:val="24"/>
          <w:szCs w:val="24"/>
        </w:rPr>
        <w:t xml:space="preserve"> </w:t>
      </w:r>
      <w:r w:rsidR="003B10B8" w:rsidRPr="00441446">
        <w:rPr>
          <w:rFonts w:ascii="Times New Roman" w:hAnsi="Times New Roman" w:cs="Times New Roman"/>
          <w:sz w:val="24"/>
          <w:szCs w:val="24"/>
        </w:rPr>
        <w:t>Това</w:t>
      </w:r>
      <w:r w:rsidR="00363425" w:rsidRPr="00441446">
        <w:rPr>
          <w:rFonts w:ascii="Times New Roman" w:hAnsi="Times New Roman" w:cs="Times New Roman"/>
          <w:sz w:val="24"/>
          <w:szCs w:val="24"/>
        </w:rPr>
        <w:t xml:space="preserve"> му дава</w:t>
      </w:r>
      <w:r w:rsidR="00BD1019" w:rsidRPr="00441446">
        <w:rPr>
          <w:rFonts w:ascii="Times New Roman" w:hAnsi="Times New Roman" w:cs="Times New Roman"/>
          <w:sz w:val="24"/>
          <w:szCs w:val="24"/>
        </w:rPr>
        <w:t xml:space="preserve"> приоритет и </w:t>
      </w:r>
      <w:r w:rsidR="0059398E" w:rsidRPr="00441446">
        <w:rPr>
          <w:rFonts w:ascii="Times New Roman" w:hAnsi="Times New Roman" w:cs="Times New Roman"/>
          <w:sz w:val="24"/>
          <w:szCs w:val="24"/>
        </w:rPr>
        <w:t>изисква насочване на възможно повече усилия</w:t>
      </w:r>
      <w:r w:rsidR="00B728AC" w:rsidRPr="00441446">
        <w:rPr>
          <w:rFonts w:ascii="Times New Roman" w:hAnsi="Times New Roman" w:cs="Times New Roman"/>
          <w:sz w:val="24"/>
          <w:szCs w:val="24"/>
        </w:rPr>
        <w:t xml:space="preserve"> от ДЧ през които преминава</w:t>
      </w:r>
      <w:r w:rsidR="0059398E" w:rsidRPr="00441446">
        <w:rPr>
          <w:rFonts w:ascii="Times New Roman" w:hAnsi="Times New Roman" w:cs="Times New Roman"/>
          <w:sz w:val="24"/>
          <w:szCs w:val="24"/>
        </w:rPr>
        <w:t xml:space="preserve"> за</w:t>
      </w:r>
      <w:r w:rsidR="00B728AC" w:rsidRPr="00441446">
        <w:rPr>
          <w:rFonts w:ascii="Times New Roman" w:hAnsi="Times New Roman" w:cs="Times New Roman"/>
          <w:sz w:val="24"/>
          <w:szCs w:val="24"/>
        </w:rPr>
        <w:t xml:space="preserve"> </w:t>
      </w:r>
      <w:r w:rsidR="001D5B61" w:rsidRPr="00441446">
        <w:rPr>
          <w:rFonts w:ascii="Times New Roman" w:hAnsi="Times New Roman" w:cs="Times New Roman"/>
          <w:sz w:val="24"/>
          <w:szCs w:val="24"/>
        </w:rPr>
        <w:t xml:space="preserve">подобряване на условията </w:t>
      </w:r>
      <w:r w:rsidR="000D0B97" w:rsidRPr="00441446">
        <w:rPr>
          <w:rFonts w:ascii="Times New Roman" w:hAnsi="Times New Roman" w:cs="Times New Roman"/>
          <w:sz w:val="24"/>
          <w:szCs w:val="24"/>
        </w:rPr>
        <w:t xml:space="preserve">за корабоплаване по него. </w:t>
      </w:r>
      <w:r w:rsidR="00A703A4" w:rsidRPr="00441446">
        <w:rPr>
          <w:rFonts w:ascii="Times New Roman" w:hAnsi="Times New Roman" w:cs="Times New Roman"/>
          <w:sz w:val="24"/>
          <w:szCs w:val="24"/>
        </w:rPr>
        <w:t xml:space="preserve">Реализацията на настоящия проект е част от усилията на </w:t>
      </w:r>
      <w:r w:rsidR="004B60E7" w:rsidRPr="00441446">
        <w:rPr>
          <w:rFonts w:ascii="Times New Roman" w:hAnsi="Times New Roman" w:cs="Times New Roman"/>
          <w:sz w:val="24"/>
          <w:szCs w:val="24"/>
        </w:rPr>
        <w:t xml:space="preserve">България в тази посока. </w:t>
      </w:r>
      <w:r w:rsidR="00D1683C" w:rsidRPr="00441446">
        <w:rPr>
          <w:rFonts w:ascii="Times New Roman" w:hAnsi="Times New Roman" w:cs="Times New Roman"/>
          <w:sz w:val="24"/>
          <w:szCs w:val="24"/>
        </w:rPr>
        <w:t xml:space="preserve"> </w:t>
      </w:r>
    </w:p>
    <w:p w14:paraId="4415035E" w14:textId="77777777" w:rsidR="00714FA0" w:rsidRPr="00441446" w:rsidRDefault="00714FA0" w:rsidP="00714FA0">
      <w:pPr>
        <w:tabs>
          <w:tab w:val="left" w:pos="567"/>
        </w:tabs>
        <w:spacing w:after="0"/>
        <w:jc w:val="both"/>
        <w:rPr>
          <w:rFonts w:ascii="Times New Roman" w:hAnsi="Times New Roman" w:cs="Times New Roman"/>
        </w:rPr>
      </w:pPr>
    </w:p>
    <w:p w14:paraId="752F0EA1" w14:textId="06F66FD5" w:rsidR="00D1683C" w:rsidRPr="00694776" w:rsidRDefault="00D1683C" w:rsidP="00171EA3">
      <w:pPr>
        <w:pStyle w:val="ListParagraph"/>
        <w:numPr>
          <w:ilvl w:val="0"/>
          <w:numId w:val="6"/>
        </w:numPr>
        <w:tabs>
          <w:tab w:val="left" w:pos="426"/>
          <w:tab w:val="left" w:pos="1701"/>
        </w:tabs>
        <w:spacing w:after="0"/>
        <w:ind w:left="284" w:hanging="284"/>
        <w:jc w:val="both"/>
        <w:rPr>
          <w:sz w:val="24"/>
          <w:szCs w:val="24"/>
        </w:rPr>
      </w:pPr>
      <w:r w:rsidRPr="00441446">
        <w:rPr>
          <w:rFonts w:ascii="Times New Roman" w:hAnsi="Times New Roman" w:cs="Times New Roman"/>
          <w:lang w:val="fr-BE"/>
        </w:rPr>
        <w:t> </w:t>
      </w:r>
      <w:r w:rsidR="00BF4713" w:rsidRPr="00694776">
        <w:rPr>
          <w:rFonts w:ascii="Times New Roman" w:hAnsi="Times New Roman" w:cs="Times New Roman"/>
          <w:sz w:val="24"/>
          <w:szCs w:val="24"/>
        </w:rPr>
        <w:t>Предвид горното,</w:t>
      </w:r>
      <w:r w:rsidR="00BF4713" w:rsidRPr="00694776">
        <w:rPr>
          <w:rFonts w:ascii="Times New Roman" w:hAnsi="Times New Roman" w:cs="Times New Roman"/>
        </w:rPr>
        <w:t xml:space="preserve"> </w:t>
      </w:r>
      <w:r w:rsidR="00BF4713" w:rsidRPr="00694776">
        <w:rPr>
          <w:rFonts w:ascii="Times New Roman" w:hAnsi="Times New Roman" w:cs="Times New Roman"/>
          <w:sz w:val="24"/>
          <w:szCs w:val="24"/>
        </w:rPr>
        <w:t>п</w:t>
      </w:r>
      <w:r w:rsidRPr="00694776">
        <w:rPr>
          <w:rFonts w:ascii="Times New Roman" w:hAnsi="Times New Roman" w:cs="Times New Roman"/>
          <w:sz w:val="24"/>
          <w:szCs w:val="24"/>
        </w:rPr>
        <w:t xml:space="preserve">ристанище за обществен транспорт </w:t>
      </w:r>
      <w:r w:rsidR="00350366" w:rsidRPr="00694776">
        <w:rPr>
          <w:rFonts w:ascii="Times New Roman" w:hAnsi="Times New Roman" w:cs="Times New Roman"/>
          <w:sz w:val="24"/>
          <w:szCs w:val="24"/>
        </w:rPr>
        <w:t>Лом</w:t>
      </w:r>
      <w:r w:rsidRPr="00694776">
        <w:rPr>
          <w:rFonts w:ascii="Times New Roman" w:hAnsi="Times New Roman" w:cs="Times New Roman"/>
          <w:sz w:val="24"/>
          <w:szCs w:val="24"/>
        </w:rPr>
        <w:t xml:space="preserve"> е включено в </w:t>
      </w:r>
      <w:r w:rsidR="00EE4D5B" w:rsidRPr="00694776">
        <w:rPr>
          <w:rFonts w:ascii="Times New Roman" w:hAnsi="Times New Roman" w:cs="Times New Roman"/>
          <w:sz w:val="24"/>
          <w:szCs w:val="24"/>
        </w:rPr>
        <w:t xml:space="preserve">широкообхватната </w:t>
      </w:r>
      <w:r w:rsidRPr="00694776">
        <w:rPr>
          <w:rFonts w:ascii="Times New Roman" w:hAnsi="Times New Roman" w:cs="Times New Roman"/>
          <w:sz w:val="24"/>
          <w:szCs w:val="24"/>
        </w:rPr>
        <w:t>ТЕ</w:t>
      </w:r>
      <w:r w:rsidRPr="00694776">
        <w:rPr>
          <w:rFonts w:ascii="Times New Roman" w:hAnsi="Times New Roman" w:cs="Times New Roman"/>
          <w:sz w:val="24"/>
          <w:szCs w:val="24"/>
          <w:lang w:val="fr-BE"/>
        </w:rPr>
        <w:t>N</w:t>
      </w:r>
      <w:r w:rsidRPr="00694776">
        <w:rPr>
          <w:rFonts w:ascii="Times New Roman" w:hAnsi="Times New Roman" w:cs="Times New Roman"/>
          <w:sz w:val="24"/>
          <w:szCs w:val="24"/>
        </w:rPr>
        <w:t>-</w:t>
      </w:r>
      <w:r w:rsidRPr="00694776">
        <w:rPr>
          <w:rFonts w:ascii="Times New Roman" w:hAnsi="Times New Roman" w:cs="Times New Roman"/>
          <w:sz w:val="24"/>
          <w:szCs w:val="24"/>
          <w:lang w:val="fr-BE"/>
        </w:rPr>
        <w:t>T</w:t>
      </w:r>
      <w:r w:rsidRPr="00694776">
        <w:rPr>
          <w:rFonts w:ascii="Times New Roman" w:hAnsi="Times New Roman" w:cs="Times New Roman"/>
          <w:sz w:val="24"/>
          <w:szCs w:val="24"/>
        </w:rPr>
        <w:t xml:space="preserve"> мрежа, като пристанищн</w:t>
      </w:r>
      <w:r w:rsidR="00D94AB9" w:rsidRPr="00694776">
        <w:rPr>
          <w:rFonts w:ascii="Times New Roman" w:hAnsi="Times New Roman" w:cs="Times New Roman"/>
          <w:sz w:val="24"/>
          <w:szCs w:val="24"/>
        </w:rPr>
        <w:t>а</w:t>
      </w:r>
      <w:r w:rsidRPr="00694776">
        <w:rPr>
          <w:rFonts w:ascii="Times New Roman" w:hAnsi="Times New Roman" w:cs="Times New Roman"/>
          <w:sz w:val="24"/>
          <w:szCs w:val="24"/>
        </w:rPr>
        <w:t xml:space="preserve"> инфраструктура, която трябва да бъде приведена в съответствие с изискванията на ТЕ</w:t>
      </w:r>
      <w:r w:rsidRPr="00694776">
        <w:rPr>
          <w:rFonts w:ascii="Times New Roman" w:hAnsi="Times New Roman" w:cs="Times New Roman"/>
          <w:sz w:val="24"/>
          <w:szCs w:val="24"/>
          <w:lang w:val="fr-BE"/>
        </w:rPr>
        <w:t>N</w:t>
      </w:r>
      <w:r w:rsidRPr="00694776">
        <w:rPr>
          <w:rFonts w:ascii="Times New Roman" w:hAnsi="Times New Roman" w:cs="Times New Roman"/>
          <w:sz w:val="24"/>
          <w:szCs w:val="24"/>
        </w:rPr>
        <w:t>-</w:t>
      </w:r>
      <w:r w:rsidRPr="00694776">
        <w:rPr>
          <w:rFonts w:ascii="Times New Roman" w:hAnsi="Times New Roman" w:cs="Times New Roman"/>
          <w:sz w:val="24"/>
          <w:szCs w:val="24"/>
          <w:lang w:val="fr-BE"/>
        </w:rPr>
        <w:t>T</w:t>
      </w:r>
      <w:r w:rsidRPr="00694776">
        <w:rPr>
          <w:rFonts w:ascii="Times New Roman" w:hAnsi="Times New Roman" w:cs="Times New Roman"/>
          <w:sz w:val="24"/>
          <w:szCs w:val="24"/>
        </w:rPr>
        <w:t xml:space="preserve"> регламента</w:t>
      </w:r>
      <w:r w:rsidR="00714FA0" w:rsidRPr="00694776">
        <w:rPr>
          <w:rStyle w:val="FootnoteReference"/>
          <w:rFonts w:ascii="Times New Roman" w:hAnsi="Times New Roman"/>
          <w:sz w:val="24"/>
          <w:szCs w:val="24"/>
        </w:rPr>
        <w:footnoteReference w:id="11"/>
      </w:r>
      <w:r w:rsidRPr="00694776">
        <w:rPr>
          <w:rFonts w:ascii="Times New Roman" w:hAnsi="Times New Roman" w:cs="Times New Roman"/>
          <w:sz w:val="24"/>
          <w:szCs w:val="24"/>
        </w:rPr>
        <w:t xml:space="preserve"> д</w:t>
      </w:r>
      <w:r w:rsidR="007673BA" w:rsidRPr="00694776">
        <w:rPr>
          <w:rFonts w:ascii="Times New Roman" w:hAnsi="Times New Roman" w:cs="Times New Roman"/>
          <w:sz w:val="24"/>
          <w:szCs w:val="24"/>
        </w:rPr>
        <w:t xml:space="preserve">о края на </w:t>
      </w:r>
      <w:r w:rsidR="00EE4D5B" w:rsidRPr="00694776">
        <w:rPr>
          <w:rFonts w:ascii="Times New Roman" w:hAnsi="Times New Roman" w:cs="Times New Roman"/>
          <w:sz w:val="24"/>
          <w:szCs w:val="24"/>
        </w:rPr>
        <w:t xml:space="preserve">2050 </w:t>
      </w:r>
      <w:r w:rsidRPr="00694776">
        <w:rPr>
          <w:rFonts w:ascii="Times New Roman" w:hAnsi="Times New Roman" w:cs="Times New Roman"/>
          <w:sz w:val="24"/>
          <w:szCs w:val="24"/>
        </w:rPr>
        <w:t xml:space="preserve">година. </w:t>
      </w:r>
    </w:p>
    <w:p w14:paraId="29511C64" w14:textId="77777777" w:rsidR="00977D1A" w:rsidRPr="00694776" w:rsidRDefault="00977D1A" w:rsidP="00977D1A">
      <w:pPr>
        <w:pStyle w:val="ListParagraph"/>
        <w:tabs>
          <w:tab w:val="left" w:pos="567"/>
        </w:tabs>
        <w:spacing w:after="0"/>
        <w:ind w:left="284"/>
        <w:jc w:val="both"/>
      </w:pPr>
    </w:p>
    <w:p w14:paraId="27BB035E" w14:textId="77777777" w:rsidR="0069287B" w:rsidRPr="00694776" w:rsidRDefault="00862D5D" w:rsidP="00F62A3E">
      <w:pPr>
        <w:pStyle w:val="Heading3"/>
        <w:numPr>
          <w:ilvl w:val="0"/>
          <w:numId w:val="2"/>
        </w:numPr>
        <w:spacing w:before="0"/>
        <w:rPr>
          <w:rFonts w:ascii="Garamond" w:hAnsi="Garamond" w:cs="Times New Roman"/>
          <w:i/>
        </w:rPr>
      </w:pPr>
      <w:bookmarkStart w:id="50" w:name="_Toc175723002"/>
      <w:r w:rsidRPr="00694776">
        <w:rPr>
          <w:rFonts w:ascii="Garamond" w:hAnsi="Garamond" w:cs="Times New Roman"/>
          <w:i/>
        </w:rPr>
        <w:t xml:space="preserve">параграф 1а – </w:t>
      </w:r>
      <w:r w:rsidR="007E057C" w:rsidRPr="00694776">
        <w:rPr>
          <w:rFonts w:ascii="Garamond" w:hAnsi="Garamond" w:cs="Times New Roman"/>
          <w:i/>
        </w:rPr>
        <w:t>забрана за подпомагане на инфраструктура за зареждане с изкопаеми горива</w:t>
      </w:r>
      <w:bookmarkEnd w:id="50"/>
      <w:r w:rsidR="007E057C" w:rsidRPr="00694776">
        <w:rPr>
          <w:rFonts w:ascii="Garamond" w:hAnsi="Garamond" w:cs="Times New Roman"/>
          <w:i/>
        </w:rPr>
        <w:t xml:space="preserve"> </w:t>
      </w:r>
    </w:p>
    <w:p w14:paraId="4C7CFB39" w14:textId="4CFDCC55" w:rsidR="008605D1" w:rsidRPr="005726D1" w:rsidRDefault="00977D1A" w:rsidP="00171EA3">
      <w:pPr>
        <w:pStyle w:val="ListParagraph"/>
        <w:numPr>
          <w:ilvl w:val="0"/>
          <w:numId w:val="6"/>
        </w:numPr>
        <w:tabs>
          <w:tab w:val="left" w:pos="426"/>
          <w:tab w:val="left" w:pos="1701"/>
        </w:tabs>
        <w:spacing w:after="0"/>
        <w:ind w:left="284" w:hanging="284"/>
        <w:jc w:val="both"/>
        <w:rPr>
          <w:rFonts w:ascii="Garamond" w:hAnsi="Garamond" w:cs="Times New Roman"/>
          <w:i/>
          <w:sz w:val="24"/>
          <w:szCs w:val="24"/>
        </w:rPr>
      </w:pPr>
      <w:r w:rsidRPr="00694776">
        <w:rPr>
          <w:rFonts w:ascii="Times New Roman" w:hAnsi="Times New Roman" w:cs="Times New Roman"/>
          <w:sz w:val="24"/>
          <w:szCs w:val="24"/>
        </w:rPr>
        <w:t xml:space="preserve">Както е видно от информацията в ПП, АРП и таблица 1 по-горе, обхвата на дейностите по проекта </w:t>
      </w:r>
      <w:r w:rsidRPr="00694776">
        <w:rPr>
          <w:rFonts w:ascii="Times New Roman" w:hAnsi="Times New Roman" w:cs="Times New Roman"/>
          <w:b/>
          <w:sz w:val="24"/>
          <w:szCs w:val="24"/>
        </w:rPr>
        <w:t xml:space="preserve">не включват </w:t>
      </w:r>
      <w:r w:rsidRPr="00694776">
        <w:rPr>
          <w:rFonts w:ascii="Times New Roman" w:hAnsi="Times New Roman" w:cs="Times New Roman"/>
          <w:sz w:val="24"/>
          <w:szCs w:val="24"/>
        </w:rPr>
        <w:t xml:space="preserve">изграждане на инфраструктура за зареждане с изкопаемия горива, поради което е неговото финансиране </w:t>
      </w:r>
      <w:r w:rsidRPr="00694776">
        <w:rPr>
          <w:rFonts w:ascii="Times New Roman" w:hAnsi="Times New Roman" w:cs="Times New Roman"/>
          <w:b/>
          <w:sz w:val="24"/>
          <w:szCs w:val="24"/>
        </w:rPr>
        <w:t>е извън обхвата на забраната</w:t>
      </w:r>
      <w:r w:rsidRPr="00694776">
        <w:rPr>
          <w:rFonts w:ascii="Times New Roman" w:hAnsi="Times New Roman" w:cs="Times New Roman"/>
          <w:sz w:val="24"/>
          <w:szCs w:val="24"/>
        </w:rPr>
        <w:t xml:space="preserve"> по чл. 56</w:t>
      </w:r>
      <w:r w:rsidR="005726D1" w:rsidRPr="00694776">
        <w:rPr>
          <w:rFonts w:ascii="Times New Roman" w:hAnsi="Times New Roman" w:cs="Times New Roman"/>
          <w:sz w:val="24"/>
          <w:szCs w:val="24"/>
        </w:rPr>
        <w:t>в</w:t>
      </w:r>
      <w:r w:rsidRPr="005726D1">
        <w:rPr>
          <w:rFonts w:ascii="Times New Roman" w:hAnsi="Times New Roman" w:cs="Times New Roman"/>
          <w:sz w:val="24"/>
          <w:szCs w:val="24"/>
        </w:rPr>
        <w:t>, параграф 1а.</w:t>
      </w:r>
      <w:r w:rsidR="00123EE7" w:rsidRPr="005726D1">
        <w:rPr>
          <w:sz w:val="24"/>
          <w:szCs w:val="24"/>
        </w:rPr>
        <w:t xml:space="preserve"> </w:t>
      </w:r>
    </w:p>
    <w:p w14:paraId="71BE9DE2" w14:textId="77777777" w:rsidR="008605D1" w:rsidRPr="005726D1" w:rsidRDefault="008605D1" w:rsidP="00F62A3E">
      <w:pPr>
        <w:pStyle w:val="ListParagraph"/>
        <w:spacing w:after="0"/>
        <w:rPr>
          <w:rFonts w:ascii="Garamond" w:hAnsi="Garamond" w:cs="Times New Roman"/>
          <w:i/>
        </w:rPr>
      </w:pPr>
    </w:p>
    <w:p w14:paraId="38BBE1AF" w14:textId="69A5067D" w:rsidR="0083562B" w:rsidRPr="00C957A0" w:rsidRDefault="00862D5D" w:rsidP="00F62A3E">
      <w:pPr>
        <w:pStyle w:val="Heading3"/>
        <w:numPr>
          <w:ilvl w:val="0"/>
          <w:numId w:val="2"/>
        </w:numPr>
        <w:spacing w:before="0"/>
        <w:rPr>
          <w:rFonts w:ascii="Garamond" w:hAnsi="Garamond" w:cs="Times New Roman"/>
          <w:i/>
        </w:rPr>
      </w:pPr>
      <w:bookmarkStart w:id="51" w:name="_Toc175723003"/>
      <w:r w:rsidRPr="00C957A0">
        <w:rPr>
          <w:rFonts w:ascii="Garamond" w:hAnsi="Garamond" w:cs="Times New Roman"/>
          <w:i/>
        </w:rPr>
        <w:t xml:space="preserve">параграф 2 – допустими разходи </w:t>
      </w:r>
      <w:r w:rsidR="007E057C" w:rsidRPr="00C957A0">
        <w:rPr>
          <w:rFonts w:ascii="Garamond" w:hAnsi="Garamond" w:cs="Times New Roman"/>
          <w:i/>
        </w:rPr>
        <w:t xml:space="preserve">за </w:t>
      </w:r>
      <w:r w:rsidR="00C51FCA" w:rsidRPr="00C957A0">
        <w:rPr>
          <w:rFonts w:ascii="Garamond" w:hAnsi="Garamond" w:cs="Times New Roman"/>
          <w:i/>
        </w:rPr>
        <w:t>вътрешни</w:t>
      </w:r>
      <w:r w:rsidR="007E057C" w:rsidRPr="00C957A0">
        <w:rPr>
          <w:rFonts w:ascii="Garamond" w:hAnsi="Garamond" w:cs="Times New Roman"/>
          <w:i/>
        </w:rPr>
        <w:t xml:space="preserve"> пристанища</w:t>
      </w:r>
      <w:bookmarkEnd w:id="51"/>
      <w:r w:rsidR="007E057C" w:rsidRPr="00C957A0">
        <w:rPr>
          <w:rFonts w:ascii="Garamond" w:hAnsi="Garamond" w:cs="Times New Roman"/>
          <w:i/>
        </w:rPr>
        <w:t xml:space="preserve"> </w:t>
      </w:r>
    </w:p>
    <w:p w14:paraId="1ACDD6B6" w14:textId="538921BF" w:rsidR="00667364" w:rsidRPr="00C957A0" w:rsidRDefault="00667364"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Както е представено в </w:t>
      </w:r>
      <w:r w:rsidRPr="00694776">
        <w:rPr>
          <w:rFonts w:ascii="Times New Roman" w:hAnsi="Times New Roman" w:cs="Times New Roman"/>
          <w:sz w:val="24"/>
          <w:szCs w:val="24"/>
        </w:rPr>
        <w:t>текст</w:t>
      </w:r>
      <w:r w:rsidR="00D0280A" w:rsidRPr="00694776">
        <w:rPr>
          <w:rFonts w:ascii="Times New Roman" w:hAnsi="Times New Roman" w:cs="Times New Roman"/>
          <w:sz w:val="24"/>
          <w:szCs w:val="24"/>
        </w:rPr>
        <w:t xml:space="preserve">ове </w:t>
      </w:r>
      <w:r w:rsidR="00B843E2" w:rsidRPr="00694776">
        <w:rPr>
          <w:rFonts w:ascii="Times New Roman" w:hAnsi="Times New Roman" w:cs="Times New Roman"/>
          <w:sz w:val="24"/>
          <w:szCs w:val="24"/>
        </w:rPr>
        <w:t>97</w:t>
      </w:r>
      <w:r w:rsidR="00D0280A" w:rsidRPr="00694776">
        <w:rPr>
          <w:rFonts w:ascii="Times New Roman" w:hAnsi="Times New Roman" w:cs="Times New Roman"/>
          <w:sz w:val="24"/>
          <w:szCs w:val="24"/>
        </w:rPr>
        <w:t>-</w:t>
      </w:r>
      <w:r w:rsidR="00CC071F" w:rsidRPr="00694776">
        <w:rPr>
          <w:rFonts w:ascii="Times New Roman" w:hAnsi="Times New Roman" w:cs="Times New Roman"/>
          <w:sz w:val="24"/>
          <w:szCs w:val="24"/>
        </w:rPr>
        <w:t>100</w:t>
      </w:r>
      <w:r w:rsidR="00426AF4" w:rsidRPr="00694776">
        <w:rPr>
          <w:rFonts w:ascii="Times New Roman" w:hAnsi="Times New Roman" w:cs="Times New Roman"/>
          <w:sz w:val="24"/>
          <w:szCs w:val="24"/>
        </w:rPr>
        <w:t>.2</w:t>
      </w:r>
      <w:r w:rsidR="00D0280A" w:rsidRPr="00694776">
        <w:rPr>
          <w:rFonts w:ascii="Times New Roman" w:hAnsi="Times New Roman" w:cs="Times New Roman"/>
          <w:sz w:val="24"/>
          <w:szCs w:val="24"/>
        </w:rPr>
        <w:t xml:space="preserve"> по-горе, основните </w:t>
      </w:r>
      <w:r w:rsidR="0083562B" w:rsidRPr="00694776">
        <w:rPr>
          <w:rFonts w:ascii="Times New Roman" w:hAnsi="Times New Roman" w:cs="Times New Roman"/>
          <w:sz w:val="24"/>
          <w:szCs w:val="24"/>
        </w:rPr>
        <w:t xml:space="preserve">допустими </w:t>
      </w:r>
      <w:r w:rsidR="00D0280A" w:rsidRPr="00694776">
        <w:rPr>
          <w:rFonts w:ascii="Times New Roman" w:hAnsi="Times New Roman" w:cs="Times New Roman"/>
          <w:sz w:val="24"/>
          <w:szCs w:val="24"/>
        </w:rPr>
        <w:t>разходи по проекта се отнасят за изграждане</w:t>
      </w:r>
      <w:r w:rsidR="00FF3B04" w:rsidRPr="00694776">
        <w:rPr>
          <w:rFonts w:ascii="Times New Roman" w:hAnsi="Times New Roman" w:cs="Times New Roman"/>
          <w:sz w:val="24"/>
          <w:szCs w:val="24"/>
        </w:rPr>
        <w:t xml:space="preserve"> на пристанищна инфраструктура и </w:t>
      </w:r>
      <w:r w:rsidR="00D0280A" w:rsidRPr="00694776">
        <w:rPr>
          <w:rFonts w:ascii="Times New Roman" w:hAnsi="Times New Roman" w:cs="Times New Roman"/>
          <w:sz w:val="24"/>
          <w:szCs w:val="24"/>
        </w:rPr>
        <w:t>инфраструктура за достъп</w:t>
      </w:r>
      <w:r w:rsidR="00D0280A" w:rsidRPr="00694776">
        <w:rPr>
          <w:rFonts w:ascii="Times New Roman" w:hAnsi="Times New Roman" w:cs="Times New Roman"/>
          <w:b/>
          <w:sz w:val="24"/>
          <w:szCs w:val="24"/>
        </w:rPr>
        <w:t xml:space="preserve">, които попадат в обхвата на определения </w:t>
      </w:r>
      <w:r w:rsidR="0083562B" w:rsidRPr="00694776">
        <w:rPr>
          <w:rFonts w:ascii="Times New Roman" w:hAnsi="Times New Roman" w:cs="Times New Roman"/>
          <w:b/>
          <w:sz w:val="24"/>
          <w:szCs w:val="24"/>
        </w:rPr>
        <w:t>157</w:t>
      </w:r>
      <w:r w:rsidR="00154351" w:rsidRPr="00694776">
        <w:rPr>
          <w:rFonts w:ascii="Times New Roman" w:hAnsi="Times New Roman" w:cs="Times New Roman"/>
          <w:b/>
          <w:sz w:val="24"/>
          <w:szCs w:val="24"/>
        </w:rPr>
        <w:t xml:space="preserve"> и</w:t>
      </w:r>
      <w:r w:rsidR="0083562B" w:rsidRPr="00694776">
        <w:rPr>
          <w:rFonts w:ascii="Times New Roman" w:hAnsi="Times New Roman" w:cs="Times New Roman"/>
          <w:b/>
          <w:sz w:val="24"/>
          <w:szCs w:val="24"/>
        </w:rPr>
        <w:t xml:space="preserve"> 159 от чл. 2</w:t>
      </w:r>
      <w:r w:rsidR="0083562B" w:rsidRPr="00694776">
        <w:rPr>
          <w:rFonts w:ascii="Times New Roman" w:hAnsi="Times New Roman" w:cs="Times New Roman"/>
          <w:sz w:val="24"/>
          <w:szCs w:val="24"/>
        </w:rPr>
        <w:t xml:space="preserve"> на ОРГО</w:t>
      </w:r>
      <w:r w:rsidR="00426AF4" w:rsidRPr="00694776">
        <w:rPr>
          <w:rFonts w:ascii="Times New Roman" w:hAnsi="Times New Roman" w:cs="Times New Roman"/>
          <w:sz w:val="24"/>
          <w:szCs w:val="24"/>
        </w:rPr>
        <w:t xml:space="preserve"> и</w:t>
      </w:r>
      <w:r w:rsidR="0083562B" w:rsidRPr="00694776">
        <w:rPr>
          <w:rFonts w:ascii="Times New Roman" w:hAnsi="Times New Roman" w:cs="Times New Roman"/>
          <w:sz w:val="24"/>
          <w:szCs w:val="24"/>
        </w:rPr>
        <w:t xml:space="preserve"> са допустими за финансиране, съгласно</w:t>
      </w:r>
      <w:r w:rsidR="00426AF4" w:rsidRPr="00694776">
        <w:rPr>
          <w:rFonts w:ascii="Times New Roman" w:hAnsi="Times New Roman" w:cs="Times New Roman"/>
          <w:sz w:val="24"/>
          <w:szCs w:val="24"/>
        </w:rPr>
        <w:t xml:space="preserve"> </w:t>
      </w:r>
      <w:r w:rsidR="0083562B" w:rsidRPr="00694776">
        <w:rPr>
          <w:rFonts w:ascii="Times New Roman" w:hAnsi="Times New Roman" w:cs="Times New Roman"/>
          <w:sz w:val="24"/>
          <w:szCs w:val="24"/>
        </w:rPr>
        <w:t>чл. 56</w:t>
      </w:r>
      <w:r w:rsidR="00154351" w:rsidRPr="00694776">
        <w:rPr>
          <w:rFonts w:ascii="Times New Roman" w:hAnsi="Times New Roman" w:cs="Times New Roman"/>
          <w:sz w:val="24"/>
          <w:szCs w:val="24"/>
        </w:rPr>
        <w:t>в</w:t>
      </w:r>
      <w:r w:rsidR="0083562B" w:rsidRPr="00694776">
        <w:rPr>
          <w:rFonts w:ascii="Times New Roman" w:hAnsi="Times New Roman" w:cs="Times New Roman"/>
          <w:sz w:val="24"/>
          <w:szCs w:val="24"/>
        </w:rPr>
        <w:t>, параграф 2</w:t>
      </w:r>
      <w:r w:rsidR="00426AF4" w:rsidRPr="00694776">
        <w:rPr>
          <w:rFonts w:ascii="Times New Roman" w:hAnsi="Times New Roman" w:cs="Times New Roman"/>
          <w:sz w:val="24"/>
          <w:szCs w:val="24"/>
        </w:rPr>
        <w:t>, букви „а“ и „б“</w:t>
      </w:r>
      <w:r w:rsidR="0083562B" w:rsidRPr="00694776">
        <w:rPr>
          <w:rFonts w:ascii="Times New Roman" w:hAnsi="Times New Roman" w:cs="Times New Roman"/>
          <w:sz w:val="24"/>
          <w:szCs w:val="24"/>
        </w:rPr>
        <w:t>.</w:t>
      </w:r>
      <w:r w:rsidR="00127B9D" w:rsidRPr="00694776">
        <w:rPr>
          <w:rFonts w:ascii="Times New Roman" w:hAnsi="Times New Roman" w:cs="Times New Roman"/>
          <w:sz w:val="24"/>
          <w:szCs w:val="24"/>
        </w:rPr>
        <w:t xml:space="preserve"> </w:t>
      </w:r>
      <w:bookmarkStart w:id="52" w:name="_Hlk175290302"/>
      <w:r w:rsidR="00127B9D" w:rsidRPr="00694776">
        <w:rPr>
          <w:rFonts w:ascii="Times New Roman" w:hAnsi="Times New Roman" w:cs="Times New Roman"/>
          <w:sz w:val="24"/>
          <w:szCs w:val="24"/>
        </w:rPr>
        <w:t xml:space="preserve">Общата стойност на тези разходи е в размер на </w:t>
      </w:r>
      <w:r w:rsidR="00426AF4" w:rsidRPr="00694776">
        <w:rPr>
          <w:rFonts w:ascii="Times New Roman" w:hAnsi="Times New Roman" w:cs="Times New Roman"/>
          <w:b/>
          <w:bCs/>
          <w:sz w:val="24"/>
          <w:szCs w:val="24"/>
        </w:rPr>
        <w:t>24 196 373</w:t>
      </w:r>
      <w:r w:rsidR="00127B9D" w:rsidRPr="00694776">
        <w:rPr>
          <w:rFonts w:ascii="Times New Roman" w:hAnsi="Times New Roman" w:cs="Times New Roman"/>
          <w:sz w:val="24"/>
          <w:szCs w:val="24"/>
        </w:rPr>
        <w:t xml:space="preserve"> лв.</w:t>
      </w:r>
      <w:r w:rsidR="00426AF4" w:rsidRPr="00694776">
        <w:rPr>
          <w:rFonts w:ascii="Times New Roman" w:hAnsi="Times New Roman" w:cs="Times New Roman"/>
          <w:sz w:val="24"/>
          <w:szCs w:val="24"/>
        </w:rPr>
        <w:t xml:space="preserve"> </w:t>
      </w:r>
      <w:r w:rsidR="00426AF4" w:rsidRPr="00694776">
        <w:rPr>
          <w:rFonts w:ascii="Times New Roman" w:hAnsi="Times New Roman" w:cs="Times New Roman"/>
          <w:i/>
          <w:iCs/>
          <w:sz w:val="24"/>
          <w:szCs w:val="24"/>
        </w:rPr>
        <w:t>(виж тест 100.1).</w:t>
      </w:r>
    </w:p>
    <w:bookmarkEnd w:id="52"/>
    <w:p w14:paraId="65B2B950" w14:textId="77777777" w:rsidR="0083562B" w:rsidRPr="00C957A0" w:rsidRDefault="0083562B" w:rsidP="0083562B">
      <w:pPr>
        <w:pStyle w:val="ListParagraph"/>
        <w:tabs>
          <w:tab w:val="left" w:pos="567"/>
        </w:tabs>
        <w:spacing w:after="0"/>
        <w:ind w:left="284"/>
        <w:jc w:val="both"/>
        <w:rPr>
          <w:rFonts w:ascii="Times New Roman" w:hAnsi="Times New Roman" w:cs="Times New Roman"/>
        </w:rPr>
      </w:pPr>
    </w:p>
    <w:p w14:paraId="147C30EB" w14:textId="77777777" w:rsidR="007E057C" w:rsidRPr="00C957A0" w:rsidRDefault="007E057C" w:rsidP="00F62A3E">
      <w:pPr>
        <w:pStyle w:val="Heading3"/>
        <w:numPr>
          <w:ilvl w:val="0"/>
          <w:numId w:val="2"/>
        </w:numPr>
        <w:rPr>
          <w:rFonts w:ascii="Garamond" w:hAnsi="Garamond" w:cs="Times New Roman"/>
          <w:i/>
        </w:rPr>
      </w:pPr>
      <w:bookmarkStart w:id="53" w:name="_Toc175723004"/>
      <w:r w:rsidRPr="00C957A0">
        <w:rPr>
          <w:rFonts w:ascii="Garamond" w:hAnsi="Garamond" w:cs="Times New Roman"/>
          <w:i/>
        </w:rPr>
        <w:t>параграф 2а – допустими разходи за инфраструктура за зареждане с електроенергия</w:t>
      </w:r>
      <w:bookmarkEnd w:id="53"/>
    </w:p>
    <w:p w14:paraId="7B6D6EB3" w14:textId="69D7484B" w:rsidR="00EF6C1E" w:rsidRPr="00694776" w:rsidRDefault="009D3DD5" w:rsidP="00171EA3">
      <w:pPr>
        <w:pStyle w:val="ListParagraph"/>
        <w:numPr>
          <w:ilvl w:val="0"/>
          <w:numId w:val="6"/>
        </w:numPr>
        <w:tabs>
          <w:tab w:val="left" w:pos="426"/>
          <w:tab w:val="left" w:pos="1701"/>
        </w:tabs>
        <w:spacing w:after="0"/>
        <w:ind w:left="284" w:hanging="284"/>
        <w:jc w:val="both"/>
        <w:rPr>
          <w:sz w:val="24"/>
          <w:szCs w:val="24"/>
        </w:rPr>
      </w:pPr>
      <w:r w:rsidRPr="00694776">
        <w:rPr>
          <w:rFonts w:ascii="Times New Roman" w:hAnsi="Times New Roman" w:cs="Times New Roman"/>
          <w:sz w:val="24"/>
          <w:szCs w:val="24"/>
        </w:rPr>
        <w:t>В</w:t>
      </w:r>
      <w:r w:rsidR="00EF6C1E" w:rsidRPr="00694776">
        <w:rPr>
          <w:rFonts w:ascii="Times New Roman" w:hAnsi="Times New Roman" w:cs="Times New Roman"/>
          <w:sz w:val="24"/>
          <w:szCs w:val="24"/>
        </w:rPr>
        <w:t>идно от информацията в ПП, АРП и таблица 1 по-горе</w:t>
      </w:r>
      <w:r w:rsidRPr="00694776">
        <w:rPr>
          <w:rFonts w:ascii="Times New Roman" w:hAnsi="Times New Roman" w:cs="Times New Roman"/>
          <w:sz w:val="24"/>
          <w:szCs w:val="24"/>
        </w:rPr>
        <w:t xml:space="preserve"> е</w:t>
      </w:r>
      <w:r w:rsidR="00EF6C1E" w:rsidRPr="00694776">
        <w:rPr>
          <w:rFonts w:ascii="Times New Roman" w:hAnsi="Times New Roman" w:cs="Times New Roman"/>
          <w:sz w:val="24"/>
          <w:szCs w:val="24"/>
        </w:rPr>
        <w:t xml:space="preserve">, </w:t>
      </w:r>
      <w:r w:rsidRPr="00694776">
        <w:rPr>
          <w:rFonts w:ascii="Times New Roman" w:hAnsi="Times New Roman" w:cs="Times New Roman"/>
          <w:sz w:val="24"/>
          <w:szCs w:val="24"/>
        </w:rPr>
        <w:t xml:space="preserve">че </w:t>
      </w:r>
      <w:r w:rsidR="002C212A" w:rsidRPr="00694776">
        <w:rPr>
          <w:rFonts w:ascii="Times New Roman" w:hAnsi="Times New Roman" w:cs="Times New Roman"/>
          <w:sz w:val="24"/>
          <w:szCs w:val="24"/>
        </w:rPr>
        <w:t>структурата на разходите по</w:t>
      </w:r>
      <w:r w:rsidR="00EF6C1E" w:rsidRPr="00694776">
        <w:rPr>
          <w:rFonts w:ascii="Times New Roman" w:hAnsi="Times New Roman" w:cs="Times New Roman"/>
          <w:sz w:val="24"/>
          <w:szCs w:val="24"/>
        </w:rPr>
        <w:t xml:space="preserve"> проекта </w:t>
      </w:r>
      <w:r w:rsidR="00EF6C1E" w:rsidRPr="00694776">
        <w:rPr>
          <w:rFonts w:ascii="Times New Roman" w:hAnsi="Times New Roman" w:cs="Times New Roman"/>
          <w:b/>
          <w:sz w:val="24"/>
          <w:szCs w:val="24"/>
        </w:rPr>
        <w:t xml:space="preserve">не включват </w:t>
      </w:r>
      <w:r w:rsidR="00EF6C1E" w:rsidRPr="00694776">
        <w:rPr>
          <w:rFonts w:ascii="Times New Roman" w:hAnsi="Times New Roman" w:cs="Times New Roman"/>
          <w:sz w:val="24"/>
          <w:szCs w:val="24"/>
        </w:rPr>
        <w:t xml:space="preserve">изграждане на инфраструктура за зареждане, поради което е неговото финансиране </w:t>
      </w:r>
      <w:r w:rsidR="00EF6C1E" w:rsidRPr="00694776">
        <w:rPr>
          <w:rFonts w:ascii="Times New Roman" w:hAnsi="Times New Roman" w:cs="Times New Roman"/>
          <w:b/>
          <w:sz w:val="24"/>
          <w:szCs w:val="24"/>
        </w:rPr>
        <w:t xml:space="preserve">е извън обхвата </w:t>
      </w:r>
      <w:r w:rsidR="002C212A" w:rsidRPr="00694776">
        <w:rPr>
          <w:rFonts w:ascii="Times New Roman" w:hAnsi="Times New Roman" w:cs="Times New Roman"/>
          <w:b/>
          <w:sz w:val="24"/>
          <w:szCs w:val="24"/>
        </w:rPr>
        <w:t xml:space="preserve">на ограниченията </w:t>
      </w:r>
      <w:r w:rsidR="00EF6C1E" w:rsidRPr="00694776">
        <w:rPr>
          <w:rFonts w:ascii="Times New Roman" w:hAnsi="Times New Roman" w:cs="Times New Roman"/>
          <w:sz w:val="24"/>
          <w:szCs w:val="24"/>
        </w:rPr>
        <w:t xml:space="preserve">по чл. </w:t>
      </w:r>
      <w:r w:rsidR="00A335F9" w:rsidRPr="00694776">
        <w:rPr>
          <w:rFonts w:ascii="Times New Roman" w:hAnsi="Times New Roman" w:cs="Times New Roman"/>
          <w:sz w:val="24"/>
          <w:szCs w:val="24"/>
        </w:rPr>
        <w:t>56в</w:t>
      </w:r>
      <w:r w:rsidR="00EF6C1E" w:rsidRPr="00694776">
        <w:rPr>
          <w:rFonts w:ascii="Times New Roman" w:hAnsi="Times New Roman" w:cs="Times New Roman"/>
          <w:sz w:val="24"/>
          <w:szCs w:val="24"/>
        </w:rPr>
        <w:t xml:space="preserve">, параграф </w:t>
      </w:r>
      <w:r w:rsidR="002C212A" w:rsidRPr="00694776">
        <w:rPr>
          <w:rFonts w:ascii="Times New Roman" w:hAnsi="Times New Roman" w:cs="Times New Roman"/>
          <w:sz w:val="24"/>
          <w:szCs w:val="24"/>
        </w:rPr>
        <w:t>2</w:t>
      </w:r>
      <w:r w:rsidR="00EF6C1E" w:rsidRPr="00694776">
        <w:rPr>
          <w:rFonts w:ascii="Times New Roman" w:hAnsi="Times New Roman" w:cs="Times New Roman"/>
          <w:sz w:val="24"/>
          <w:szCs w:val="24"/>
        </w:rPr>
        <w:t>а</w:t>
      </w:r>
      <w:r w:rsidR="00EF6C1E" w:rsidRPr="00694776">
        <w:rPr>
          <w:sz w:val="24"/>
          <w:szCs w:val="24"/>
        </w:rPr>
        <w:t>.</w:t>
      </w:r>
    </w:p>
    <w:p w14:paraId="303CC63C" w14:textId="77777777" w:rsidR="00BE41B3" w:rsidRPr="009425B6" w:rsidRDefault="00BE41B3" w:rsidP="00BE41B3">
      <w:pPr>
        <w:pStyle w:val="ListParagraph"/>
        <w:tabs>
          <w:tab w:val="left" w:pos="567"/>
        </w:tabs>
        <w:spacing w:after="0"/>
        <w:ind w:left="284"/>
        <w:jc w:val="both"/>
      </w:pPr>
    </w:p>
    <w:p w14:paraId="268DB35B" w14:textId="77777777" w:rsidR="007E057C" w:rsidRPr="009425B6" w:rsidRDefault="007E057C" w:rsidP="00BE41B3">
      <w:pPr>
        <w:pStyle w:val="Heading3"/>
        <w:numPr>
          <w:ilvl w:val="0"/>
          <w:numId w:val="2"/>
        </w:numPr>
        <w:rPr>
          <w:rFonts w:ascii="Garamond" w:hAnsi="Garamond" w:cs="Times New Roman"/>
          <w:i/>
        </w:rPr>
      </w:pPr>
      <w:bookmarkStart w:id="54" w:name="_Toc175723005"/>
      <w:r w:rsidRPr="009425B6">
        <w:rPr>
          <w:rFonts w:ascii="Garamond" w:hAnsi="Garamond" w:cs="Times New Roman"/>
          <w:i/>
        </w:rPr>
        <w:lastRenderedPageBreak/>
        <w:t>параграф 3 – недопустими разходи за морски пристанища</w:t>
      </w:r>
      <w:bookmarkEnd w:id="54"/>
      <w:r w:rsidRPr="009425B6">
        <w:rPr>
          <w:rFonts w:ascii="Garamond" w:hAnsi="Garamond" w:cs="Times New Roman"/>
          <w:i/>
        </w:rPr>
        <w:t xml:space="preserve">  </w:t>
      </w:r>
    </w:p>
    <w:p w14:paraId="25266F72" w14:textId="2F2236B7" w:rsidR="0083562B" w:rsidRPr="00694776" w:rsidRDefault="00E92175"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Т</w:t>
      </w:r>
      <w:r w:rsidR="00FF3B04" w:rsidRPr="00694776">
        <w:rPr>
          <w:rFonts w:ascii="Times New Roman" w:hAnsi="Times New Roman" w:cs="Times New Roman"/>
          <w:sz w:val="24"/>
          <w:szCs w:val="24"/>
        </w:rPr>
        <w:t xml:space="preserve">екст 99 </w:t>
      </w:r>
      <w:r w:rsidRPr="00694776">
        <w:rPr>
          <w:rFonts w:ascii="Times New Roman" w:hAnsi="Times New Roman" w:cs="Times New Roman"/>
          <w:sz w:val="24"/>
          <w:szCs w:val="24"/>
        </w:rPr>
        <w:t>демонстрира</w:t>
      </w:r>
      <w:r w:rsidR="00FF3B04" w:rsidRPr="00694776">
        <w:rPr>
          <w:rFonts w:ascii="Times New Roman" w:hAnsi="Times New Roman" w:cs="Times New Roman"/>
          <w:sz w:val="24"/>
          <w:szCs w:val="24"/>
        </w:rPr>
        <w:t xml:space="preserve">, че </w:t>
      </w:r>
      <w:r w:rsidRPr="00694776">
        <w:rPr>
          <w:rFonts w:ascii="Times New Roman" w:hAnsi="Times New Roman" w:cs="Times New Roman"/>
          <w:sz w:val="24"/>
          <w:szCs w:val="24"/>
        </w:rPr>
        <w:t xml:space="preserve">реализацията на </w:t>
      </w:r>
      <w:r w:rsidR="00FF3B04" w:rsidRPr="00694776">
        <w:rPr>
          <w:rFonts w:ascii="Times New Roman" w:hAnsi="Times New Roman" w:cs="Times New Roman"/>
          <w:sz w:val="24"/>
          <w:szCs w:val="24"/>
        </w:rPr>
        <w:t>проекта</w:t>
      </w:r>
      <w:r w:rsidRPr="00694776">
        <w:rPr>
          <w:rFonts w:ascii="Times New Roman" w:hAnsi="Times New Roman" w:cs="Times New Roman"/>
          <w:sz w:val="24"/>
          <w:szCs w:val="24"/>
        </w:rPr>
        <w:t xml:space="preserve"> </w:t>
      </w:r>
      <w:r w:rsidR="00FF3B04" w:rsidRPr="00694776">
        <w:rPr>
          <w:rFonts w:ascii="Times New Roman" w:hAnsi="Times New Roman" w:cs="Times New Roman"/>
          <w:sz w:val="24"/>
          <w:szCs w:val="24"/>
        </w:rPr>
        <w:t>включ</w:t>
      </w:r>
      <w:r w:rsidRPr="00694776">
        <w:rPr>
          <w:rFonts w:ascii="Times New Roman" w:hAnsi="Times New Roman" w:cs="Times New Roman"/>
          <w:sz w:val="24"/>
          <w:szCs w:val="24"/>
        </w:rPr>
        <w:t>ва</w:t>
      </w:r>
      <w:r w:rsidR="00FF3B04" w:rsidRPr="00694776">
        <w:rPr>
          <w:rFonts w:ascii="Times New Roman" w:hAnsi="Times New Roman" w:cs="Times New Roman"/>
          <w:sz w:val="24"/>
          <w:szCs w:val="24"/>
        </w:rPr>
        <w:t xml:space="preserve"> и разходи </w:t>
      </w:r>
      <w:r w:rsidR="00FF3B04" w:rsidRPr="00694776">
        <w:rPr>
          <w:rFonts w:ascii="Times New Roman" w:hAnsi="Times New Roman" w:cs="Times New Roman"/>
          <w:b/>
          <w:sz w:val="24"/>
          <w:szCs w:val="24"/>
        </w:rPr>
        <w:t xml:space="preserve">за изграждане на </w:t>
      </w:r>
      <w:r w:rsidRPr="00694776">
        <w:rPr>
          <w:rFonts w:ascii="Times New Roman" w:hAnsi="Times New Roman" w:cs="Times New Roman"/>
          <w:b/>
          <w:sz w:val="24"/>
          <w:szCs w:val="24"/>
        </w:rPr>
        <w:t xml:space="preserve">пристанищна </w:t>
      </w:r>
      <w:r w:rsidR="00FF3B04" w:rsidRPr="00694776">
        <w:rPr>
          <w:rFonts w:ascii="Times New Roman" w:hAnsi="Times New Roman" w:cs="Times New Roman"/>
          <w:b/>
          <w:sz w:val="24"/>
          <w:szCs w:val="24"/>
        </w:rPr>
        <w:t>суперструктура</w:t>
      </w:r>
      <w:r w:rsidR="00FF3B04" w:rsidRPr="00694776">
        <w:rPr>
          <w:rFonts w:ascii="Times New Roman" w:hAnsi="Times New Roman" w:cs="Times New Roman"/>
          <w:sz w:val="24"/>
          <w:szCs w:val="24"/>
        </w:rPr>
        <w:t xml:space="preserve"> по определение 158 на чл. 2</w:t>
      </w:r>
      <w:r w:rsidR="00190CEB" w:rsidRPr="00694776">
        <w:rPr>
          <w:rFonts w:ascii="Times New Roman" w:hAnsi="Times New Roman" w:cs="Times New Roman"/>
          <w:sz w:val="24"/>
          <w:szCs w:val="24"/>
        </w:rPr>
        <w:t xml:space="preserve">. </w:t>
      </w:r>
      <w:r w:rsidR="0009786B" w:rsidRPr="00694776">
        <w:rPr>
          <w:rFonts w:ascii="Times New Roman" w:hAnsi="Times New Roman" w:cs="Times New Roman"/>
          <w:sz w:val="24"/>
          <w:szCs w:val="24"/>
        </w:rPr>
        <w:t xml:space="preserve">Във </w:t>
      </w:r>
      <w:r w:rsidR="009826BE" w:rsidRPr="00694776">
        <w:rPr>
          <w:rFonts w:ascii="Times New Roman" w:hAnsi="Times New Roman" w:cs="Times New Roman"/>
          <w:sz w:val="24"/>
          <w:szCs w:val="24"/>
        </w:rPr>
        <w:t>ФК</w:t>
      </w:r>
      <w:r w:rsidR="0009786B" w:rsidRPr="00694776">
        <w:rPr>
          <w:rFonts w:ascii="Times New Roman" w:hAnsi="Times New Roman" w:cs="Times New Roman"/>
          <w:sz w:val="24"/>
          <w:szCs w:val="24"/>
        </w:rPr>
        <w:t xml:space="preserve"> т</w:t>
      </w:r>
      <w:r w:rsidR="00FF3B04" w:rsidRPr="00694776">
        <w:rPr>
          <w:rFonts w:ascii="Times New Roman" w:hAnsi="Times New Roman" w:cs="Times New Roman"/>
          <w:sz w:val="24"/>
          <w:szCs w:val="24"/>
        </w:rPr>
        <w:t xml:space="preserve">ези разходи </w:t>
      </w:r>
      <w:r w:rsidR="009826BE" w:rsidRPr="00694776">
        <w:rPr>
          <w:rFonts w:ascii="Times New Roman" w:hAnsi="Times New Roman" w:cs="Times New Roman"/>
          <w:sz w:val="24"/>
          <w:szCs w:val="24"/>
        </w:rPr>
        <w:t>са</w:t>
      </w:r>
      <w:r w:rsidR="0009786B" w:rsidRPr="00694776">
        <w:rPr>
          <w:rFonts w:ascii="Times New Roman" w:hAnsi="Times New Roman" w:cs="Times New Roman"/>
          <w:sz w:val="24"/>
          <w:szCs w:val="24"/>
        </w:rPr>
        <w:t xml:space="preserve"> отнес</w:t>
      </w:r>
      <w:r w:rsidR="009826BE" w:rsidRPr="00694776">
        <w:rPr>
          <w:rFonts w:ascii="Times New Roman" w:hAnsi="Times New Roman" w:cs="Times New Roman"/>
          <w:sz w:val="24"/>
          <w:szCs w:val="24"/>
        </w:rPr>
        <w:t>ени</w:t>
      </w:r>
      <w:r w:rsidR="0009786B" w:rsidRPr="00694776">
        <w:rPr>
          <w:rFonts w:ascii="Times New Roman" w:hAnsi="Times New Roman" w:cs="Times New Roman"/>
          <w:sz w:val="24"/>
          <w:szCs w:val="24"/>
        </w:rPr>
        <w:t xml:space="preserve"> </w:t>
      </w:r>
      <w:r w:rsidR="00FF3B04" w:rsidRPr="00694776">
        <w:rPr>
          <w:rFonts w:ascii="Times New Roman" w:hAnsi="Times New Roman" w:cs="Times New Roman"/>
          <w:b/>
          <w:bCs/>
          <w:sz w:val="24"/>
          <w:szCs w:val="24"/>
        </w:rPr>
        <w:t>като недопустими</w:t>
      </w:r>
      <w:r w:rsidR="00FF3B04" w:rsidRPr="00694776">
        <w:rPr>
          <w:rFonts w:ascii="Times New Roman" w:hAnsi="Times New Roman" w:cs="Times New Roman"/>
          <w:sz w:val="24"/>
          <w:szCs w:val="24"/>
        </w:rPr>
        <w:t xml:space="preserve"> по проекта и няма да се финансират с ДП по проекта.</w:t>
      </w:r>
      <w:r w:rsidR="00127B9D" w:rsidRPr="00694776">
        <w:rPr>
          <w:rFonts w:ascii="Times New Roman" w:hAnsi="Times New Roman" w:cs="Times New Roman"/>
          <w:sz w:val="24"/>
          <w:szCs w:val="24"/>
        </w:rPr>
        <w:t xml:space="preserve"> </w:t>
      </w:r>
      <w:r w:rsidR="00FF3B04" w:rsidRPr="00694776">
        <w:rPr>
          <w:rFonts w:ascii="Times New Roman" w:hAnsi="Times New Roman" w:cs="Times New Roman"/>
          <w:sz w:val="24"/>
          <w:szCs w:val="24"/>
        </w:rPr>
        <w:t xml:space="preserve"> </w:t>
      </w:r>
      <w:r w:rsidR="00127B9D" w:rsidRPr="00694776">
        <w:rPr>
          <w:rFonts w:ascii="Times New Roman" w:hAnsi="Times New Roman" w:cs="Times New Roman"/>
          <w:sz w:val="24"/>
          <w:szCs w:val="24"/>
        </w:rPr>
        <w:t xml:space="preserve">Общата стойност на тези разходи е в размера на </w:t>
      </w:r>
      <w:r w:rsidR="00BE7A67" w:rsidRPr="000222F9">
        <w:rPr>
          <w:rFonts w:ascii="Times New Roman" w:hAnsi="Times New Roman" w:cs="Times New Roman"/>
          <w:b/>
          <w:bCs/>
          <w:sz w:val="24"/>
          <w:szCs w:val="24"/>
        </w:rPr>
        <w:t>3 377 772,52</w:t>
      </w:r>
      <w:r w:rsidR="00BE7A67" w:rsidRPr="000222F9">
        <w:rPr>
          <w:rFonts w:ascii="Times New Roman" w:hAnsi="Times New Roman" w:cs="Times New Roman"/>
          <w:sz w:val="24"/>
          <w:szCs w:val="24"/>
        </w:rPr>
        <w:t xml:space="preserve"> </w:t>
      </w:r>
      <w:r w:rsidR="00127B9D" w:rsidRPr="00694776">
        <w:rPr>
          <w:rFonts w:ascii="Times New Roman" w:hAnsi="Times New Roman" w:cs="Times New Roman"/>
          <w:sz w:val="24"/>
          <w:szCs w:val="24"/>
        </w:rPr>
        <w:t xml:space="preserve">лв. </w:t>
      </w:r>
      <w:r w:rsidR="009826BE" w:rsidRPr="00694776">
        <w:rPr>
          <w:rFonts w:ascii="Times New Roman" w:hAnsi="Times New Roman" w:cs="Times New Roman"/>
          <w:sz w:val="24"/>
          <w:szCs w:val="24"/>
        </w:rPr>
        <w:t>Както е посочено в текст</w:t>
      </w:r>
      <w:r w:rsidR="00234017" w:rsidRPr="00694776">
        <w:rPr>
          <w:rFonts w:ascii="Times New Roman" w:hAnsi="Times New Roman" w:cs="Times New Roman"/>
          <w:sz w:val="24"/>
          <w:szCs w:val="24"/>
        </w:rPr>
        <w:t>а</w:t>
      </w:r>
      <w:r w:rsidR="009826BE" w:rsidRPr="00694776">
        <w:rPr>
          <w:rFonts w:ascii="Times New Roman" w:hAnsi="Times New Roman" w:cs="Times New Roman"/>
          <w:sz w:val="24"/>
          <w:szCs w:val="24"/>
        </w:rPr>
        <w:t>, н</w:t>
      </w:r>
      <w:r w:rsidR="00190CEB" w:rsidRPr="00694776">
        <w:rPr>
          <w:rFonts w:ascii="Times New Roman" w:hAnsi="Times New Roman" w:cs="Times New Roman"/>
          <w:sz w:val="24"/>
          <w:szCs w:val="24"/>
        </w:rPr>
        <w:t xml:space="preserve">едопустимите по това определение разходи за проекта се отнасят за работите </w:t>
      </w:r>
      <w:r w:rsidRPr="00694776">
        <w:rPr>
          <w:rFonts w:ascii="Times New Roman" w:hAnsi="Times New Roman" w:cs="Times New Roman"/>
          <w:sz w:val="24"/>
          <w:szCs w:val="24"/>
        </w:rPr>
        <w:t>по възстановяване на подкранов път, изграждане на ново на</w:t>
      </w:r>
      <w:r w:rsidR="002055C2" w:rsidRPr="00694776">
        <w:rPr>
          <w:rFonts w:ascii="Times New Roman" w:hAnsi="Times New Roman" w:cs="Times New Roman"/>
          <w:sz w:val="24"/>
          <w:szCs w:val="24"/>
        </w:rPr>
        <w:t xml:space="preserve"> ново външно ел. захранване на крановата механизация</w:t>
      </w:r>
      <w:r w:rsidRPr="00694776">
        <w:rPr>
          <w:rFonts w:ascii="Times New Roman" w:hAnsi="Times New Roman" w:cs="Times New Roman"/>
          <w:sz w:val="24"/>
          <w:szCs w:val="24"/>
        </w:rPr>
        <w:t xml:space="preserve"> и по-голямата част от настилките</w:t>
      </w:r>
      <w:r w:rsidR="00426AF4" w:rsidRPr="00694776">
        <w:rPr>
          <w:rFonts w:ascii="Times New Roman" w:hAnsi="Times New Roman" w:cs="Times New Roman"/>
          <w:sz w:val="24"/>
          <w:szCs w:val="24"/>
        </w:rPr>
        <w:t xml:space="preserve">, включително </w:t>
      </w:r>
      <w:r w:rsidR="00BE7A67">
        <w:rPr>
          <w:rFonts w:ascii="Times New Roman" w:hAnsi="Times New Roman" w:cs="Times New Roman"/>
          <w:sz w:val="24"/>
          <w:szCs w:val="24"/>
        </w:rPr>
        <w:t>ч</w:t>
      </w:r>
      <w:r w:rsidR="00906C0C">
        <w:rPr>
          <w:rFonts w:ascii="Times New Roman" w:hAnsi="Times New Roman" w:cs="Times New Roman"/>
          <w:sz w:val="24"/>
          <w:szCs w:val="24"/>
        </w:rPr>
        <w:t>а</w:t>
      </w:r>
      <w:r w:rsidR="00BE7A67">
        <w:rPr>
          <w:rFonts w:ascii="Times New Roman" w:hAnsi="Times New Roman" w:cs="Times New Roman"/>
          <w:sz w:val="24"/>
          <w:szCs w:val="24"/>
        </w:rPr>
        <w:t xml:space="preserve">стично </w:t>
      </w:r>
      <w:r w:rsidR="00426AF4" w:rsidRPr="00694776">
        <w:rPr>
          <w:rFonts w:ascii="Times New Roman" w:hAnsi="Times New Roman" w:cs="Times New Roman"/>
          <w:sz w:val="24"/>
          <w:szCs w:val="24"/>
        </w:rPr>
        <w:t xml:space="preserve">разходите за </w:t>
      </w:r>
      <w:r w:rsidR="00BE7A67">
        <w:rPr>
          <w:rFonts w:ascii="Times New Roman" w:hAnsi="Times New Roman" w:cs="Times New Roman"/>
          <w:sz w:val="24"/>
          <w:szCs w:val="24"/>
        </w:rPr>
        <w:t xml:space="preserve">непредвидени, </w:t>
      </w:r>
      <w:r w:rsidR="00426AF4" w:rsidRPr="00694776">
        <w:rPr>
          <w:rFonts w:ascii="Times New Roman" w:hAnsi="Times New Roman" w:cs="Times New Roman"/>
          <w:sz w:val="24"/>
          <w:szCs w:val="24"/>
        </w:rPr>
        <w:t>строителен и авторски надзор за тях</w:t>
      </w:r>
      <w:r w:rsidRPr="00694776">
        <w:rPr>
          <w:rFonts w:ascii="Times New Roman" w:hAnsi="Times New Roman" w:cs="Times New Roman"/>
          <w:sz w:val="24"/>
          <w:szCs w:val="24"/>
        </w:rPr>
        <w:t xml:space="preserve">.  </w:t>
      </w:r>
      <w:r w:rsidR="00190CEB" w:rsidRPr="00694776">
        <w:rPr>
          <w:rFonts w:ascii="Times New Roman" w:hAnsi="Times New Roman" w:cs="Times New Roman"/>
          <w:sz w:val="24"/>
          <w:szCs w:val="24"/>
        </w:rPr>
        <w:t xml:space="preserve">Определянето на тези разходи </w:t>
      </w:r>
      <w:r w:rsidR="00234017" w:rsidRPr="00694776">
        <w:rPr>
          <w:rFonts w:ascii="Times New Roman" w:hAnsi="Times New Roman" w:cs="Times New Roman"/>
          <w:sz w:val="24"/>
          <w:szCs w:val="24"/>
        </w:rPr>
        <w:t xml:space="preserve">като недопустими </w:t>
      </w:r>
      <w:r w:rsidR="00190CEB" w:rsidRPr="00694776">
        <w:rPr>
          <w:rFonts w:ascii="Times New Roman" w:hAnsi="Times New Roman" w:cs="Times New Roman"/>
          <w:sz w:val="24"/>
          <w:szCs w:val="24"/>
        </w:rPr>
        <w:t xml:space="preserve">е </w:t>
      </w:r>
      <w:r w:rsidR="000222F9">
        <w:rPr>
          <w:rFonts w:ascii="Times New Roman" w:hAnsi="Times New Roman" w:cs="Times New Roman"/>
          <w:sz w:val="24"/>
          <w:szCs w:val="24"/>
        </w:rPr>
        <w:t xml:space="preserve">в </w:t>
      </w:r>
      <w:r w:rsidR="00190CEB" w:rsidRPr="00694776">
        <w:rPr>
          <w:rFonts w:ascii="Times New Roman" w:hAnsi="Times New Roman" w:cs="Times New Roman"/>
          <w:sz w:val="24"/>
          <w:szCs w:val="24"/>
        </w:rPr>
        <w:t xml:space="preserve">съответствие с препоръките </w:t>
      </w:r>
      <w:r w:rsidR="004E7449" w:rsidRPr="00694776">
        <w:rPr>
          <w:rFonts w:ascii="Times New Roman" w:hAnsi="Times New Roman" w:cs="Times New Roman"/>
          <w:sz w:val="24"/>
          <w:szCs w:val="24"/>
        </w:rPr>
        <w:t xml:space="preserve">от в Кратките анализи за ДП към ПП и в Приложение 11 на УК-П3 (т.16.5.2.), където също е указано, че такива разходи няма да бъдат финансирани по ПТС. </w:t>
      </w:r>
    </w:p>
    <w:p w14:paraId="4E8E2388" w14:textId="77777777" w:rsidR="00BE41B3" w:rsidRPr="00C957A0" w:rsidRDefault="00BE41B3" w:rsidP="00BE41B3">
      <w:pPr>
        <w:pStyle w:val="ListParagraph"/>
        <w:tabs>
          <w:tab w:val="left" w:pos="567"/>
        </w:tabs>
        <w:spacing w:after="0"/>
        <w:ind w:left="284"/>
        <w:jc w:val="both"/>
        <w:rPr>
          <w:rFonts w:ascii="Times New Roman" w:hAnsi="Times New Roman" w:cs="Times New Roman"/>
        </w:rPr>
      </w:pPr>
    </w:p>
    <w:p w14:paraId="3DF5FE4F" w14:textId="77777777" w:rsidR="00CF38FB" w:rsidRPr="00C957A0" w:rsidRDefault="007E057C" w:rsidP="00BE41B3">
      <w:pPr>
        <w:pStyle w:val="Heading3"/>
        <w:numPr>
          <w:ilvl w:val="0"/>
          <w:numId w:val="2"/>
        </w:numPr>
        <w:spacing w:before="0"/>
        <w:rPr>
          <w:rFonts w:ascii="Garamond" w:hAnsi="Garamond" w:cs="Times New Roman"/>
          <w:i/>
        </w:rPr>
      </w:pPr>
      <w:bookmarkStart w:id="55" w:name="_Toc175723006"/>
      <w:r w:rsidRPr="00C957A0">
        <w:rPr>
          <w:rFonts w:ascii="Garamond" w:hAnsi="Garamond" w:cs="Times New Roman"/>
          <w:i/>
        </w:rPr>
        <w:t xml:space="preserve">параграф 4 – определяна размера на </w:t>
      </w:r>
      <w:r w:rsidR="00CF38FB" w:rsidRPr="00C957A0">
        <w:rPr>
          <w:rFonts w:ascii="Garamond" w:hAnsi="Garamond" w:cs="Times New Roman"/>
          <w:i/>
        </w:rPr>
        <w:t>помощта</w:t>
      </w:r>
      <w:bookmarkEnd w:id="55"/>
    </w:p>
    <w:p w14:paraId="2129F7BD" w14:textId="7C0F31A5" w:rsidR="008C7026" w:rsidRPr="00C957A0" w:rsidRDefault="00AF72B8"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Съгласно разпоредбата на чл. 56</w:t>
      </w:r>
      <w:r w:rsidR="00494A95" w:rsidRPr="00C957A0">
        <w:rPr>
          <w:rFonts w:ascii="Times New Roman" w:hAnsi="Times New Roman" w:cs="Times New Roman"/>
          <w:sz w:val="24"/>
          <w:szCs w:val="24"/>
        </w:rPr>
        <w:t>в</w:t>
      </w:r>
      <w:r w:rsidR="008C7026" w:rsidRPr="00C957A0">
        <w:rPr>
          <w:rFonts w:ascii="Times New Roman" w:hAnsi="Times New Roman" w:cs="Times New Roman"/>
          <w:sz w:val="24"/>
          <w:szCs w:val="24"/>
        </w:rPr>
        <w:t>,</w:t>
      </w:r>
      <w:r w:rsidRPr="00C957A0">
        <w:rPr>
          <w:rFonts w:ascii="Times New Roman" w:hAnsi="Times New Roman" w:cs="Times New Roman"/>
          <w:sz w:val="24"/>
          <w:szCs w:val="24"/>
        </w:rPr>
        <w:t xml:space="preserve"> параграф 4, р</w:t>
      </w:r>
      <w:r w:rsidR="00123EE7" w:rsidRPr="00C957A0">
        <w:rPr>
          <w:rFonts w:ascii="Times New Roman" w:hAnsi="Times New Roman" w:cs="Times New Roman"/>
          <w:sz w:val="24"/>
          <w:szCs w:val="24"/>
        </w:rPr>
        <w:t>азмерът на помощта не</w:t>
      </w:r>
      <w:r w:rsidR="00234017" w:rsidRPr="00C957A0">
        <w:rPr>
          <w:rFonts w:ascii="Times New Roman" w:hAnsi="Times New Roman" w:cs="Times New Roman"/>
          <w:sz w:val="24"/>
          <w:szCs w:val="24"/>
        </w:rPr>
        <w:t xml:space="preserve"> трябва </w:t>
      </w:r>
      <w:r w:rsidR="00123EE7" w:rsidRPr="00C957A0">
        <w:rPr>
          <w:rFonts w:ascii="Times New Roman" w:hAnsi="Times New Roman" w:cs="Times New Roman"/>
          <w:sz w:val="24"/>
          <w:szCs w:val="24"/>
        </w:rPr>
        <w:t xml:space="preserve">надхвърля разликата между допустимите разходи и оперативната печалба от инвестицията или драгиране. Оперативната печалба се приспада предварително от допустимите разходи въз основа на реалистични предвиждания или чрез механизъм за възстановяване на средства. </w:t>
      </w:r>
    </w:p>
    <w:p w14:paraId="75ADE50A" w14:textId="77777777" w:rsidR="006362A0" w:rsidRPr="00C957A0" w:rsidRDefault="006362A0" w:rsidP="006362A0">
      <w:pPr>
        <w:pStyle w:val="ListParagraph"/>
        <w:tabs>
          <w:tab w:val="left" w:pos="426"/>
          <w:tab w:val="left" w:pos="1701"/>
        </w:tabs>
        <w:spacing w:after="0"/>
        <w:ind w:left="284"/>
        <w:jc w:val="both"/>
        <w:rPr>
          <w:rFonts w:ascii="Times New Roman" w:hAnsi="Times New Roman" w:cs="Times New Roman"/>
          <w:sz w:val="24"/>
          <w:szCs w:val="24"/>
        </w:rPr>
      </w:pPr>
    </w:p>
    <w:p w14:paraId="1E37DCFE" w14:textId="02DE7242" w:rsidR="006362A0" w:rsidRPr="00694776" w:rsidRDefault="006362A0"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За </w:t>
      </w:r>
      <w:r w:rsidRPr="00694776">
        <w:rPr>
          <w:rFonts w:ascii="Times New Roman" w:hAnsi="Times New Roman" w:cs="Times New Roman"/>
          <w:sz w:val="24"/>
          <w:szCs w:val="24"/>
        </w:rPr>
        <w:t xml:space="preserve">проверка на изпълнението на това условие, се използват данните и резултатите от т. </w:t>
      </w:r>
      <w:r w:rsidR="00AC4000" w:rsidRPr="00694776">
        <w:rPr>
          <w:rFonts w:ascii="Times New Roman" w:hAnsi="Times New Roman" w:cs="Times New Roman"/>
          <w:sz w:val="24"/>
          <w:szCs w:val="24"/>
        </w:rPr>
        <w:t xml:space="preserve">5. </w:t>
      </w:r>
      <w:r w:rsidRPr="00694776">
        <w:rPr>
          <w:rFonts w:ascii="Times New Roman" w:hAnsi="Times New Roman" w:cs="Times New Roman"/>
          <w:sz w:val="24"/>
          <w:szCs w:val="24"/>
        </w:rPr>
        <w:t>Финансов анализ на АРП по проекта, където подробно е представена методологията и хипотезите за определяне на различните видове приходи и разходи по проекта. В АРП е представено, че за изготвянето на финансовия анализ на проекта е използвани основния ръководен документ на ЕК Указанията на ЕК за изготвяне на АРП на инвестиционни проекти</w:t>
      </w:r>
      <w:r w:rsidRPr="00694776">
        <w:rPr>
          <w:rFonts w:ascii="Times New Roman" w:hAnsi="Times New Roman" w:cs="Times New Roman"/>
          <w:sz w:val="24"/>
          <w:szCs w:val="24"/>
          <w:vertAlign w:val="superscript"/>
        </w:rPr>
        <w:footnoteReference w:id="12"/>
      </w:r>
      <w:r w:rsidRPr="00694776">
        <w:rPr>
          <w:rFonts w:ascii="Times New Roman" w:hAnsi="Times New Roman" w:cs="Times New Roman"/>
          <w:sz w:val="24"/>
          <w:szCs w:val="24"/>
        </w:rPr>
        <w:t xml:space="preserve"> и където едно от указания по отношение  на  изготвянето на финансовия анализ е изчисляването </w:t>
      </w:r>
      <w:r w:rsidRPr="00694776">
        <w:rPr>
          <w:rFonts w:ascii="Times New Roman" w:hAnsi="Times New Roman" w:cs="Times New Roman"/>
          <w:b/>
          <w:sz w:val="24"/>
          <w:szCs w:val="24"/>
        </w:rPr>
        <w:t xml:space="preserve">на финансовата рентабилност на проекта да се извършва преди приспадане на данъци.  </w:t>
      </w:r>
    </w:p>
    <w:p w14:paraId="251DDF8B" w14:textId="77777777" w:rsidR="004E0200" w:rsidRPr="00694776" w:rsidRDefault="004E0200" w:rsidP="006362A0">
      <w:pPr>
        <w:tabs>
          <w:tab w:val="left" w:pos="567"/>
        </w:tabs>
        <w:spacing w:after="0"/>
        <w:jc w:val="both"/>
        <w:rPr>
          <w:rFonts w:ascii="Times New Roman" w:hAnsi="Times New Roman" w:cs="Times New Roman"/>
        </w:rPr>
      </w:pPr>
    </w:p>
    <w:p w14:paraId="06159145" w14:textId="4E99E8D1" w:rsidR="0094726D" w:rsidRPr="00694776" w:rsidRDefault="005C3901"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 xml:space="preserve">Съгласно данните от текст 48 по-горе, общо допустимите разходи по проекта, преди прилагането на ограниченията и интензитета за финансиране по чл. 56б на ОРГО се определят на </w:t>
      </w:r>
      <w:r w:rsidR="0094726D" w:rsidRPr="00694776">
        <w:rPr>
          <w:rFonts w:ascii="Times New Roman" w:hAnsi="Times New Roman" w:cs="Times New Roman"/>
          <w:sz w:val="24"/>
          <w:szCs w:val="24"/>
        </w:rPr>
        <w:t xml:space="preserve"> </w:t>
      </w:r>
      <w:r w:rsidR="00BE7A67" w:rsidRPr="000222F9">
        <w:rPr>
          <w:rFonts w:ascii="Times New Roman" w:hAnsi="Times New Roman" w:cs="Times New Roman"/>
          <w:b/>
          <w:bCs/>
          <w:sz w:val="24"/>
          <w:szCs w:val="24"/>
        </w:rPr>
        <w:t>27 956 387,35</w:t>
      </w:r>
      <w:r w:rsidR="00BE7A67">
        <w:rPr>
          <w:rFonts w:ascii="Times New Roman" w:hAnsi="Times New Roman" w:cs="Times New Roman"/>
          <w:sz w:val="24"/>
          <w:szCs w:val="24"/>
        </w:rPr>
        <w:t xml:space="preserve"> </w:t>
      </w:r>
      <w:r w:rsidR="0094726D" w:rsidRPr="00694776">
        <w:rPr>
          <w:rFonts w:ascii="Times New Roman" w:hAnsi="Times New Roman" w:cs="Times New Roman"/>
          <w:sz w:val="24"/>
          <w:szCs w:val="24"/>
        </w:rPr>
        <w:t xml:space="preserve">лв. </w:t>
      </w:r>
    </w:p>
    <w:p w14:paraId="0472B945" w14:textId="77777777" w:rsidR="0094726D" w:rsidRPr="00C957A0" w:rsidRDefault="0094726D" w:rsidP="0094726D">
      <w:pPr>
        <w:pStyle w:val="ListParagraph"/>
        <w:rPr>
          <w:rFonts w:ascii="Times New Roman" w:hAnsi="Times New Roman" w:cs="Times New Roman"/>
        </w:rPr>
      </w:pPr>
    </w:p>
    <w:p w14:paraId="403A3E32" w14:textId="5B1B103E" w:rsidR="00892BFA" w:rsidRPr="00694776" w:rsidRDefault="0094726D"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За определян</w:t>
      </w:r>
      <w:r w:rsidR="00892BFA" w:rsidRPr="00694776">
        <w:rPr>
          <w:rFonts w:ascii="Times New Roman" w:hAnsi="Times New Roman" w:cs="Times New Roman"/>
          <w:sz w:val="24"/>
          <w:szCs w:val="24"/>
        </w:rPr>
        <w:t>е</w:t>
      </w:r>
      <w:r w:rsidRPr="00694776">
        <w:rPr>
          <w:rFonts w:ascii="Times New Roman" w:hAnsi="Times New Roman" w:cs="Times New Roman"/>
          <w:sz w:val="24"/>
          <w:szCs w:val="24"/>
        </w:rPr>
        <w:t xml:space="preserve"> на оперативната печалба се използват данните от таблица </w:t>
      </w:r>
      <w:r w:rsidR="00AC4000" w:rsidRPr="00694776">
        <w:rPr>
          <w:rFonts w:ascii="Times New Roman" w:hAnsi="Times New Roman" w:cs="Times New Roman"/>
          <w:sz w:val="24"/>
          <w:szCs w:val="24"/>
        </w:rPr>
        <w:t>21</w:t>
      </w:r>
      <w:r w:rsidR="00826708" w:rsidRPr="00694776">
        <w:rPr>
          <w:rFonts w:ascii="Times New Roman" w:hAnsi="Times New Roman" w:cs="Times New Roman"/>
          <w:sz w:val="24"/>
          <w:szCs w:val="24"/>
        </w:rPr>
        <w:t>.</w:t>
      </w:r>
      <w:r w:rsidR="00623F70" w:rsidRPr="00694776">
        <w:rPr>
          <w:rFonts w:ascii="Times New Roman" w:hAnsi="Times New Roman" w:cs="Times New Roman"/>
          <w:sz w:val="24"/>
          <w:szCs w:val="24"/>
        </w:rPr>
        <w:t xml:space="preserve"> от АПР на проекта</w:t>
      </w:r>
      <w:r w:rsidRPr="00694776">
        <w:rPr>
          <w:rFonts w:ascii="Times New Roman" w:hAnsi="Times New Roman" w:cs="Times New Roman"/>
          <w:sz w:val="24"/>
          <w:szCs w:val="24"/>
        </w:rPr>
        <w:t>, къдет</w:t>
      </w:r>
      <w:r w:rsidR="00892BFA" w:rsidRPr="00694776">
        <w:rPr>
          <w:rFonts w:ascii="Times New Roman" w:hAnsi="Times New Roman" w:cs="Times New Roman"/>
          <w:sz w:val="24"/>
          <w:szCs w:val="24"/>
        </w:rPr>
        <w:t xml:space="preserve">о са представени основните елементи на изчисленията на финансовите индикатори за проекта в </w:t>
      </w:r>
      <w:r w:rsidR="00CF19BF" w:rsidRPr="00694776">
        <w:rPr>
          <w:rFonts w:ascii="Times New Roman" w:hAnsi="Times New Roman" w:cs="Times New Roman"/>
          <w:sz w:val="24"/>
          <w:szCs w:val="24"/>
        </w:rPr>
        <w:t>хиляди лева</w:t>
      </w:r>
      <w:r w:rsidR="00892BFA" w:rsidRPr="00694776">
        <w:rPr>
          <w:rFonts w:ascii="Times New Roman" w:hAnsi="Times New Roman" w:cs="Times New Roman"/>
          <w:sz w:val="24"/>
          <w:szCs w:val="24"/>
        </w:rPr>
        <w:t xml:space="preserve">. От тези данни за настоящата проверка се използват недисконтираните стойности на </w:t>
      </w:r>
      <w:r w:rsidR="00892BFA" w:rsidRPr="00694776">
        <w:rPr>
          <w:rFonts w:ascii="Times New Roman" w:hAnsi="Times New Roman" w:cs="Times New Roman"/>
          <w:b/>
          <w:sz w:val="24"/>
          <w:szCs w:val="24"/>
        </w:rPr>
        <w:t>категория С. Оперативните разходи за ЕИП</w:t>
      </w:r>
      <w:r w:rsidR="00892BFA" w:rsidRPr="00694776">
        <w:rPr>
          <w:rFonts w:ascii="Times New Roman" w:hAnsi="Times New Roman" w:cs="Times New Roman"/>
          <w:sz w:val="24"/>
          <w:szCs w:val="24"/>
        </w:rPr>
        <w:t xml:space="preserve"> и категория </w:t>
      </w:r>
      <w:r w:rsidR="00892BFA" w:rsidRPr="00694776">
        <w:rPr>
          <w:rFonts w:ascii="Times New Roman" w:hAnsi="Times New Roman" w:cs="Times New Roman"/>
          <w:b/>
          <w:sz w:val="24"/>
          <w:szCs w:val="24"/>
          <w:lang w:val="en-US"/>
        </w:rPr>
        <w:t>F</w:t>
      </w:r>
      <w:r w:rsidR="00892BFA" w:rsidRPr="00694776">
        <w:rPr>
          <w:rFonts w:ascii="Times New Roman" w:hAnsi="Times New Roman" w:cs="Times New Roman"/>
          <w:b/>
          <w:sz w:val="24"/>
          <w:szCs w:val="24"/>
        </w:rPr>
        <w:t xml:space="preserve">.Общо приходи. </w:t>
      </w:r>
      <w:r w:rsidR="00892BFA" w:rsidRPr="00694776">
        <w:rPr>
          <w:rFonts w:ascii="Times New Roman" w:hAnsi="Times New Roman" w:cs="Times New Roman"/>
          <w:sz w:val="24"/>
          <w:szCs w:val="24"/>
        </w:rPr>
        <w:t>Разликата на тези стойности представлява оперативната печалба, като използваме следната формула:</w:t>
      </w:r>
    </w:p>
    <w:p w14:paraId="1570CB80" w14:textId="77777777" w:rsidR="00892BFA" w:rsidRPr="00C4078C" w:rsidRDefault="00892BFA" w:rsidP="00892BFA">
      <w:pPr>
        <w:pStyle w:val="ListParagraph"/>
        <w:rPr>
          <w:rFonts w:ascii="Times New Roman" w:hAnsi="Times New Roman" w:cs="Times New Roman"/>
          <w:sz w:val="24"/>
          <w:szCs w:val="24"/>
        </w:rPr>
      </w:pPr>
    </w:p>
    <w:p w14:paraId="233B9DFB" w14:textId="77777777" w:rsidR="00892BFA" w:rsidRPr="00C4078C" w:rsidRDefault="00892BFA"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4078C">
        <w:rPr>
          <w:rFonts w:ascii="Times New Roman" w:hAnsi="Times New Roman" w:cs="Times New Roman"/>
          <w:sz w:val="24"/>
          <w:szCs w:val="24"/>
        </w:rPr>
        <w:t xml:space="preserve">                                                       </w:t>
      </w:r>
      <w:proofErr w:type="spellStart"/>
      <w:r w:rsidRPr="00C4078C">
        <w:rPr>
          <w:rFonts w:ascii="Times New Roman" w:hAnsi="Times New Roman" w:cs="Times New Roman"/>
          <w:sz w:val="24"/>
          <w:szCs w:val="24"/>
        </w:rPr>
        <w:t>ОПч</w:t>
      </w:r>
      <w:proofErr w:type="spellEnd"/>
      <w:r w:rsidRPr="00C4078C">
        <w:rPr>
          <w:rFonts w:ascii="Times New Roman" w:hAnsi="Times New Roman" w:cs="Times New Roman"/>
          <w:sz w:val="24"/>
          <w:szCs w:val="24"/>
        </w:rPr>
        <w:t xml:space="preserve"> = </w:t>
      </w:r>
      <w:proofErr w:type="spellStart"/>
      <w:r w:rsidRPr="00C4078C">
        <w:rPr>
          <w:rFonts w:ascii="Times New Roman" w:hAnsi="Times New Roman" w:cs="Times New Roman"/>
          <w:sz w:val="24"/>
          <w:szCs w:val="24"/>
        </w:rPr>
        <w:t>ОПр</w:t>
      </w:r>
      <w:proofErr w:type="spellEnd"/>
      <w:r w:rsidRPr="00C4078C">
        <w:rPr>
          <w:rFonts w:ascii="Times New Roman" w:hAnsi="Times New Roman" w:cs="Times New Roman"/>
          <w:sz w:val="24"/>
          <w:szCs w:val="24"/>
        </w:rPr>
        <w:t>-ОР, където</w:t>
      </w:r>
    </w:p>
    <w:p w14:paraId="41286DAA" w14:textId="0BA6EF4E" w:rsidR="00892BFA" w:rsidRPr="00C4078C" w:rsidRDefault="00892BFA" w:rsidP="00892BFA">
      <w:pPr>
        <w:pStyle w:val="ListParagraph"/>
        <w:rPr>
          <w:rFonts w:ascii="Times New Roman" w:hAnsi="Times New Roman" w:cs="Times New Roman"/>
          <w:sz w:val="24"/>
          <w:szCs w:val="24"/>
        </w:rPr>
      </w:pPr>
      <w:proofErr w:type="spellStart"/>
      <w:r w:rsidRPr="00C4078C">
        <w:rPr>
          <w:rFonts w:ascii="Times New Roman" w:hAnsi="Times New Roman" w:cs="Times New Roman"/>
          <w:sz w:val="24"/>
          <w:szCs w:val="24"/>
        </w:rPr>
        <w:lastRenderedPageBreak/>
        <w:t>ОПч</w:t>
      </w:r>
      <w:proofErr w:type="spellEnd"/>
      <w:r w:rsidRPr="00C4078C">
        <w:rPr>
          <w:rFonts w:ascii="Times New Roman" w:hAnsi="Times New Roman" w:cs="Times New Roman"/>
          <w:sz w:val="24"/>
          <w:szCs w:val="24"/>
        </w:rPr>
        <w:t xml:space="preserve">- </w:t>
      </w:r>
      <w:r w:rsidR="005F52E4" w:rsidRPr="00C4078C">
        <w:rPr>
          <w:rFonts w:ascii="Times New Roman" w:hAnsi="Times New Roman" w:cs="Times New Roman"/>
          <w:sz w:val="24"/>
          <w:szCs w:val="24"/>
        </w:rPr>
        <w:t>оперативна</w:t>
      </w:r>
      <w:r w:rsidRPr="00C4078C">
        <w:rPr>
          <w:rFonts w:ascii="Times New Roman" w:hAnsi="Times New Roman" w:cs="Times New Roman"/>
          <w:sz w:val="24"/>
          <w:szCs w:val="24"/>
        </w:rPr>
        <w:t xml:space="preserve"> </w:t>
      </w:r>
      <w:r w:rsidR="005F52E4" w:rsidRPr="00C4078C">
        <w:rPr>
          <w:rFonts w:ascii="Times New Roman" w:hAnsi="Times New Roman" w:cs="Times New Roman"/>
          <w:sz w:val="24"/>
          <w:szCs w:val="24"/>
        </w:rPr>
        <w:t>печ</w:t>
      </w:r>
      <w:r w:rsidR="005F52E4">
        <w:rPr>
          <w:rFonts w:ascii="Times New Roman" w:hAnsi="Times New Roman" w:cs="Times New Roman"/>
          <w:sz w:val="24"/>
          <w:szCs w:val="24"/>
        </w:rPr>
        <w:t>а</w:t>
      </w:r>
      <w:r w:rsidR="005F52E4" w:rsidRPr="00C4078C">
        <w:rPr>
          <w:rFonts w:ascii="Times New Roman" w:hAnsi="Times New Roman" w:cs="Times New Roman"/>
          <w:sz w:val="24"/>
          <w:szCs w:val="24"/>
        </w:rPr>
        <w:t>лба</w:t>
      </w:r>
      <w:r w:rsidRPr="00C4078C">
        <w:rPr>
          <w:rFonts w:ascii="Times New Roman" w:hAnsi="Times New Roman" w:cs="Times New Roman"/>
          <w:sz w:val="24"/>
          <w:szCs w:val="24"/>
        </w:rPr>
        <w:t>;</w:t>
      </w:r>
    </w:p>
    <w:p w14:paraId="4703F789" w14:textId="77777777" w:rsidR="00892BFA" w:rsidRPr="005E3E3A" w:rsidRDefault="00892BFA" w:rsidP="00892BFA">
      <w:pPr>
        <w:pStyle w:val="ListParagraph"/>
        <w:rPr>
          <w:rFonts w:ascii="Times New Roman" w:hAnsi="Times New Roman" w:cs="Times New Roman"/>
          <w:sz w:val="24"/>
          <w:szCs w:val="24"/>
          <w:lang w:val="fr-FR"/>
        </w:rPr>
      </w:pPr>
      <w:proofErr w:type="spellStart"/>
      <w:r w:rsidRPr="00C4078C">
        <w:rPr>
          <w:rFonts w:ascii="Times New Roman" w:hAnsi="Times New Roman" w:cs="Times New Roman"/>
          <w:sz w:val="24"/>
          <w:szCs w:val="24"/>
        </w:rPr>
        <w:t>ОПр</w:t>
      </w:r>
      <w:proofErr w:type="spellEnd"/>
      <w:r w:rsidRPr="00C4078C">
        <w:rPr>
          <w:rFonts w:ascii="Times New Roman" w:hAnsi="Times New Roman" w:cs="Times New Roman"/>
          <w:sz w:val="24"/>
          <w:szCs w:val="24"/>
        </w:rPr>
        <w:t xml:space="preserve"> –оперативни приходи;</w:t>
      </w:r>
    </w:p>
    <w:p w14:paraId="7E3C285E" w14:textId="77777777" w:rsidR="00892BFA" w:rsidRPr="009970DF" w:rsidRDefault="00892BFA" w:rsidP="00892BFA">
      <w:pPr>
        <w:pStyle w:val="ListParagraph"/>
        <w:rPr>
          <w:rFonts w:ascii="Times New Roman" w:hAnsi="Times New Roman" w:cs="Times New Roman"/>
          <w:sz w:val="24"/>
          <w:szCs w:val="24"/>
          <w:highlight w:val="yellow"/>
        </w:rPr>
      </w:pPr>
      <w:r w:rsidRPr="00C4078C">
        <w:rPr>
          <w:rFonts w:ascii="Times New Roman" w:hAnsi="Times New Roman" w:cs="Times New Roman"/>
          <w:sz w:val="24"/>
          <w:szCs w:val="24"/>
        </w:rPr>
        <w:t>ОР – оперативни разходи.</w:t>
      </w:r>
    </w:p>
    <w:p w14:paraId="64E5AA0A" w14:textId="77777777" w:rsidR="0094726D" w:rsidRPr="00C957A0" w:rsidRDefault="0094726D" w:rsidP="00EB0FEC">
      <w:pPr>
        <w:pStyle w:val="ListParagraph"/>
        <w:tabs>
          <w:tab w:val="left" w:pos="567"/>
        </w:tabs>
        <w:spacing w:after="0"/>
        <w:ind w:left="284"/>
        <w:jc w:val="both"/>
        <w:rPr>
          <w:rFonts w:ascii="Times New Roman" w:hAnsi="Times New Roman" w:cs="Times New Roman"/>
          <w:sz w:val="24"/>
          <w:szCs w:val="24"/>
        </w:rPr>
      </w:pPr>
    </w:p>
    <w:p w14:paraId="59B92044" w14:textId="67078D5E" w:rsidR="0094726D" w:rsidRPr="00694776" w:rsidRDefault="00EB0FEC"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В резул</w:t>
      </w:r>
      <w:r w:rsidR="000D4BB8" w:rsidRPr="00694776">
        <w:rPr>
          <w:rFonts w:ascii="Times New Roman" w:hAnsi="Times New Roman" w:cs="Times New Roman"/>
          <w:sz w:val="24"/>
          <w:szCs w:val="24"/>
        </w:rPr>
        <w:t>тат</w:t>
      </w:r>
      <w:r w:rsidR="00317E9E" w:rsidRPr="00694776">
        <w:rPr>
          <w:rFonts w:ascii="Times New Roman" w:hAnsi="Times New Roman" w:cs="Times New Roman"/>
          <w:sz w:val="24"/>
          <w:szCs w:val="24"/>
        </w:rPr>
        <w:t xml:space="preserve"> </w:t>
      </w:r>
      <w:r w:rsidRPr="00694776">
        <w:rPr>
          <w:rFonts w:ascii="Times New Roman" w:hAnsi="Times New Roman" w:cs="Times New Roman"/>
          <w:sz w:val="24"/>
          <w:szCs w:val="24"/>
        </w:rPr>
        <w:t xml:space="preserve">изчислената стойност на </w:t>
      </w:r>
      <w:proofErr w:type="spellStart"/>
      <w:r w:rsidRPr="00694776">
        <w:rPr>
          <w:rFonts w:ascii="Times New Roman" w:hAnsi="Times New Roman" w:cs="Times New Roman"/>
          <w:sz w:val="24"/>
          <w:szCs w:val="24"/>
        </w:rPr>
        <w:t>ОПч</w:t>
      </w:r>
      <w:proofErr w:type="spellEnd"/>
      <w:r w:rsidRPr="00694776">
        <w:rPr>
          <w:rFonts w:ascii="Times New Roman" w:hAnsi="Times New Roman" w:cs="Times New Roman"/>
          <w:sz w:val="24"/>
          <w:szCs w:val="24"/>
        </w:rPr>
        <w:t xml:space="preserve"> </w:t>
      </w:r>
      <w:r w:rsidR="00CB17EF" w:rsidRPr="00694776">
        <w:rPr>
          <w:rFonts w:ascii="Times New Roman" w:hAnsi="Times New Roman" w:cs="Times New Roman"/>
          <w:sz w:val="24"/>
          <w:szCs w:val="24"/>
        </w:rPr>
        <w:t xml:space="preserve">е отрицателна и </w:t>
      </w:r>
      <w:r w:rsidRPr="00694776">
        <w:rPr>
          <w:rFonts w:ascii="Times New Roman" w:hAnsi="Times New Roman" w:cs="Times New Roman"/>
          <w:sz w:val="24"/>
          <w:szCs w:val="24"/>
        </w:rPr>
        <w:t>в размер на</w:t>
      </w:r>
      <w:r w:rsidR="00533300" w:rsidRPr="00694776">
        <w:rPr>
          <w:rFonts w:ascii="Times New Roman" w:hAnsi="Times New Roman" w:cs="Times New Roman"/>
          <w:sz w:val="24"/>
          <w:szCs w:val="24"/>
        </w:rPr>
        <w:t xml:space="preserve"> </w:t>
      </w:r>
      <w:r w:rsidR="00CB17EF" w:rsidRPr="00694776">
        <w:rPr>
          <w:rFonts w:ascii="Times New Roman" w:hAnsi="Times New Roman" w:cs="Times New Roman"/>
          <w:sz w:val="24"/>
          <w:szCs w:val="24"/>
        </w:rPr>
        <w:t>(-</w:t>
      </w:r>
      <w:r w:rsidRPr="00694776">
        <w:rPr>
          <w:rFonts w:ascii="Times New Roman" w:hAnsi="Times New Roman" w:cs="Times New Roman"/>
          <w:sz w:val="24"/>
          <w:szCs w:val="24"/>
        </w:rPr>
        <w:t xml:space="preserve"> </w:t>
      </w:r>
      <w:r w:rsidR="00B536F2" w:rsidRPr="00694776">
        <w:rPr>
          <w:rFonts w:ascii="Times New Roman" w:hAnsi="Times New Roman" w:cs="Times New Roman"/>
          <w:sz w:val="24"/>
          <w:szCs w:val="24"/>
        </w:rPr>
        <w:t>1</w:t>
      </w:r>
      <w:r w:rsidR="00BE7A67" w:rsidRPr="000222F9">
        <w:rPr>
          <w:rFonts w:ascii="Times New Roman" w:hAnsi="Times New Roman" w:cs="Times New Roman"/>
          <w:sz w:val="24"/>
          <w:szCs w:val="24"/>
        </w:rPr>
        <w:t>3</w:t>
      </w:r>
      <w:r w:rsidR="00B536F2" w:rsidRPr="00694776">
        <w:rPr>
          <w:rFonts w:ascii="Times New Roman" w:hAnsi="Times New Roman" w:cs="Times New Roman"/>
          <w:sz w:val="24"/>
          <w:szCs w:val="24"/>
        </w:rPr>
        <w:t xml:space="preserve"> </w:t>
      </w:r>
      <w:r w:rsidR="00BE7A67" w:rsidRPr="000222F9">
        <w:rPr>
          <w:rFonts w:ascii="Times New Roman" w:hAnsi="Times New Roman" w:cs="Times New Roman"/>
          <w:sz w:val="24"/>
          <w:szCs w:val="24"/>
        </w:rPr>
        <w:t>75</w:t>
      </w:r>
      <w:r w:rsidR="00B536F2" w:rsidRPr="00694776">
        <w:rPr>
          <w:rFonts w:ascii="Times New Roman" w:hAnsi="Times New Roman" w:cs="Times New Roman"/>
          <w:sz w:val="24"/>
          <w:szCs w:val="24"/>
        </w:rPr>
        <w:t xml:space="preserve">7 </w:t>
      </w:r>
      <w:r w:rsidR="00BE7A67" w:rsidRPr="000222F9">
        <w:rPr>
          <w:rFonts w:ascii="Times New Roman" w:hAnsi="Times New Roman" w:cs="Times New Roman"/>
          <w:sz w:val="24"/>
          <w:szCs w:val="24"/>
        </w:rPr>
        <w:t>994</w:t>
      </w:r>
      <w:r w:rsidR="00CB17EF" w:rsidRPr="00694776">
        <w:rPr>
          <w:rFonts w:ascii="Times New Roman" w:hAnsi="Times New Roman" w:cs="Times New Roman"/>
          <w:sz w:val="24"/>
          <w:szCs w:val="24"/>
        </w:rPr>
        <w:t>)</w:t>
      </w:r>
      <w:r w:rsidRPr="00694776">
        <w:rPr>
          <w:rFonts w:ascii="Times New Roman" w:hAnsi="Times New Roman" w:cs="Times New Roman"/>
          <w:sz w:val="24"/>
          <w:szCs w:val="24"/>
        </w:rPr>
        <w:t xml:space="preserve"> лв. </w:t>
      </w:r>
      <w:r w:rsidR="0094726D" w:rsidRPr="00694776">
        <w:rPr>
          <w:rFonts w:ascii="Times New Roman" w:hAnsi="Times New Roman" w:cs="Times New Roman"/>
          <w:sz w:val="24"/>
          <w:szCs w:val="24"/>
        </w:rPr>
        <w:t xml:space="preserve">  </w:t>
      </w:r>
    </w:p>
    <w:p w14:paraId="2E17BA5A" w14:textId="77777777" w:rsidR="00EB0FEC" w:rsidRPr="00694776" w:rsidRDefault="00EB0FEC" w:rsidP="00EB0FEC">
      <w:pPr>
        <w:pStyle w:val="ListParagraph"/>
        <w:tabs>
          <w:tab w:val="left" w:pos="567"/>
        </w:tabs>
        <w:spacing w:after="0"/>
        <w:ind w:left="284"/>
        <w:jc w:val="both"/>
        <w:rPr>
          <w:rFonts w:ascii="Times New Roman" w:hAnsi="Times New Roman" w:cs="Times New Roman"/>
          <w:sz w:val="24"/>
          <w:szCs w:val="24"/>
        </w:rPr>
      </w:pPr>
    </w:p>
    <w:p w14:paraId="5F54ECE1" w14:textId="27C73953" w:rsidR="00EB0FEC" w:rsidRPr="00694776" w:rsidRDefault="00EB0FEC"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 xml:space="preserve">Откъдето разликата между допустимите разходи </w:t>
      </w:r>
      <w:r w:rsidR="00910D5A" w:rsidRPr="00694776">
        <w:rPr>
          <w:rFonts w:ascii="Times New Roman" w:hAnsi="Times New Roman" w:cs="Times New Roman"/>
          <w:sz w:val="24"/>
          <w:szCs w:val="24"/>
        </w:rPr>
        <w:t xml:space="preserve">за финансиране с </w:t>
      </w:r>
      <w:r w:rsidR="00910D5A" w:rsidRPr="00694776">
        <w:rPr>
          <w:rFonts w:ascii="Times New Roman" w:hAnsi="Times New Roman" w:cs="Times New Roman"/>
          <w:b/>
          <w:sz w:val="24"/>
          <w:szCs w:val="24"/>
        </w:rPr>
        <w:t xml:space="preserve">БФП </w:t>
      </w:r>
      <w:r w:rsidR="00910D5A" w:rsidRPr="00694776">
        <w:rPr>
          <w:rFonts w:ascii="Times New Roman" w:hAnsi="Times New Roman" w:cs="Times New Roman"/>
          <w:sz w:val="24"/>
          <w:szCs w:val="24"/>
        </w:rPr>
        <w:t xml:space="preserve">по ПТС </w:t>
      </w:r>
      <w:r w:rsidRPr="00694776">
        <w:rPr>
          <w:rFonts w:ascii="Times New Roman" w:hAnsi="Times New Roman" w:cs="Times New Roman"/>
          <w:sz w:val="24"/>
          <w:szCs w:val="24"/>
        </w:rPr>
        <w:t xml:space="preserve">и </w:t>
      </w:r>
      <w:r w:rsidR="00910D5A" w:rsidRPr="00694776">
        <w:rPr>
          <w:rFonts w:ascii="Times New Roman" w:hAnsi="Times New Roman" w:cs="Times New Roman"/>
          <w:sz w:val="24"/>
          <w:szCs w:val="24"/>
        </w:rPr>
        <w:t>оперативната печалба (</w:t>
      </w:r>
      <w:proofErr w:type="spellStart"/>
      <w:r w:rsidRPr="00694776">
        <w:rPr>
          <w:rFonts w:ascii="Times New Roman" w:hAnsi="Times New Roman" w:cs="Times New Roman"/>
          <w:sz w:val="24"/>
          <w:szCs w:val="24"/>
        </w:rPr>
        <w:t>ОПч</w:t>
      </w:r>
      <w:proofErr w:type="spellEnd"/>
      <w:r w:rsidR="00910D5A" w:rsidRPr="00694776">
        <w:rPr>
          <w:rFonts w:ascii="Times New Roman" w:hAnsi="Times New Roman" w:cs="Times New Roman"/>
          <w:sz w:val="24"/>
          <w:szCs w:val="24"/>
        </w:rPr>
        <w:t>)</w:t>
      </w:r>
      <w:r w:rsidRPr="00694776">
        <w:rPr>
          <w:rFonts w:ascii="Times New Roman" w:hAnsi="Times New Roman" w:cs="Times New Roman"/>
          <w:sz w:val="24"/>
          <w:szCs w:val="24"/>
        </w:rPr>
        <w:t xml:space="preserve"> се получава в размер на </w:t>
      </w:r>
      <w:r w:rsidR="00DF07B5">
        <w:rPr>
          <w:rFonts w:ascii="Times New Roman" w:hAnsi="Times New Roman" w:cs="Times New Roman"/>
          <w:b/>
          <w:sz w:val="24"/>
          <w:szCs w:val="24"/>
        </w:rPr>
        <w:t>37 954 367</w:t>
      </w:r>
      <w:r w:rsidRPr="00694776">
        <w:rPr>
          <w:rFonts w:ascii="Times New Roman" w:hAnsi="Times New Roman" w:cs="Times New Roman"/>
          <w:sz w:val="24"/>
          <w:szCs w:val="24"/>
        </w:rPr>
        <w:t xml:space="preserve"> лв. </w:t>
      </w:r>
      <w:r w:rsidR="00533300" w:rsidRPr="00694776">
        <w:rPr>
          <w:rFonts w:ascii="Times New Roman" w:hAnsi="Times New Roman" w:cs="Times New Roman"/>
          <w:sz w:val="24"/>
          <w:szCs w:val="24"/>
        </w:rPr>
        <w:t xml:space="preserve"> </w:t>
      </w:r>
    </w:p>
    <w:p w14:paraId="581059F0" w14:textId="77777777" w:rsidR="00EB0FEC" w:rsidRPr="00C957A0" w:rsidRDefault="00EB0FEC" w:rsidP="00EB0FEC">
      <w:pPr>
        <w:tabs>
          <w:tab w:val="left" w:pos="567"/>
        </w:tabs>
        <w:spacing w:after="0"/>
        <w:jc w:val="both"/>
        <w:rPr>
          <w:rFonts w:ascii="Times New Roman" w:hAnsi="Times New Roman" w:cs="Times New Roman"/>
        </w:rPr>
      </w:pPr>
    </w:p>
    <w:p w14:paraId="104E5150" w14:textId="7F9DBEB1" w:rsidR="00C20470" w:rsidRDefault="00C20470" w:rsidP="00C20470">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20470">
        <w:rPr>
          <w:rFonts w:ascii="Times New Roman" w:hAnsi="Times New Roman" w:cs="Times New Roman"/>
          <w:sz w:val="24"/>
          <w:szCs w:val="24"/>
        </w:rPr>
        <w:t xml:space="preserve">Както е представено </w:t>
      </w:r>
      <w:r w:rsidRPr="00694776">
        <w:rPr>
          <w:rFonts w:ascii="Times New Roman" w:hAnsi="Times New Roman" w:cs="Times New Roman"/>
          <w:sz w:val="24"/>
          <w:szCs w:val="24"/>
        </w:rPr>
        <w:t xml:space="preserve">в текст </w:t>
      </w:r>
      <w:r w:rsidR="00854177" w:rsidRPr="00694776">
        <w:rPr>
          <w:rFonts w:ascii="Times New Roman" w:hAnsi="Times New Roman" w:cs="Times New Roman"/>
          <w:sz w:val="24"/>
          <w:szCs w:val="24"/>
        </w:rPr>
        <w:t>15</w:t>
      </w:r>
      <w:r w:rsidR="00126F77" w:rsidRPr="00694776">
        <w:rPr>
          <w:rFonts w:ascii="Times New Roman" w:hAnsi="Times New Roman" w:cs="Times New Roman"/>
          <w:sz w:val="24"/>
          <w:szCs w:val="24"/>
        </w:rPr>
        <w:t>2</w:t>
      </w:r>
      <w:r w:rsidRPr="00694776">
        <w:rPr>
          <w:rFonts w:ascii="Times New Roman" w:hAnsi="Times New Roman" w:cs="Times New Roman"/>
          <w:sz w:val="24"/>
          <w:szCs w:val="24"/>
        </w:rPr>
        <w:t xml:space="preserve"> по-горе, общия размер на </w:t>
      </w:r>
      <w:r w:rsidR="00854177" w:rsidRPr="00694776">
        <w:rPr>
          <w:rFonts w:ascii="Times New Roman" w:hAnsi="Times New Roman" w:cs="Times New Roman"/>
          <w:sz w:val="24"/>
          <w:szCs w:val="24"/>
        </w:rPr>
        <w:t xml:space="preserve">допустимите </w:t>
      </w:r>
      <w:r w:rsidRPr="00694776">
        <w:rPr>
          <w:rFonts w:ascii="Times New Roman" w:hAnsi="Times New Roman" w:cs="Times New Roman"/>
          <w:sz w:val="24"/>
          <w:szCs w:val="24"/>
        </w:rPr>
        <w:t>разходите за СМР по проекта, които попадат в обхвата на определени</w:t>
      </w:r>
      <w:r w:rsidR="00854177" w:rsidRPr="00694776">
        <w:rPr>
          <w:rFonts w:ascii="Times New Roman" w:hAnsi="Times New Roman" w:cs="Times New Roman"/>
          <w:sz w:val="24"/>
          <w:szCs w:val="24"/>
        </w:rPr>
        <w:t>я</w:t>
      </w:r>
      <w:r w:rsidRPr="00694776">
        <w:rPr>
          <w:rFonts w:ascii="Times New Roman" w:hAnsi="Times New Roman" w:cs="Times New Roman"/>
          <w:sz w:val="24"/>
          <w:szCs w:val="24"/>
        </w:rPr>
        <w:t xml:space="preserve"> 157</w:t>
      </w:r>
      <w:r w:rsidR="00854177" w:rsidRPr="00694776">
        <w:rPr>
          <w:rFonts w:ascii="Times New Roman" w:hAnsi="Times New Roman" w:cs="Times New Roman"/>
          <w:sz w:val="24"/>
          <w:szCs w:val="24"/>
        </w:rPr>
        <w:t xml:space="preserve"> и 159 </w:t>
      </w:r>
      <w:r w:rsidR="0007004D" w:rsidRPr="00694776">
        <w:rPr>
          <w:rFonts w:ascii="Times New Roman" w:hAnsi="Times New Roman" w:cs="Times New Roman"/>
          <w:sz w:val="24"/>
          <w:szCs w:val="24"/>
        </w:rPr>
        <w:t>на</w:t>
      </w:r>
      <w:r w:rsidR="00854177" w:rsidRPr="00694776">
        <w:rPr>
          <w:rFonts w:ascii="Times New Roman" w:hAnsi="Times New Roman" w:cs="Times New Roman"/>
          <w:sz w:val="24"/>
          <w:szCs w:val="24"/>
        </w:rPr>
        <w:t xml:space="preserve"> </w:t>
      </w:r>
      <w:r w:rsidRPr="00694776">
        <w:rPr>
          <w:rFonts w:ascii="Times New Roman" w:hAnsi="Times New Roman" w:cs="Times New Roman"/>
          <w:sz w:val="24"/>
          <w:szCs w:val="24"/>
        </w:rPr>
        <w:t xml:space="preserve">чл. 2 </w:t>
      </w:r>
      <w:r w:rsidR="0007004D" w:rsidRPr="00694776">
        <w:rPr>
          <w:rFonts w:ascii="Times New Roman" w:hAnsi="Times New Roman" w:cs="Times New Roman"/>
          <w:sz w:val="24"/>
          <w:szCs w:val="24"/>
        </w:rPr>
        <w:t xml:space="preserve">от </w:t>
      </w:r>
      <w:r w:rsidRPr="00694776">
        <w:rPr>
          <w:rFonts w:ascii="Times New Roman" w:hAnsi="Times New Roman" w:cs="Times New Roman"/>
          <w:sz w:val="24"/>
          <w:szCs w:val="24"/>
        </w:rPr>
        <w:t>ОРГО</w:t>
      </w:r>
      <w:r w:rsidR="00854177" w:rsidRPr="00694776">
        <w:rPr>
          <w:rFonts w:ascii="Times New Roman" w:hAnsi="Times New Roman" w:cs="Times New Roman"/>
          <w:sz w:val="24"/>
          <w:szCs w:val="24"/>
        </w:rPr>
        <w:t xml:space="preserve"> </w:t>
      </w:r>
      <w:r w:rsidRPr="00694776">
        <w:rPr>
          <w:rFonts w:ascii="Times New Roman" w:hAnsi="Times New Roman" w:cs="Times New Roman"/>
          <w:sz w:val="24"/>
          <w:szCs w:val="24"/>
        </w:rPr>
        <w:t xml:space="preserve">и могат да се финансират по чл. 56б на същия се определят на </w:t>
      </w:r>
      <w:r w:rsidR="00DF03B1" w:rsidRPr="00694776">
        <w:rPr>
          <w:rFonts w:ascii="Times New Roman" w:hAnsi="Times New Roman" w:cs="Times New Roman"/>
          <w:b/>
          <w:bCs/>
          <w:sz w:val="24"/>
          <w:szCs w:val="24"/>
        </w:rPr>
        <w:t>24 196 373</w:t>
      </w:r>
      <w:r w:rsidR="00DF03B1" w:rsidRPr="00694776">
        <w:rPr>
          <w:rFonts w:ascii="Times New Roman" w:hAnsi="Times New Roman" w:cs="Times New Roman"/>
          <w:b/>
          <w:sz w:val="24"/>
          <w:szCs w:val="24"/>
        </w:rPr>
        <w:t xml:space="preserve"> </w:t>
      </w:r>
      <w:r w:rsidRPr="00694776">
        <w:rPr>
          <w:rFonts w:ascii="Times New Roman" w:hAnsi="Times New Roman" w:cs="Times New Roman"/>
          <w:sz w:val="24"/>
          <w:szCs w:val="24"/>
        </w:rPr>
        <w:t>лв., което е по-малко от разликата, определена в текст 16</w:t>
      </w:r>
      <w:r w:rsidR="00126F77" w:rsidRPr="00694776">
        <w:rPr>
          <w:rFonts w:ascii="Times New Roman" w:hAnsi="Times New Roman" w:cs="Times New Roman"/>
          <w:sz w:val="24"/>
          <w:szCs w:val="24"/>
        </w:rPr>
        <w:t>1</w:t>
      </w:r>
      <w:r w:rsidRPr="00694776">
        <w:rPr>
          <w:rFonts w:ascii="Times New Roman" w:hAnsi="Times New Roman" w:cs="Times New Roman"/>
          <w:sz w:val="24"/>
          <w:szCs w:val="24"/>
        </w:rPr>
        <w:t>.</w:t>
      </w:r>
      <w:r w:rsidRPr="00C20470">
        <w:rPr>
          <w:rFonts w:ascii="Times New Roman" w:hAnsi="Times New Roman" w:cs="Times New Roman"/>
          <w:sz w:val="24"/>
          <w:szCs w:val="24"/>
        </w:rPr>
        <w:t xml:space="preserve"> </w:t>
      </w:r>
    </w:p>
    <w:p w14:paraId="475D5A60" w14:textId="77777777" w:rsidR="0007004D" w:rsidRPr="005E3E3A" w:rsidRDefault="0007004D" w:rsidP="005E3E3A">
      <w:pPr>
        <w:pStyle w:val="ListParagraph"/>
        <w:rPr>
          <w:rFonts w:ascii="Times New Roman" w:hAnsi="Times New Roman" w:cs="Times New Roman"/>
          <w:sz w:val="24"/>
          <w:szCs w:val="24"/>
        </w:rPr>
      </w:pPr>
    </w:p>
    <w:p w14:paraId="1653063A" w14:textId="66AFCB13" w:rsidR="0007004D" w:rsidRPr="0007004D" w:rsidRDefault="0007004D" w:rsidP="005E3E3A">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07004D">
        <w:rPr>
          <w:rFonts w:ascii="Times New Roman" w:hAnsi="Times New Roman" w:cs="Times New Roman"/>
          <w:sz w:val="24"/>
          <w:szCs w:val="24"/>
        </w:rPr>
        <w:t xml:space="preserve">С цел спазване изискването на параграф 4, допустимите разходи по проекта могат да се финансират до пълния размер на стойността, както е </w:t>
      </w:r>
      <w:r w:rsidRPr="00694776">
        <w:rPr>
          <w:rFonts w:ascii="Times New Roman" w:hAnsi="Times New Roman" w:cs="Times New Roman"/>
          <w:sz w:val="24"/>
          <w:szCs w:val="24"/>
        </w:rPr>
        <w:t>посочена в текст 15</w:t>
      </w:r>
      <w:r w:rsidR="00126F77" w:rsidRPr="00694776">
        <w:rPr>
          <w:rFonts w:ascii="Times New Roman" w:hAnsi="Times New Roman" w:cs="Times New Roman"/>
          <w:sz w:val="24"/>
          <w:szCs w:val="24"/>
        </w:rPr>
        <w:t>2</w:t>
      </w:r>
      <w:r w:rsidRPr="00694776">
        <w:rPr>
          <w:rFonts w:ascii="Times New Roman" w:hAnsi="Times New Roman" w:cs="Times New Roman"/>
          <w:sz w:val="24"/>
          <w:szCs w:val="24"/>
        </w:rPr>
        <w:t xml:space="preserve"> от </w:t>
      </w:r>
      <w:r w:rsidR="009B0A7D" w:rsidRPr="00694776">
        <w:rPr>
          <w:rFonts w:ascii="Times New Roman" w:hAnsi="Times New Roman" w:cs="Times New Roman"/>
          <w:b/>
          <w:bCs/>
          <w:sz w:val="24"/>
          <w:szCs w:val="24"/>
        </w:rPr>
        <w:t>24 196 373</w:t>
      </w:r>
      <w:r w:rsidR="009B0A7D" w:rsidRPr="00694776">
        <w:rPr>
          <w:rFonts w:ascii="Times New Roman" w:hAnsi="Times New Roman" w:cs="Times New Roman"/>
          <w:b/>
          <w:sz w:val="24"/>
          <w:szCs w:val="24"/>
        </w:rPr>
        <w:t xml:space="preserve"> </w:t>
      </w:r>
      <w:r w:rsidRPr="0007004D">
        <w:rPr>
          <w:rFonts w:ascii="Times New Roman" w:hAnsi="Times New Roman" w:cs="Times New Roman"/>
          <w:sz w:val="24"/>
          <w:szCs w:val="24"/>
        </w:rPr>
        <w:t>лв.</w:t>
      </w:r>
    </w:p>
    <w:p w14:paraId="5CB5FA09" w14:textId="77777777" w:rsidR="00123EE7" w:rsidRPr="005E3E3A" w:rsidRDefault="00123EE7" w:rsidP="00C20470">
      <w:pPr>
        <w:tabs>
          <w:tab w:val="left" w:pos="426"/>
          <w:tab w:val="left" w:pos="567"/>
          <w:tab w:val="left" w:pos="1701"/>
        </w:tabs>
        <w:spacing w:after="0"/>
        <w:jc w:val="both"/>
        <w:rPr>
          <w:rFonts w:ascii="Times New Roman" w:hAnsi="Times New Roman" w:cs="Times New Roman"/>
          <w:b/>
          <w:sz w:val="24"/>
          <w:szCs w:val="24"/>
        </w:rPr>
      </w:pPr>
    </w:p>
    <w:p w14:paraId="7A51AADB" w14:textId="77777777" w:rsidR="00CF38FB" w:rsidRPr="00C957A0" w:rsidRDefault="00CF38FB" w:rsidP="00C770BD">
      <w:pPr>
        <w:pStyle w:val="Heading3"/>
        <w:numPr>
          <w:ilvl w:val="0"/>
          <w:numId w:val="2"/>
        </w:numPr>
        <w:spacing w:before="0"/>
        <w:rPr>
          <w:rFonts w:ascii="Times New Roman" w:hAnsi="Times New Roman" w:cs="Times New Roman"/>
          <w:i/>
        </w:rPr>
      </w:pPr>
      <w:bookmarkStart w:id="56" w:name="_Toc175495951"/>
      <w:bookmarkStart w:id="57" w:name="_Toc175638865"/>
      <w:bookmarkStart w:id="58" w:name="_Toc175643283"/>
      <w:bookmarkStart w:id="59" w:name="_Toc175643454"/>
      <w:bookmarkStart w:id="60" w:name="_Toc175643508"/>
      <w:bookmarkStart w:id="61" w:name="_Toc175643598"/>
      <w:bookmarkStart w:id="62" w:name="_Toc175643697"/>
      <w:bookmarkStart w:id="63" w:name="_Toc175644131"/>
      <w:bookmarkStart w:id="64" w:name="_Toc175648562"/>
      <w:bookmarkStart w:id="65" w:name="_Toc175648628"/>
      <w:bookmarkStart w:id="66" w:name="_Toc175495952"/>
      <w:bookmarkStart w:id="67" w:name="_Toc175638866"/>
      <w:bookmarkStart w:id="68" w:name="_Toc175643284"/>
      <w:bookmarkStart w:id="69" w:name="_Toc175643455"/>
      <w:bookmarkStart w:id="70" w:name="_Toc175643509"/>
      <w:bookmarkStart w:id="71" w:name="_Toc175643599"/>
      <w:bookmarkStart w:id="72" w:name="_Toc175643698"/>
      <w:bookmarkStart w:id="73" w:name="_Toc175644132"/>
      <w:bookmarkStart w:id="74" w:name="_Toc175648563"/>
      <w:bookmarkStart w:id="75" w:name="_Toc175648629"/>
      <w:bookmarkStart w:id="76" w:name="_Toc175495953"/>
      <w:bookmarkStart w:id="77" w:name="_Toc175638867"/>
      <w:bookmarkStart w:id="78" w:name="_Toc175643285"/>
      <w:bookmarkStart w:id="79" w:name="_Toc175643456"/>
      <w:bookmarkStart w:id="80" w:name="_Toc175643510"/>
      <w:bookmarkStart w:id="81" w:name="_Toc175643600"/>
      <w:bookmarkStart w:id="82" w:name="_Toc175643699"/>
      <w:bookmarkStart w:id="83" w:name="_Toc175644133"/>
      <w:bookmarkStart w:id="84" w:name="_Toc175648564"/>
      <w:bookmarkStart w:id="85" w:name="_Toc175648630"/>
      <w:bookmarkStart w:id="86" w:name="_Toc175495954"/>
      <w:bookmarkStart w:id="87" w:name="_Toc175638868"/>
      <w:bookmarkStart w:id="88" w:name="_Toc175643286"/>
      <w:bookmarkStart w:id="89" w:name="_Toc175643457"/>
      <w:bookmarkStart w:id="90" w:name="_Toc175643511"/>
      <w:bookmarkStart w:id="91" w:name="_Toc175643601"/>
      <w:bookmarkStart w:id="92" w:name="_Toc175643700"/>
      <w:bookmarkStart w:id="93" w:name="_Toc175644134"/>
      <w:bookmarkStart w:id="94" w:name="_Toc175648565"/>
      <w:bookmarkStart w:id="95" w:name="_Toc175648631"/>
      <w:bookmarkStart w:id="96" w:name="_Toc175495955"/>
      <w:bookmarkStart w:id="97" w:name="_Toc175638869"/>
      <w:bookmarkStart w:id="98" w:name="_Toc175643287"/>
      <w:bookmarkStart w:id="99" w:name="_Toc175643458"/>
      <w:bookmarkStart w:id="100" w:name="_Toc175643512"/>
      <w:bookmarkStart w:id="101" w:name="_Toc175643602"/>
      <w:bookmarkStart w:id="102" w:name="_Toc175643701"/>
      <w:bookmarkStart w:id="103" w:name="_Toc175644135"/>
      <w:bookmarkStart w:id="104" w:name="_Toc175648566"/>
      <w:bookmarkStart w:id="105" w:name="_Toc175648632"/>
      <w:bookmarkStart w:id="106" w:name="_Toc17572300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C957A0">
        <w:rPr>
          <w:rFonts w:ascii="Times New Roman" w:hAnsi="Times New Roman" w:cs="Times New Roman"/>
          <w:i/>
        </w:rPr>
        <w:t>параграф 5 – определяне на интензитета на помощта</w:t>
      </w:r>
      <w:bookmarkEnd w:id="106"/>
      <w:r w:rsidRPr="00C957A0">
        <w:rPr>
          <w:rFonts w:ascii="Times New Roman" w:hAnsi="Times New Roman" w:cs="Times New Roman"/>
          <w:i/>
        </w:rPr>
        <w:t xml:space="preserve">   </w:t>
      </w:r>
    </w:p>
    <w:p w14:paraId="712AE062" w14:textId="65AEE0F4" w:rsidR="00B41742" w:rsidRPr="00C957A0" w:rsidRDefault="00896E54"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И</w:t>
      </w:r>
      <w:r w:rsidR="00E41814" w:rsidRPr="00C957A0">
        <w:rPr>
          <w:rFonts w:ascii="Times New Roman" w:hAnsi="Times New Roman" w:cs="Times New Roman"/>
          <w:sz w:val="24"/>
          <w:szCs w:val="24"/>
        </w:rPr>
        <w:t xml:space="preserve">зискването на </w:t>
      </w:r>
      <w:r w:rsidRPr="00C957A0">
        <w:rPr>
          <w:rFonts w:ascii="Times New Roman" w:hAnsi="Times New Roman" w:cs="Times New Roman"/>
          <w:sz w:val="24"/>
          <w:szCs w:val="24"/>
        </w:rPr>
        <w:t>параграф</w:t>
      </w:r>
      <w:r w:rsidR="00B52D2F">
        <w:rPr>
          <w:rFonts w:ascii="Times New Roman" w:hAnsi="Times New Roman" w:cs="Times New Roman"/>
          <w:sz w:val="24"/>
          <w:szCs w:val="24"/>
        </w:rPr>
        <w:t xml:space="preserve"> 5</w:t>
      </w:r>
      <w:r w:rsidRPr="00C957A0">
        <w:rPr>
          <w:rFonts w:ascii="Times New Roman" w:hAnsi="Times New Roman" w:cs="Times New Roman"/>
          <w:sz w:val="24"/>
          <w:szCs w:val="24"/>
        </w:rPr>
        <w:t xml:space="preserve"> е инт</w:t>
      </w:r>
      <w:r w:rsidR="005517A9" w:rsidRPr="00C957A0">
        <w:rPr>
          <w:rFonts w:ascii="Times New Roman" w:hAnsi="Times New Roman" w:cs="Times New Roman"/>
          <w:sz w:val="24"/>
          <w:szCs w:val="24"/>
        </w:rPr>
        <w:t>е</w:t>
      </w:r>
      <w:r w:rsidRPr="00C957A0">
        <w:rPr>
          <w:rFonts w:ascii="Times New Roman" w:hAnsi="Times New Roman" w:cs="Times New Roman"/>
          <w:sz w:val="24"/>
          <w:szCs w:val="24"/>
        </w:rPr>
        <w:t>нзитета на</w:t>
      </w:r>
      <w:r w:rsidR="005517A9" w:rsidRPr="00C957A0">
        <w:rPr>
          <w:rFonts w:ascii="Times New Roman" w:hAnsi="Times New Roman" w:cs="Times New Roman"/>
          <w:sz w:val="24"/>
          <w:szCs w:val="24"/>
        </w:rPr>
        <w:t xml:space="preserve"> помощта да не надхвърля 100% от </w:t>
      </w:r>
      <w:r w:rsidR="00565D77" w:rsidRPr="00C957A0">
        <w:rPr>
          <w:rFonts w:ascii="Times New Roman" w:hAnsi="Times New Roman" w:cs="Times New Roman"/>
          <w:sz w:val="24"/>
          <w:szCs w:val="24"/>
        </w:rPr>
        <w:t xml:space="preserve">допустимите разходи до размера предвиден </w:t>
      </w:r>
      <w:r w:rsidR="00982392" w:rsidRPr="00C957A0">
        <w:rPr>
          <w:rFonts w:ascii="Times New Roman" w:hAnsi="Times New Roman" w:cs="Times New Roman"/>
          <w:sz w:val="24"/>
          <w:szCs w:val="24"/>
        </w:rPr>
        <w:t xml:space="preserve">в член 4, параграф 1, буква </w:t>
      </w:r>
      <w:r w:rsidR="00412D91" w:rsidRPr="00C957A0">
        <w:rPr>
          <w:rFonts w:ascii="Times New Roman" w:hAnsi="Times New Roman" w:cs="Times New Roman"/>
          <w:sz w:val="24"/>
          <w:szCs w:val="24"/>
        </w:rPr>
        <w:t>„</w:t>
      </w:r>
      <w:proofErr w:type="spellStart"/>
      <w:r w:rsidR="00412D91" w:rsidRPr="00C957A0">
        <w:rPr>
          <w:rFonts w:ascii="Times New Roman" w:hAnsi="Times New Roman" w:cs="Times New Roman"/>
          <w:sz w:val="24"/>
          <w:szCs w:val="24"/>
        </w:rPr>
        <w:t>ее</w:t>
      </w:r>
      <w:proofErr w:type="spellEnd"/>
      <w:r w:rsidR="00412D91" w:rsidRPr="00C957A0">
        <w:rPr>
          <w:rFonts w:ascii="Times New Roman" w:hAnsi="Times New Roman" w:cs="Times New Roman"/>
          <w:sz w:val="24"/>
          <w:szCs w:val="24"/>
        </w:rPr>
        <w:t>”.</w:t>
      </w:r>
    </w:p>
    <w:p w14:paraId="13D3B2BB" w14:textId="77777777" w:rsidR="00745034" w:rsidRPr="00C957A0" w:rsidRDefault="00745034" w:rsidP="00745034">
      <w:pPr>
        <w:pStyle w:val="ListParagraph"/>
        <w:tabs>
          <w:tab w:val="left" w:pos="426"/>
        </w:tabs>
        <w:spacing w:after="0"/>
        <w:ind w:left="284"/>
        <w:jc w:val="both"/>
        <w:rPr>
          <w:rFonts w:ascii="Times New Roman" w:hAnsi="Times New Roman" w:cs="Times New Roman"/>
          <w:sz w:val="24"/>
          <w:szCs w:val="24"/>
        </w:rPr>
      </w:pPr>
    </w:p>
    <w:p w14:paraId="1B56119C" w14:textId="30B73471" w:rsidR="00323FFC" w:rsidRPr="00694776" w:rsidRDefault="00B41742" w:rsidP="00323FFC">
      <w:pPr>
        <w:pStyle w:val="ListParagraph"/>
        <w:numPr>
          <w:ilvl w:val="0"/>
          <w:numId w:val="6"/>
        </w:numPr>
        <w:tabs>
          <w:tab w:val="left" w:pos="426"/>
          <w:tab w:val="left" w:pos="1701"/>
        </w:tabs>
        <w:spacing w:after="0"/>
        <w:ind w:left="284" w:hanging="284"/>
        <w:jc w:val="both"/>
        <w:rPr>
          <w:rFonts w:ascii="Times New Roman" w:hAnsi="Times New Roman" w:cs="Times New Roman"/>
          <w:b/>
          <w:sz w:val="24"/>
          <w:szCs w:val="24"/>
        </w:rPr>
      </w:pPr>
      <w:r w:rsidRPr="00C957A0">
        <w:rPr>
          <w:rFonts w:ascii="Times New Roman" w:hAnsi="Times New Roman" w:cs="Times New Roman"/>
          <w:sz w:val="24"/>
          <w:szCs w:val="24"/>
        </w:rPr>
        <w:t> </w:t>
      </w:r>
      <w:r w:rsidR="00B52D2F" w:rsidRPr="00B52D2F">
        <w:rPr>
          <w:rFonts w:ascii="Times New Roman" w:hAnsi="Times New Roman" w:cs="Times New Roman"/>
          <w:sz w:val="24"/>
          <w:szCs w:val="24"/>
        </w:rPr>
        <w:t xml:space="preserve">Размерът на допустимите разходи по проекта </w:t>
      </w:r>
      <w:r w:rsidR="00B52D2F" w:rsidRPr="00694776">
        <w:rPr>
          <w:rFonts w:ascii="Times New Roman" w:hAnsi="Times New Roman" w:cs="Times New Roman"/>
          <w:sz w:val="24"/>
          <w:szCs w:val="24"/>
        </w:rPr>
        <w:t>от текст 16</w:t>
      </w:r>
      <w:r w:rsidR="00AC4000" w:rsidRPr="00694776">
        <w:rPr>
          <w:rFonts w:ascii="Times New Roman" w:hAnsi="Times New Roman" w:cs="Times New Roman"/>
          <w:sz w:val="24"/>
          <w:szCs w:val="24"/>
        </w:rPr>
        <w:t>2</w:t>
      </w:r>
      <w:r w:rsidR="00B52D2F" w:rsidRPr="00694776">
        <w:rPr>
          <w:rFonts w:ascii="Times New Roman" w:hAnsi="Times New Roman" w:cs="Times New Roman"/>
          <w:sz w:val="24"/>
          <w:szCs w:val="24"/>
        </w:rPr>
        <w:t xml:space="preserve"> по-горе, преизчислен в евро възлиза над </w:t>
      </w:r>
      <w:r w:rsidR="009B0A7D" w:rsidRPr="00694776">
        <w:rPr>
          <w:rFonts w:ascii="Times New Roman" w:hAnsi="Times New Roman" w:cs="Times New Roman"/>
          <w:b/>
          <w:sz w:val="24"/>
          <w:szCs w:val="24"/>
        </w:rPr>
        <w:t>12</w:t>
      </w:r>
      <w:r w:rsidR="00B52D2F" w:rsidRPr="00694776">
        <w:rPr>
          <w:rFonts w:ascii="Times New Roman" w:hAnsi="Times New Roman" w:cs="Times New Roman"/>
          <w:b/>
          <w:sz w:val="24"/>
          <w:szCs w:val="24"/>
        </w:rPr>
        <w:t>.</w:t>
      </w:r>
      <w:r w:rsidR="009B0A7D" w:rsidRPr="00694776">
        <w:rPr>
          <w:rFonts w:ascii="Times New Roman" w:hAnsi="Times New Roman" w:cs="Times New Roman"/>
          <w:b/>
          <w:sz w:val="24"/>
          <w:szCs w:val="24"/>
        </w:rPr>
        <w:t>4</w:t>
      </w:r>
      <w:r w:rsidR="00B52D2F" w:rsidRPr="00694776">
        <w:rPr>
          <w:rFonts w:ascii="Times New Roman" w:hAnsi="Times New Roman" w:cs="Times New Roman"/>
          <w:b/>
          <w:sz w:val="24"/>
          <w:szCs w:val="24"/>
        </w:rPr>
        <w:t xml:space="preserve"> милиона евро</w:t>
      </w:r>
      <w:r w:rsidR="00B52D2F" w:rsidRPr="00694776">
        <w:rPr>
          <w:rFonts w:ascii="Times New Roman" w:hAnsi="Times New Roman" w:cs="Times New Roman"/>
          <w:sz w:val="24"/>
          <w:szCs w:val="24"/>
        </w:rPr>
        <w:t>,</w:t>
      </w:r>
      <w:r w:rsidR="00323FFC" w:rsidRPr="00694776">
        <w:rPr>
          <w:rFonts w:ascii="Times New Roman" w:hAnsi="Times New Roman" w:cs="Times New Roman"/>
          <w:sz w:val="24"/>
          <w:szCs w:val="24"/>
        </w:rPr>
        <w:t xml:space="preserve"> което е по-малко от прага от </w:t>
      </w:r>
      <w:r w:rsidR="00EE4D5B" w:rsidRPr="00694776">
        <w:rPr>
          <w:rFonts w:ascii="Times New Roman" w:hAnsi="Times New Roman" w:cs="Times New Roman"/>
          <w:b/>
          <w:bCs/>
          <w:sz w:val="24"/>
          <w:szCs w:val="24"/>
        </w:rPr>
        <w:t>44</w:t>
      </w:r>
      <w:r w:rsidR="00323FFC" w:rsidRPr="00694776">
        <w:rPr>
          <w:rFonts w:ascii="Times New Roman" w:hAnsi="Times New Roman" w:cs="Times New Roman"/>
          <w:b/>
          <w:bCs/>
          <w:sz w:val="24"/>
          <w:szCs w:val="24"/>
        </w:rPr>
        <w:t xml:space="preserve"> млн. евро</w:t>
      </w:r>
      <w:r w:rsidR="00323FFC" w:rsidRPr="00694776">
        <w:rPr>
          <w:rFonts w:ascii="Times New Roman" w:hAnsi="Times New Roman" w:cs="Times New Roman"/>
          <w:sz w:val="24"/>
          <w:szCs w:val="24"/>
        </w:rPr>
        <w:t xml:space="preserve">, определен </w:t>
      </w:r>
      <w:r w:rsidR="00323FFC" w:rsidRPr="00694776">
        <w:rPr>
          <w:rFonts w:ascii="Times New Roman" w:hAnsi="Times New Roman" w:cs="Times New Roman"/>
          <w:bCs/>
          <w:sz w:val="24"/>
          <w:szCs w:val="24"/>
        </w:rPr>
        <w:t>с чл. 4, параграф 1</w:t>
      </w:r>
      <w:r w:rsidR="00323FFC" w:rsidRPr="00694776">
        <w:rPr>
          <w:rFonts w:ascii="Times New Roman" w:hAnsi="Times New Roman" w:cs="Times New Roman"/>
          <w:b/>
          <w:sz w:val="24"/>
          <w:szCs w:val="24"/>
        </w:rPr>
        <w:t xml:space="preserve">, </w:t>
      </w:r>
      <w:r w:rsidR="00323FFC" w:rsidRPr="00694776">
        <w:rPr>
          <w:rFonts w:ascii="Times New Roman" w:hAnsi="Times New Roman" w:cs="Times New Roman"/>
          <w:sz w:val="24"/>
          <w:szCs w:val="24"/>
        </w:rPr>
        <w:t>буква „</w:t>
      </w:r>
      <w:proofErr w:type="spellStart"/>
      <w:r w:rsidR="00323FFC" w:rsidRPr="00694776">
        <w:rPr>
          <w:rFonts w:ascii="Times New Roman" w:hAnsi="Times New Roman" w:cs="Times New Roman"/>
          <w:sz w:val="24"/>
          <w:szCs w:val="24"/>
        </w:rPr>
        <w:t>ее</w:t>
      </w:r>
      <w:proofErr w:type="spellEnd"/>
      <w:r w:rsidR="00323FFC" w:rsidRPr="00694776">
        <w:rPr>
          <w:rFonts w:ascii="Times New Roman" w:hAnsi="Times New Roman" w:cs="Times New Roman"/>
          <w:sz w:val="24"/>
          <w:szCs w:val="24"/>
        </w:rPr>
        <w:t>” на ОРГО.</w:t>
      </w:r>
    </w:p>
    <w:p w14:paraId="030DB789" w14:textId="77777777" w:rsidR="00ED1A6A" w:rsidRPr="00C957A0" w:rsidRDefault="00ED1A6A" w:rsidP="00ED1A6A">
      <w:pPr>
        <w:pStyle w:val="ListParagraph"/>
        <w:rPr>
          <w:rFonts w:ascii="Times New Roman" w:hAnsi="Times New Roman" w:cs="Times New Roman"/>
        </w:rPr>
      </w:pPr>
    </w:p>
    <w:p w14:paraId="706AA0CA" w14:textId="3B7D3062" w:rsidR="00651F64" w:rsidRDefault="00323FFC" w:rsidP="00651F64">
      <w:pPr>
        <w:pStyle w:val="ListParagraph"/>
        <w:numPr>
          <w:ilvl w:val="0"/>
          <w:numId w:val="6"/>
        </w:numPr>
        <w:tabs>
          <w:tab w:val="left" w:pos="426"/>
          <w:tab w:val="left" w:pos="567"/>
          <w:tab w:val="left" w:pos="1701"/>
        </w:tabs>
        <w:spacing w:after="0"/>
        <w:ind w:left="284" w:hanging="284"/>
        <w:jc w:val="both"/>
        <w:rPr>
          <w:rFonts w:ascii="Times New Roman" w:hAnsi="Times New Roman" w:cs="Times New Roman"/>
          <w:sz w:val="24"/>
          <w:szCs w:val="24"/>
        </w:rPr>
      </w:pPr>
      <w:r w:rsidRPr="00323FFC">
        <w:rPr>
          <w:rFonts w:ascii="Times New Roman" w:hAnsi="Times New Roman" w:cs="Times New Roman"/>
          <w:sz w:val="24"/>
          <w:szCs w:val="24"/>
        </w:rPr>
        <w:t xml:space="preserve"> </w:t>
      </w:r>
      <w:r w:rsidR="00651F64" w:rsidRPr="00651F64">
        <w:rPr>
          <w:rFonts w:ascii="Times New Roman" w:hAnsi="Times New Roman" w:cs="Times New Roman"/>
          <w:sz w:val="24"/>
          <w:szCs w:val="24"/>
        </w:rPr>
        <w:t xml:space="preserve">Предвид горното, </w:t>
      </w:r>
      <w:r w:rsidR="00651F64" w:rsidRPr="00694776">
        <w:rPr>
          <w:rFonts w:ascii="Times New Roman" w:hAnsi="Times New Roman" w:cs="Times New Roman"/>
          <w:sz w:val="24"/>
          <w:szCs w:val="24"/>
        </w:rPr>
        <w:t xml:space="preserve">допустимите за финансиране с БФП по ПТС в съответствие с разпоредбите на чл. 56в на ОРГО разходи по проекта се определят до </w:t>
      </w:r>
      <w:r w:rsidR="00651F64" w:rsidRPr="00694776">
        <w:rPr>
          <w:rFonts w:ascii="Times New Roman" w:hAnsi="Times New Roman" w:cs="Times New Roman"/>
          <w:b/>
          <w:bCs/>
          <w:sz w:val="24"/>
          <w:szCs w:val="24"/>
        </w:rPr>
        <w:t>24 196 373,26 лв</w:t>
      </w:r>
      <w:r w:rsidR="00651F64" w:rsidRPr="000222F9">
        <w:rPr>
          <w:rFonts w:ascii="Times New Roman" w:hAnsi="Times New Roman" w:cs="Times New Roman"/>
          <w:b/>
          <w:sz w:val="24"/>
          <w:szCs w:val="24"/>
        </w:rPr>
        <w:t>.</w:t>
      </w:r>
      <w:r w:rsidR="00651F64" w:rsidRPr="00694776">
        <w:rPr>
          <w:rFonts w:ascii="Times New Roman" w:hAnsi="Times New Roman" w:cs="Times New Roman"/>
          <w:sz w:val="24"/>
          <w:szCs w:val="24"/>
        </w:rPr>
        <w:t xml:space="preserve"> Това включва категории „Строителство“ </w:t>
      </w:r>
      <w:r w:rsidR="00651F64" w:rsidRPr="00694776">
        <w:rPr>
          <w:rFonts w:ascii="Times New Roman" w:hAnsi="Times New Roman" w:cs="Times New Roman"/>
          <w:i/>
          <w:iCs/>
          <w:sz w:val="24"/>
          <w:szCs w:val="24"/>
        </w:rPr>
        <w:t>(без разходите за пристанищна суперструктура- текст 99 по-горе)</w:t>
      </w:r>
      <w:r w:rsidR="00651F64" w:rsidRPr="00694776">
        <w:rPr>
          <w:rFonts w:ascii="Times New Roman" w:hAnsi="Times New Roman" w:cs="Times New Roman"/>
          <w:sz w:val="24"/>
          <w:szCs w:val="24"/>
        </w:rPr>
        <w:t>, „Непредвидени“ и „Надзор, вкл</w:t>
      </w:r>
      <w:r w:rsidR="00651F64" w:rsidRPr="00651F64">
        <w:rPr>
          <w:rFonts w:ascii="Times New Roman" w:hAnsi="Times New Roman" w:cs="Times New Roman"/>
          <w:sz w:val="24"/>
          <w:szCs w:val="24"/>
        </w:rPr>
        <w:t xml:space="preserve">. авторски“. </w:t>
      </w:r>
    </w:p>
    <w:p w14:paraId="1C1FFC79" w14:textId="77777777" w:rsidR="00651F64" w:rsidRDefault="00651F64" w:rsidP="005E3E3A">
      <w:pPr>
        <w:pStyle w:val="ListParagraph"/>
        <w:tabs>
          <w:tab w:val="left" w:pos="426"/>
          <w:tab w:val="left" w:pos="567"/>
          <w:tab w:val="left" w:pos="1701"/>
        </w:tabs>
        <w:spacing w:after="0"/>
        <w:ind w:left="284"/>
        <w:jc w:val="both"/>
        <w:rPr>
          <w:rFonts w:ascii="Times New Roman" w:hAnsi="Times New Roman" w:cs="Times New Roman"/>
          <w:sz w:val="24"/>
          <w:szCs w:val="24"/>
        </w:rPr>
      </w:pPr>
    </w:p>
    <w:p w14:paraId="7F2FDB02" w14:textId="547224DE" w:rsidR="00651F64" w:rsidRPr="00694776" w:rsidRDefault="00651F64" w:rsidP="005E3E3A">
      <w:pPr>
        <w:pStyle w:val="ListParagraph"/>
        <w:numPr>
          <w:ilvl w:val="0"/>
          <w:numId w:val="6"/>
        </w:numPr>
        <w:jc w:val="both"/>
        <w:rPr>
          <w:rFonts w:ascii="Times New Roman" w:hAnsi="Times New Roman" w:cs="Times New Roman"/>
          <w:sz w:val="24"/>
          <w:szCs w:val="24"/>
        </w:rPr>
      </w:pPr>
      <w:r w:rsidRPr="00694776">
        <w:rPr>
          <w:rFonts w:ascii="Times New Roman" w:hAnsi="Times New Roman" w:cs="Times New Roman"/>
          <w:sz w:val="24"/>
          <w:szCs w:val="24"/>
        </w:rPr>
        <w:t xml:space="preserve">Определените за недопустимите разходи по тези категории следва да се финансират със собствени средства от бенефициера ДППИ </w:t>
      </w:r>
      <w:r w:rsidRPr="00694776">
        <w:rPr>
          <w:rFonts w:ascii="Times New Roman" w:hAnsi="Times New Roman" w:cs="Times New Roman"/>
          <w:i/>
          <w:iCs/>
          <w:sz w:val="24"/>
          <w:szCs w:val="24"/>
        </w:rPr>
        <w:t>(текст</w:t>
      </w:r>
      <w:r w:rsidR="00715501" w:rsidRPr="00694776">
        <w:rPr>
          <w:rFonts w:ascii="Times New Roman" w:hAnsi="Times New Roman" w:cs="Times New Roman"/>
          <w:i/>
          <w:iCs/>
          <w:sz w:val="24"/>
          <w:szCs w:val="24"/>
        </w:rPr>
        <w:t>ове</w:t>
      </w:r>
      <w:r w:rsidRPr="00694776">
        <w:rPr>
          <w:rFonts w:ascii="Times New Roman" w:hAnsi="Times New Roman" w:cs="Times New Roman"/>
          <w:i/>
          <w:iCs/>
          <w:sz w:val="24"/>
          <w:szCs w:val="24"/>
        </w:rPr>
        <w:t xml:space="preserve"> 99</w:t>
      </w:r>
      <w:r w:rsidR="00715501" w:rsidRPr="00694776">
        <w:rPr>
          <w:rFonts w:ascii="Times New Roman" w:hAnsi="Times New Roman" w:cs="Times New Roman"/>
          <w:i/>
          <w:iCs/>
          <w:sz w:val="24"/>
          <w:szCs w:val="24"/>
        </w:rPr>
        <w:t>-99.4</w:t>
      </w:r>
      <w:r w:rsidRPr="00694776">
        <w:rPr>
          <w:rFonts w:ascii="Times New Roman" w:hAnsi="Times New Roman" w:cs="Times New Roman"/>
          <w:i/>
          <w:iCs/>
          <w:sz w:val="24"/>
          <w:szCs w:val="24"/>
        </w:rPr>
        <w:t xml:space="preserve"> по-горе)</w:t>
      </w:r>
      <w:r w:rsidRPr="00694776">
        <w:rPr>
          <w:rFonts w:ascii="Times New Roman" w:hAnsi="Times New Roman" w:cs="Times New Roman"/>
          <w:sz w:val="24"/>
          <w:szCs w:val="24"/>
        </w:rPr>
        <w:t xml:space="preserve">.   </w:t>
      </w:r>
    </w:p>
    <w:p w14:paraId="1710E9E1" w14:textId="77777777" w:rsidR="00651F64" w:rsidRPr="00651F64" w:rsidRDefault="00651F64" w:rsidP="005E3E3A">
      <w:pPr>
        <w:pStyle w:val="ListParagraph"/>
        <w:tabs>
          <w:tab w:val="left" w:pos="426"/>
          <w:tab w:val="left" w:pos="567"/>
          <w:tab w:val="left" w:pos="1701"/>
        </w:tabs>
        <w:spacing w:after="0"/>
        <w:ind w:left="284"/>
        <w:jc w:val="both"/>
        <w:rPr>
          <w:rFonts w:ascii="Times New Roman" w:hAnsi="Times New Roman" w:cs="Times New Roman"/>
          <w:sz w:val="24"/>
          <w:szCs w:val="24"/>
        </w:rPr>
      </w:pPr>
    </w:p>
    <w:p w14:paraId="2C0D031D" w14:textId="77777777" w:rsidR="00F2735B" w:rsidRPr="009970DF" w:rsidRDefault="00F2735B" w:rsidP="00F2735B">
      <w:pPr>
        <w:pStyle w:val="ListParagraph"/>
        <w:tabs>
          <w:tab w:val="left" w:pos="567"/>
        </w:tabs>
        <w:spacing w:after="0"/>
        <w:ind w:left="284"/>
        <w:jc w:val="both"/>
        <w:rPr>
          <w:rFonts w:ascii="Times New Roman" w:hAnsi="Times New Roman" w:cs="Times New Roman"/>
          <w:highlight w:val="yellow"/>
        </w:rPr>
      </w:pPr>
    </w:p>
    <w:p w14:paraId="14E77E6B" w14:textId="72FC987B" w:rsidR="00CF38FB" w:rsidRPr="00957FF9" w:rsidRDefault="00CF38FB" w:rsidP="00377838">
      <w:pPr>
        <w:pStyle w:val="Heading3"/>
        <w:numPr>
          <w:ilvl w:val="0"/>
          <w:numId w:val="2"/>
        </w:numPr>
        <w:spacing w:before="0"/>
        <w:rPr>
          <w:rFonts w:ascii="Garamond" w:hAnsi="Garamond" w:cs="Times New Roman"/>
          <w:i/>
        </w:rPr>
      </w:pPr>
      <w:bookmarkStart w:id="107" w:name="_Toc175384076"/>
      <w:bookmarkStart w:id="108" w:name="_Toc175495957"/>
      <w:bookmarkStart w:id="109" w:name="_Toc175638871"/>
      <w:bookmarkStart w:id="110" w:name="_Toc175643289"/>
      <w:bookmarkStart w:id="111" w:name="_Toc175643460"/>
      <w:bookmarkStart w:id="112" w:name="_Toc175643514"/>
      <w:bookmarkStart w:id="113" w:name="_Toc175643604"/>
      <w:bookmarkStart w:id="114" w:name="_Toc175643703"/>
      <w:bookmarkStart w:id="115" w:name="_Toc175644137"/>
      <w:bookmarkStart w:id="116" w:name="_Toc175648568"/>
      <w:bookmarkStart w:id="117" w:name="_Toc175648634"/>
      <w:bookmarkStart w:id="118" w:name="_Toc175723008"/>
      <w:bookmarkEnd w:id="107"/>
      <w:bookmarkEnd w:id="108"/>
      <w:bookmarkEnd w:id="109"/>
      <w:bookmarkEnd w:id="110"/>
      <w:bookmarkEnd w:id="111"/>
      <w:bookmarkEnd w:id="112"/>
      <w:bookmarkEnd w:id="113"/>
      <w:bookmarkEnd w:id="114"/>
      <w:bookmarkEnd w:id="115"/>
      <w:bookmarkEnd w:id="116"/>
      <w:bookmarkEnd w:id="117"/>
      <w:r w:rsidRPr="00957FF9">
        <w:rPr>
          <w:rFonts w:ascii="Garamond" w:hAnsi="Garamond" w:cs="Times New Roman"/>
          <w:i/>
        </w:rPr>
        <w:t xml:space="preserve">параграф </w:t>
      </w:r>
      <w:r w:rsidR="00957FF9" w:rsidRPr="00957FF9">
        <w:rPr>
          <w:rFonts w:ascii="Garamond" w:hAnsi="Garamond" w:cs="Times New Roman"/>
          <w:i/>
        </w:rPr>
        <w:t>6</w:t>
      </w:r>
      <w:r w:rsidRPr="00957FF9">
        <w:rPr>
          <w:rFonts w:ascii="Garamond" w:hAnsi="Garamond" w:cs="Times New Roman"/>
          <w:i/>
        </w:rPr>
        <w:t xml:space="preserve"> – концесия и възлагане на трета страна</w:t>
      </w:r>
      <w:bookmarkEnd w:id="118"/>
      <w:r w:rsidRPr="00957FF9">
        <w:rPr>
          <w:rFonts w:ascii="Garamond" w:hAnsi="Garamond" w:cs="Times New Roman"/>
          <w:i/>
        </w:rPr>
        <w:t xml:space="preserve">   </w:t>
      </w:r>
    </w:p>
    <w:p w14:paraId="2274B174" w14:textId="0C02F009" w:rsidR="00FE29E7" w:rsidRPr="00C957A0" w:rsidRDefault="00300F65" w:rsidP="00FE29E7">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От </w:t>
      </w:r>
      <w:r w:rsidRPr="00694776">
        <w:rPr>
          <w:rFonts w:ascii="Times New Roman" w:hAnsi="Times New Roman" w:cs="Times New Roman"/>
          <w:sz w:val="24"/>
          <w:szCs w:val="24"/>
        </w:rPr>
        <w:t xml:space="preserve">информацията </w:t>
      </w:r>
      <w:r w:rsidR="00FE29E7" w:rsidRPr="00694776">
        <w:rPr>
          <w:rFonts w:ascii="Times New Roman" w:hAnsi="Times New Roman" w:cs="Times New Roman"/>
          <w:sz w:val="24"/>
          <w:szCs w:val="24"/>
        </w:rPr>
        <w:t>в текст</w:t>
      </w:r>
      <w:r w:rsidRPr="00694776">
        <w:rPr>
          <w:rFonts w:ascii="Times New Roman" w:hAnsi="Times New Roman" w:cs="Times New Roman"/>
          <w:sz w:val="24"/>
          <w:szCs w:val="24"/>
        </w:rPr>
        <w:t>ове</w:t>
      </w:r>
      <w:r w:rsidR="00FE29E7" w:rsidRPr="00694776">
        <w:rPr>
          <w:rFonts w:ascii="Times New Roman" w:hAnsi="Times New Roman" w:cs="Times New Roman"/>
          <w:sz w:val="24"/>
          <w:szCs w:val="24"/>
        </w:rPr>
        <w:t xml:space="preserve"> 24</w:t>
      </w:r>
      <w:r w:rsidRPr="00694776">
        <w:rPr>
          <w:rFonts w:ascii="Times New Roman" w:hAnsi="Times New Roman" w:cs="Times New Roman"/>
          <w:sz w:val="24"/>
          <w:szCs w:val="24"/>
        </w:rPr>
        <w:t>-36</w:t>
      </w:r>
      <w:r w:rsidR="00732064" w:rsidRPr="00694776">
        <w:rPr>
          <w:rFonts w:ascii="Times New Roman" w:hAnsi="Times New Roman" w:cs="Times New Roman"/>
          <w:sz w:val="24"/>
          <w:szCs w:val="24"/>
        </w:rPr>
        <w:t>.1</w:t>
      </w:r>
      <w:r w:rsidRPr="00694776">
        <w:rPr>
          <w:rFonts w:ascii="Times New Roman" w:hAnsi="Times New Roman" w:cs="Times New Roman"/>
          <w:sz w:val="24"/>
          <w:szCs w:val="24"/>
        </w:rPr>
        <w:t xml:space="preserve"> по-горе относно</w:t>
      </w:r>
      <w:r w:rsidRPr="00C957A0">
        <w:rPr>
          <w:rFonts w:ascii="Times New Roman" w:hAnsi="Times New Roman" w:cs="Times New Roman"/>
          <w:sz w:val="24"/>
          <w:szCs w:val="24"/>
        </w:rPr>
        <w:t xml:space="preserve"> оператора на </w:t>
      </w:r>
      <w:r w:rsidR="00FE29E7" w:rsidRPr="00C957A0">
        <w:rPr>
          <w:rFonts w:ascii="Times New Roman" w:hAnsi="Times New Roman" w:cs="Times New Roman"/>
          <w:sz w:val="24"/>
          <w:szCs w:val="24"/>
        </w:rPr>
        <w:t>реконструирания Източен кей</w:t>
      </w:r>
      <w:r w:rsidRPr="00C957A0">
        <w:rPr>
          <w:rFonts w:ascii="Times New Roman" w:hAnsi="Times New Roman" w:cs="Times New Roman"/>
          <w:sz w:val="24"/>
          <w:szCs w:val="24"/>
        </w:rPr>
        <w:t xml:space="preserve"> е видно, че  експлоатацията </w:t>
      </w:r>
      <w:r w:rsidR="00FE29E7" w:rsidRPr="00C957A0">
        <w:rPr>
          <w:rFonts w:ascii="Times New Roman" w:hAnsi="Times New Roman" w:cs="Times New Roman"/>
          <w:sz w:val="24"/>
          <w:szCs w:val="24"/>
        </w:rPr>
        <w:t xml:space="preserve"> ще продължи да се извършва от действащия концесионер на ПТ Лом „Порт Инвест“ ЕООД</w:t>
      </w:r>
      <w:r w:rsidRPr="00C957A0">
        <w:rPr>
          <w:rFonts w:ascii="Times New Roman" w:hAnsi="Times New Roman" w:cs="Times New Roman"/>
          <w:sz w:val="24"/>
          <w:szCs w:val="24"/>
        </w:rPr>
        <w:t>, избран по открита, прозрачна и недискриминационна процедура за избор на концесионер по реда на ЗКц</w:t>
      </w:r>
      <w:r w:rsidR="00FE29E7" w:rsidRPr="00C957A0">
        <w:rPr>
          <w:rFonts w:ascii="Times New Roman" w:hAnsi="Times New Roman" w:cs="Times New Roman"/>
          <w:sz w:val="24"/>
          <w:szCs w:val="24"/>
        </w:rPr>
        <w:t xml:space="preserve">. </w:t>
      </w:r>
    </w:p>
    <w:p w14:paraId="6B52F644" w14:textId="77777777" w:rsidR="00FE29E7" w:rsidRPr="00C957A0" w:rsidRDefault="00FE29E7" w:rsidP="00FE29E7">
      <w:pPr>
        <w:pStyle w:val="ListParagraph"/>
        <w:tabs>
          <w:tab w:val="left" w:pos="426"/>
          <w:tab w:val="left" w:pos="1701"/>
        </w:tabs>
        <w:spacing w:after="0"/>
        <w:ind w:left="284"/>
        <w:jc w:val="both"/>
        <w:rPr>
          <w:rFonts w:ascii="Times New Roman" w:hAnsi="Times New Roman" w:cs="Times New Roman"/>
          <w:sz w:val="24"/>
          <w:szCs w:val="24"/>
        </w:rPr>
      </w:pPr>
    </w:p>
    <w:p w14:paraId="1E49AA99" w14:textId="5ECD67C7" w:rsidR="00914EF4" w:rsidRPr="00C957A0" w:rsidRDefault="00300F65" w:rsidP="00FE29E7">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lastRenderedPageBreak/>
        <w:t xml:space="preserve">Съгласно </w:t>
      </w:r>
      <w:r w:rsidR="00914EF4" w:rsidRPr="00C957A0">
        <w:rPr>
          <w:rFonts w:ascii="Times New Roman" w:hAnsi="Times New Roman" w:cs="Times New Roman"/>
          <w:bCs/>
          <w:sz w:val="24"/>
          <w:szCs w:val="24"/>
        </w:rPr>
        <w:t xml:space="preserve">разясненията на ЕК, получени чрез </w:t>
      </w:r>
      <w:r w:rsidR="00914EF4" w:rsidRPr="00C957A0">
        <w:rPr>
          <w:rFonts w:ascii="Times New Roman" w:hAnsi="Times New Roman" w:cs="Times New Roman"/>
          <w:bCs/>
          <w:sz w:val="24"/>
          <w:szCs w:val="24"/>
          <w:lang w:val="en-GB"/>
        </w:rPr>
        <w:t>State</w:t>
      </w:r>
      <w:r w:rsidR="00914EF4" w:rsidRPr="00C957A0">
        <w:rPr>
          <w:rFonts w:ascii="Times New Roman" w:hAnsi="Times New Roman" w:cs="Times New Roman"/>
          <w:bCs/>
          <w:sz w:val="24"/>
          <w:szCs w:val="24"/>
        </w:rPr>
        <w:t xml:space="preserve"> </w:t>
      </w:r>
      <w:r w:rsidR="00914EF4" w:rsidRPr="00C957A0">
        <w:rPr>
          <w:rFonts w:ascii="Times New Roman" w:hAnsi="Times New Roman" w:cs="Times New Roman"/>
          <w:bCs/>
          <w:sz w:val="24"/>
          <w:szCs w:val="24"/>
          <w:lang w:val="en-GB"/>
        </w:rPr>
        <w:t>aid</w:t>
      </w:r>
      <w:r w:rsidR="00914EF4" w:rsidRPr="00C957A0">
        <w:rPr>
          <w:rFonts w:ascii="Times New Roman" w:hAnsi="Times New Roman" w:cs="Times New Roman"/>
          <w:bCs/>
          <w:sz w:val="24"/>
          <w:szCs w:val="24"/>
        </w:rPr>
        <w:t xml:space="preserve"> </w:t>
      </w:r>
      <w:r w:rsidR="00914EF4" w:rsidRPr="00C957A0">
        <w:rPr>
          <w:rFonts w:ascii="Times New Roman" w:hAnsi="Times New Roman" w:cs="Times New Roman"/>
          <w:bCs/>
          <w:sz w:val="24"/>
          <w:szCs w:val="24"/>
          <w:lang w:val="en-GB"/>
        </w:rPr>
        <w:t>Wiki</w:t>
      </w:r>
      <w:r w:rsidR="00914EF4" w:rsidRPr="00C957A0">
        <w:rPr>
          <w:rFonts w:ascii="Times New Roman" w:hAnsi="Times New Roman" w:cs="Times New Roman"/>
          <w:bCs/>
          <w:sz w:val="24"/>
          <w:szCs w:val="24"/>
        </w:rPr>
        <w:t xml:space="preserve"> на прилагането на разпоредбата на чл.56б, параграф 7 на ОРГО</w:t>
      </w:r>
      <w:r w:rsidR="00914EF4" w:rsidRPr="00C957A0">
        <w:rPr>
          <w:rFonts w:ascii="Times New Roman" w:hAnsi="Times New Roman" w:cs="Times New Roman"/>
          <w:bCs/>
          <w:sz w:val="24"/>
          <w:szCs w:val="24"/>
          <w:vertAlign w:val="superscript"/>
        </w:rPr>
        <w:footnoteReference w:id="13"/>
      </w:r>
      <w:r w:rsidR="00914EF4" w:rsidRPr="00C957A0">
        <w:rPr>
          <w:rFonts w:ascii="Times New Roman" w:hAnsi="Times New Roman" w:cs="Times New Roman"/>
          <w:bCs/>
          <w:sz w:val="24"/>
          <w:szCs w:val="24"/>
        </w:rPr>
        <w:t>, че при вече съществуваща концесия  реконструираната/реновираната инфраструктура е необходимо да се отрази в договора за концесия чрез промяна на договора или допълнително споразумение.</w:t>
      </w:r>
    </w:p>
    <w:p w14:paraId="44F67D50" w14:textId="77777777" w:rsidR="00914EF4" w:rsidRPr="00C957A0" w:rsidRDefault="00914EF4" w:rsidP="00914EF4">
      <w:pPr>
        <w:pStyle w:val="ListParagraph"/>
        <w:rPr>
          <w:rFonts w:ascii="Times New Roman" w:hAnsi="Times New Roman" w:cs="Times New Roman"/>
          <w:sz w:val="24"/>
          <w:szCs w:val="24"/>
        </w:rPr>
      </w:pPr>
    </w:p>
    <w:p w14:paraId="09132BE4" w14:textId="4571AC15" w:rsidR="00914EF4" w:rsidRPr="00C957A0" w:rsidRDefault="00914EF4" w:rsidP="00FE29E7">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Както е </w:t>
      </w:r>
      <w:r w:rsidRPr="00694776">
        <w:rPr>
          <w:rFonts w:ascii="Times New Roman" w:hAnsi="Times New Roman" w:cs="Times New Roman"/>
          <w:sz w:val="24"/>
          <w:szCs w:val="24"/>
        </w:rPr>
        <w:t xml:space="preserve">посочено и в текст 28 по-горе, </w:t>
      </w:r>
      <w:r w:rsidR="006362A0" w:rsidRPr="00694776">
        <w:rPr>
          <w:rFonts w:ascii="Times New Roman" w:hAnsi="Times New Roman" w:cs="Times New Roman"/>
          <w:sz w:val="24"/>
          <w:szCs w:val="24"/>
        </w:rPr>
        <w:t>такава</w:t>
      </w:r>
      <w:r w:rsidR="006362A0" w:rsidRPr="00C957A0">
        <w:rPr>
          <w:rFonts w:ascii="Times New Roman" w:hAnsi="Times New Roman" w:cs="Times New Roman"/>
          <w:sz w:val="24"/>
          <w:szCs w:val="24"/>
        </w:rPr>
        <w:t xml:space="preserve"> </w:t>
      </w:r>
      <w:r w:rsidRPr="00C957A0">
        <w:rPr>
          <w:rFonts w:ascii="Times New Roman" w:hAnsi="Times New Roman" w:cs="Times New Roman"/>
          <w:sz w:val="24"/>
          <w:szCs w:val="24"/>
        </w:rPr>
        <w:t xml:space="preserve">възможност за актуализация на обхвата на концесията е предвидена </w:t>
      </w:r>
      <w:r w:rsidR="006362A0" w:rsidRPr="00C957A0">
        <w:rPr>
          <w:rFonts w:ascii="Times New Roman" w:hAnsi="Times New Roman" w:cs="Times New Roman"/>
          <w:sz w:val="24"/>
          <w:szCs w:val="24"/>
        </w:rPr>
        <w:t>в</w:t>
      </w:r>
      <w:r w:rsidRPr="00C957A0">
        <w:rPr>
          <w:rFonts w:ascii="Times New Roman" w:hAnsi="Times New Roman" w:cs="Times New Roman"/>
          <w:sz w:val="24"/>
          <w:szCs w:val="24"/>
        </w:rPr>
        <w:t xml:space="preserve"> концесионния договор, което може да се осъществи с допълнително споразумение към договора.  </w:t>
      </w:r>
    </w:p>
    <w:p w14:paraId="3F878133" w14:textId="77777777" w:rsidR="00914EF4" w:rsidRPr="00C957A0" w:rsidRDefault="00914EF4" w:rsidP="00914EF4">
      <w:pPr>
        <w:pStyle w:val="ListParagraph"/>
        <w:rPr>
          <w:rFonts w:ascii="Times New Roman" w:hAnsi="Times New Roman" w:cs="Times New Roman"/>
          <w:sz w:val="24"/>
          <w:szCs w:val="24"/>
        </w:rPr>
      </w:pPr>
    </w:p>
    <w:p w14:paraId="61EB073E" w14:textId="511D7F40" w:rsidR="00B5115B" w:rsidRDefault="00914EF4" w:rsidP="00FE29E7">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В тази връзка, след приключване на работите по настоящия проект </w:t>
      </w:r>
      <w:r w:rsidRPr="00C957A0">
        <w:rPr>
          <w:rFonts w:ascii="Times New Roman" w:hAnsi="Times New Roman" w:cs="Times New Roman"/>
          <w:b/>
          <w:sz w:val="24"/>
          <w:szCs w:val="24"/>
        </w:rPr>
        <w:t>е необходимо</w:t>
      </w:r>
      <w:r w:rsidRPr="00C957A0">
        <w:rPr>
          <w:rFonts w:ascii="Times New Roman" w:hAnsi="Times New Roman" w:cs="Times New Roman"/>
          <w:sz w:val="24"/>
          <w:szCs w:val="24"/>
        </w:rPr>
        <w:t xml:space="preserve"> </w:t>
      </w:r>
      <w:r w:rsidRPr="00C957A0">
        <w:rPr>
          <w:rFonts w:ascii="Times New Roman" w:hAnsi="Times New Roman" w:cs="Times New Roman"/>
          <w:b/>
          <w:sz w:val="24"/>
          <w:szCs w:val="24"/>
        </w:rPr>
        <w:t>ДППИ</w:t>
      </w:r>
      <w:r w:rsidRPr="00C957A0">
        <w:rPr>
          <w:rFonts w:ascii="Times New Roman" w:hAnsi="Times New Roman" w:cs="Times New Roman"/>
          <w:sz w:val="24"/>
          <w:szCs w:val="24"/>
        </w:rPr>
        <w:t xml:space="preserve">, в качеството му на бенефициер на помощта и </w:t>
      </w:r>
      <w:r w:rsidRPr="00C957A0">
        <w:rPr>
          <w:rFonts w:ascii="Times New Roman" w:hAnsi="Times New Roman" w:cs="Times New Roman"/>
          <w:b/>
          <w:sz w:val="24"/>
          <w:szCs w:val="24"/>
        </w:rPr>
        <w:t>УО на ПТС</w:t>
      </w:r>
      <w:r w:rsidRPr="00C957A0">
        <w:rPr>
          <w:rFonts w:ascii="Times New Roman" w:hAnsi="Times New Roman" w:cs="Times New Roman"/>
          <w:sz w:val="24"/>
          <w:szCs w:val="24"/>
        </w:rPr>
        <w:t xml:space="preserve">, в качеството му на администратор на помощта да информират концедента Министерство на транспорта и съобщенията </w:t>
      </w:r>
      <w:r w:rsidR="00B5115B" w:rsidRPr="00C957A0">
        <w:rPr>
          <w:rFonts w:ascii="Times New Roman" w:hAnsi="Times New Roman" w:cs="Times New Roman"/>
          <w:sz w:val="24"/>
          <w:szCs w:val="24"/>
        </w:rPr>
        <w:t xml:space="preserve">за настъпилите изменения </w:t>
      </w:r>
      <w:r w:rsidRPr="00C957A0">
        <w:rPr>
          <w:rFonts w:ascii="Times New Roman" w:hAnsi="Times New Roman" w:cs="Times New Roman"/>
          <w:sz w:val="24"/>
          <w:szCs w:val="24"/>
        </w:rPr>
        <w:t xml:space="preserve">и да </w:t>
      </w:r>
      <w:r w:rsidR="00B5115B" w:rsidRPr="00C957A0">
        <w:rPr>
          <w:rFonts w:ascii="Times New Roman" w:hAnsi="Times New Roman" w:cs="Times New Roman"/>
          <w:sz w:val="24"/>
          <w:szCs w:val="24"/>
        </w:rPr>
        <w:t>инициират</w:t>
      </w:r>
      <w:r w:rsidRPr="00C957A0">
        <w:rPr>
          <w:rFonts w:ascii="Times New Roman" w:hAnsi="Times New Roman" w:cs="Times New Roman"/>
          <w:sz w:val="24"/>
          <w:szCs w:val="24"/>
        </w:rPr>
        <w:t xml:space="preserve"> </w:t>
      </w:r>
      <w:r w:rsidR="00B5115B" w:rsidRPr="00C957A0">
        <w:rPr>
          <w:rFonts w:ascii="Times New Roman" w:hAnsi="Times New Roman" w:cs="Times New Roman"/>
          <w:sz w:val="24"/>
          <w:szCs w:val="24"/>
        </w:rPr>
        <w:t>изготвянето</w:t>
      </w:r>
      <w:r w:rsidRPr="00C957A0">
        <w:rPr>
          <w:rFonts w:ascii="Times New Roman" w:hAnsi="Times New Roman" w:cs="Times New Roman"/>
          <w:sz w:val="24"/>
          <w:szCs w:val="24"/>
        </w:rPr>
        <w:t xml:space="preserve"> и подписването на допълнение към </w:t>
      </w:r>
      <w:r w:rsidR="00B5115B" w:rsidRPr="00C957A0">
        <w:rPr>
          <w:rFonts w:ascii="Times New Roman" w:hAnsi="Times New Roman" w:cs="Times New Roman"/>
          <w:sz w:val="24"/>
          <w:szCs w:val="24"/>
        </w:rPr>
        <w:t>концесионния</w:t>
      </w:r>
      <w:r w:rsidRPr="00C957A0">
        <w:rPr>
          <w:rFonts w:ascii="Times New Roman" w:hAnsi="Times New Roman" w:cs="Times New Roman"/>
          <w:sz w:val="24"/>
          <w:szCs w:val="24"/>
        </w:rPr>
        <w:t xml:space="preserve"> договор</w:t>
      </w:r>
      <w:r w:rsidR="00B5115B" w:rsidRPr="00C957A0">
        <w:rPr>
          <w:rFonts w:ascii="Times New Roman" w:hAnsi="Times New Roman" w:cs="Times New Roman"/>
          <w:sz w:val="24"/>
          <w:szCs w:val="24"/>
        </w:rPr>
        <w:t>. Допълнително</w:t>
      </w:r>
      <w:r w:rsidR="00715501">
        <w:rPr>
          <w:rFonts w:ascii="Times New Roman" w:hAnsi="Times New Roman" w:cs="Times New Roman"/>
          <w:sz w:val="24"/>
          <w:szCs w:val="24"/>
        </w:rPr>
        <w:t xml:space="preserve">то </w:t>
      </w:r>
      <w:r w:rsidR="00B5115B" w:rsidRPr="00C957A0">
        <w:rPr>
          <w:rFonts w:ascii="Times New Roman" w:hAnsi="Times New Roman" w:cs="Times New Roman"/>
          <w:sz w:val="24"/>
          <w:szCs w:val="24"/>
        </w:rPr>
        <w:t>споразумение трябва да отразява настъпилите изменения в обхвата на концесията</w:t>
      </w:r>
      <w:r w:rsidR="00715501">
        <w:rPr>
          <w:rFonts w:ascii="Times New Roman" w:hAnsi="Times New Roman" w:cs="Times New Roman"/>
          <w:sz w:val="24"/>
          <w:szCs w:val="24"/>
        </w:rPr>
        <w:t xml:space="preserve"> </w:t>
      </w:r>
      <w:r w:rsidR="00B5115B" w:rsidRPr="00C957A0">
        <w:rPr>
          <w:rFonts w:ascii="Times New Roman" w:hAnsi="Times New Roman" w:cs="Times New Roman"/>
          <w:sz w:val="24"/>
          <w:szCs w:val="24"/>
        </w:rPr>
        <w:t xml:space="preserve">в резултат на реализацията на проекта. </w:t>
      </w:r>
    </w:p>
    <w:p w14:paraId="512E1068" w14:textId="77777777" w:rsidR="005415E8" w:rsidRPr="005E3E3A" w:rsidRDefault="005415E8" w:rsidP="005E3E3A">
      <w:pPr>
        <w:pStyle w:val="ListParagraph"/>
        <w:rPr>
          <w:rFonts w:ascii="Times New Roman" w:hAnsi="Times New Roman" w:cs="Times New Roman"/>
          <w:sz w:val="24"/>
          <w:szCs w:val="24"/>
        </w:rPr>
      </w:pPr>
    </w:p>
    <w:p w14:paraId="5519B445" w14:textId="77777777" w:rsidR="005415E8" w:rsidRPr="005415E8" w:rsidRDefault="005415E8" w:rsidP="005E3E3A">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5415E8">
        <w:rPr>
          <w:rFonts w:ascii="Times New Roman" w:hAnsi="Times New Roman" w:cs="Times New Roman"/>
          <w:sz w:val="24"/>
          <w:szCs w:val="24"/>
        </w:rPr>
        <w:t>ДППИ е декларирал, че избора на изпълнителите на дейностите по проекта ще се извършва съгласно ЗОП и актовете по неговото прилагане чрез провеждането на открити, прозрачни, достатъчно добре разгласени, недискриминационни и безусловни процедури и в съответствие с указания  89 – 92 от Известието. Няма да се допуска разделяне на предмета на услугата или доставката с цел заобикаляне прилагането на посочените нормативни актове.</w:t>
      </w:r>
    </w:p>
    <w:p w14:paraId="0C379924" w14:textId="77777777" w:rsidR="00377838" w:rsidRPr="00C957A0" w:rsidRDefault="00377838" w:rsidP="00377838">
      <w:pPr>
        <w:pStyle w:val="ListParagraph"/>
        <w:tabs>
          <w:tab w:val="left" w:pos="567"/>
        </w:tabs>
        <w:spacing w:after="0"/>
        <w:ind w:left="284"/>
        <w:jc w:val="both"/>
        <w:rPr>
          <w:rFonts w:ascii="Times New Roman" w:hAnsi="Times New Roman" w:cs="Times New Roman"/>
        </w:rPr>
      </w:pPr>
    </w:p>
    <w:p w14:paraId="4BFAA829" w14:textId="0603C574" w:rsidR="00CF38FB" w:rsidRPr="00C957A0" w:rsidRDefault="00CF38FB" w:rsidP="00377838">
      <w:pPr>
        <w:pStyle w:val="Heading3"/>
        <w:numPr>
          <w:ilvl w:val="0"/>
          <w:numId w:val="2"/>
        </w:numPr>
        <w:spacing w:before="0"/>
        <w:rPr>
          <w:rFonts w:ascii="Garamond" w:hAnsi="Garamond" w:cs="Times New Roman"/>
          <w:i/>
        </w:rPr>
      </w:pPr>
      <w:bookmarkStart w:id="119" w:name="_Toc175723009"/>
      <w:r w:rsidRPr="00C957A0">
        <w:rPr>
          <w:rFonts w:ascii="Garamond" w:hAnsi="Garamond" w:cs="Times New Roman"/>
          <w:i/>
        </w:rPr>
        <w:t xml:space="preserve">параграф </w:t>
      </w:r>
      <w:r w:rsidR="00F44210" w:rsidRPr="00C957A0">
        <w:rPr>
          <w:rFonts w:ascii="Garamond" w:hAnsi="Garamond" w:cs="Times New Roman"/>
          <w:i/>
        </w:rPr>
        <w:t>7</w:t>
      </w:r>
      <w:r w:rsidRPr="00C957A0">
        <w:rPr>
          <w:rFonts w:ascii="Garamond" w:hAnsi="Garamond" w:cs="Times New Roman"/>
          <w:i/>
        </w:rPr>
        <w:t xml:space="preserve"> –ползване на подпомаганата инфраструктура</w:t>
      </w:r>
      <w:bookmarkEnd w:id="119"/>
      <w:r w:rsidRPr="00C957A0">
        <w:rPr>
          <w:rFonts w:ascii="Garamond" w:hAnsi="Garamond" w:cs="Times New Roman"/>
          <w:i/>
        </w:rPr>
        <w:t xml:space="preserve">     </w:t>
      </w:r>
    </w:p>
    <w:p w14:paraId="63D89746" w14:textId="2403411E" w:rsidR="00177D3A" w:rsidRPr="00C957A0" w:rsidRDefault="005415E8"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F64A59" w:rsidRPr="00C957A0">
        <w:rPr>
          <w:rFonts w:ascii="Times New Roman" w:hAnsi="Times New Roman" w:cs="Times New Roman"/>
          <w:sz w:val="24"/>
          <w:szCs w:val="24"/>
        </w:rPr>
        <w:t xml:space="preserve">Както е посочено </w:t>
      </w:r>
      <w:r w:rsidR="00F64A59" w:rsidRPr="00694776">
        <w:rPr>
          <w:rFonts w:ascii="Times New Roman" w:hAnsi="Times New Roman" w:cs="Times New Roman"/>
          <w:sz w:val="24"/>
          <w:szCs w:val="24"/>
        </w:rPr>
        <w:t xml:space="preserve">в </w:t>
      </w:r>
      <w:r w:rsidR="00DE658D" w:rsidRPr="00694776">
        <w:rPr>
          <w:rFonts w:ascii="Times New Roman" w:hAnsi="Times New Roman" w:cs="Times New Roman"/>
          <w:sz w:val="24"/>
          <w:szCs w:val="24"/>
        </w:rPr>
        <w:t>текст</w:t>
      </w:r>
      <w:r w:rsidR="004B38F4" w:rsidRPr="00694776">
        <w:rPr>
          <w:rFonts w:ascii="Times New Roman" w:hAnsi="Times New Roman" w:cs="Times New Roman"/>
          <w:sz w:val="24"/>
          <w:szCs w:val="24"/>
        </w:rPr>
        <w:t xml:space="preserve"> </w:t>
      </w:r>
      <w:r w:rsidR="0071692D" w:rsidRPr="00694776">
        <w:rPr>
          <w:rFonts w:ascii="Times New Roman" w:hAnsi="Times New Roman" w:cs="Times New Roman"/>
          <w:sz w:val="24"/>
          <w:szCs w:val="24"/>
        </w:rPr>
        <w:t>38</w:t>
      </w:r>
      <w:r w:rsidR="00177D3A" w:rsidRPr="00694776">
        <w:rPr>
          <w:rFonts w:ascii="Times New Roman" w:hAnsi="Times New Roman" w:cs="Times New Roman"/>
          <w:sz w:val="24"/>
          <w:szCs w:val="24"/>
        </w:rPr>
        <w:t xml:space="preserve"> </w:t>
      </w:r>
      <w:r w:rsidR="00F64A59" w:rsidRPr="00694776">
        <w:rPr>
          <w:rFonts w:ascii="Times New Roman" w:hAnsi="Times New Roman" w:cs="Times New Roman"/>
          <w:sz w:val="24"/>
          <w:szCs w:val="24"/>
        </w:rPr>
        <w:t xml:space="preserve">по-горе </w:t>
      </w:r>
      <w:r w:rsidR="004B38F4" w:rsidRPr="00694776">
        <w:rPr>
          <w:rFonts w:ascii="Times New Roman" w:hAnsi="Times New Roman" w:cs="Times New Roman"/>
          <w:sz w:val="24"/>
          <w:szCs w:val="24"/>
        </w:rPr>
        <w:t>по</w:t>
      </w:r>
      <w:r w:rsidR="004B38F4" w:rsidRPr="00C957A0">
        <w:rPr>
          <w:rFonts w:ascii="Times New Roman" w:hAnsi="Times New Roman" w:cs="Times New Roman"/>
          <w:sz w:val="24"/>
          <w:szCs w:val="24"/>
        </w:rPr>
        <w:t xml:space="preserve"> силата на чл. 103 от ЗМПВВППРБ достъпът до </w:t>
      </w:r>
      <w:r w:rsidR="004B38F4" w:rsidRPr="00C957A0">
        <w:rPr>
          <w:rFonts w:ascii="Times New Roman" w:hAnsi="Times New Roman" w:cs="Times New Roman"/>
          <w:b/>
          <w:sz w:val="24"/>
          <w:szCs w:val="24"/>
        </w:rPr>
        <w:t>пристанища за обществен транспорт е на недискриминационна</w:t>
      </w:r>
      <w:r w:rsidR="004B38F4" w:rsidRPr="00C957A0">
        <w:rPr>
          <w:rFonts w:ascii="Times New Roman" w:hAnsi="Times New Roman" w:cs="Times New Roman"/>
          <w:sz w:val="24"/>
          <w:szCs w:val="24"/>
        </w:rPr>
        <w:t xml:space="preserve">, като за предоставените услуги потребителите заплащат такси, утвърдени с </w:t>
      </w:r>
      <w:r w:rsidR="00346D9E" w:rsidRPr="00C957A0">
        <w:rPr>
          <w:rFonts w:ascii="Times New Roman" w:hAnsi="Times New Roman" w:cs="Times New Roman"/>
          <w:sz w:val="24"/>
          <w:szCs w:val="24"/>
        </w:rPr>
        <w:t xml:space="preserve">Тарифа </w:t>
      </w:r>
      <w:r w:rsidR="004B38F4" w:rsidRPr="00C957A0">
        <w:rPr>
          <w:rFonts w:ascii="Times New Roman" w:hAnsi="Times New Roman" w:cs="Times New Roman"/>
          <w:sz w:val="24"/>
          <w:szCs w:val="24"/>
        </w:rPr>
        <w:t>за пристанищните такси, събирани от ДППИ</w:t>
      </w:r>
      <w:r w:rsidR="00346D9E" w:rsidRPr="00C957A0">
        <w:rPr>
          <w:rFonts w:ascii="Times New Roman" w:hAnsi="Times New Roman" w:cs="Times New Roman"/>
          <w:sz w:val="24"/>
          <w:szCs w:val="24"/>
        </w:rPr>
        <w:t xml:space="preserve">. </w:t>
      </w:r>
      <w:r w:rsidR="004B38F4" w:rsidRPr="00C957A0">
        <w:rPr>
          <w:rFonts w:ascii="Times New Roman" w:hAnsi="Times New Roman" w:cs="Times New Roman"/>
          <w:sz w:val="24"/>
          <w:szCs w:val="24"/>
        </w:rPr>
        <w:t>Всички тарифи са предварително определени и са публикувани на електронната страница на ДППИ.</w:t>
      </w:r>
      <w:r w:rsidR="00177D3A">
        <w:rPr>
          <w:rFonts w:ascii="Times New Roman" w:hAnsi="Times New Roman" w:cs="Times New Roman"/>
          <w:sz w:val="24"/>
          <w:szCs w:val="24"/>
        </w:rPr>
        <w:t xml:space="preserve"> От разясненията с отговора по въпрос 10 от становището на </w:t>
      </w:r>
      <w:bookmarkStart w:id="120" w:name="_Hlk174975957"/>
      <w:r w:rsidR="00177D3A">
        <w:rPr>
          <w:rFonts w:ascii="Times New Roman" w:hAnsi="Times New Roman" w:cs="Times New Roman"/>
          <w:sz w:val="24"/>
          <w:szCs w:val="24"/>
        </w:rPr>
        <w:t>д</w:t>
      </w:r>
      <w:r w:rsidR="00177D3A" w:rsidRPr="00177D3A">
        <w:rPr>
          <w:rFonts w:ascii="Times New Roman" w:hAnsi="Times New Roman" w:cs="Times New Roman"/>
          <w:sz w:val="24"/>
          <w:szCs w:val="24"/>
        </w:rPr>
        <w:t xml:space="preserve">ирекция </w:t>
      </w:r>
      <w:bookmarkStart w:id="121" w:name="_Hlk175039075"/>
      <w:r w:rsidR="00177D3A" w:rsidRPr="00177D3A">
        <w:rPr>
          <w:rFonts w:ascii="Times New Roman" w:hAnsi="Times New Roman" w:cs="Times New Roman"/>
          <w:sz w:val="24"/>
          <w:szCs w:val="24"/>
        </w:rPr>
        <w:t>"Концесии и контрол върху дейността на търговските дружества и държавните предприятия"</w:t>
      </w:r>
      <w:bookmarkEnd w:id="120"/>
      <w:bookmarkEnd w:id="121"/>
      <w:r w:rsidR="00177D3A">
        <w:rPr>
          <w:rFonts w:ascii="Times New Roman" w:hAnsi="Times New Roman" w:cs="Times New Roman"/>
          <w:sz w:val="24"/>
          <w:szCs w:val="24"/>
        </w:rPr>
        <w:t xml:space="preserve">  (Приложение №</w:t>
      </w:r>
      <w:r w:rsidR="00007E02">
        <w:rPr>
          <w:rFonts w:ascii="Times New Roman" w:hAnsi="Times New Roman" w:cs="Times New Roman"/>
          <w:sz w:val="24"/>
          <w:szCs w:val="24"/>
        </w:rPr>
        <w:t>5</w:t>
      </w:r>
      <w:r w:rsidR="00177D3A">
        <w:rPr>
          <w:rFonts w:ascii="Times New Roman" w:hAnsi="Times New Roman" w:cs="Times New Roman"/>
          <w:sz w:val="24"/>
          <w:szCs w:val="24"/>
        </w:rPr>
        <w:t xml:space="preserve"> към настоящия анализ) става ясно, че концесионера е задължен да следва </w:t>
      </w:r>
      <w:r w:rsidR="00177D3A" w:rsidRPr="005E3E3A">
        <w:rPr>
          <w:rFonts w:ascii="Times New Roman" w:hAnsi="Times New Roman" w:cs="Times New Roman"/>
          <w:i/>
          <w:iCs/>
          <w:sz w:val="24"/>
          <w:szCs w:val="24"/>
        </w:rPr>
        <w:t>„ …принципите на ценовата политика и да определя цени, които са конкурентни на сходни пристанищни терминали, разполагащи с подобна пристанищна инфраструктура и предлагащи подобни пристанищни услуги.“</w:t>
      </w:r>
      <w:r w:rsidR="00177D3A">
        <w:rPr>
          <w:rFonts w:ascii="Times New Roman" w:hAnsi="Times New Roman" w:cs="Times New Roman"/>
          <w:sz w:val="24"/>
          <w:szCs w:val="24"/>
        </w:rPr>
        <w:t xml:space="preserve">, както и  да не извършва действия, които могат да доведат до нарушаване правата на потребителите на пристанищни услуги , както и до условия на нелоялна конкуренция </w:t>
      </w:r>
      <w:r w:rsidR="00177D3A" w:rsidRPr="005E3E3A">
        <w:rPr>
          <w:rFonts w:ascii="Times New Roman" w:hAnsi="Times New Roman" w:cs="Times New Roman"/>
          <w:i/>
          <w:iCs/>
          <w:sz w:val="24"/>
          <w:szCs w:val="24"/>
        </w:rPr>
        <w:t>(виж също текст 38.1 по-горе).</w:t>
      </w:r>
      <w:r w:rsidR="00177D3A">
        <w:rPr>
          <w:rFonts w:ascii="Times New Roman" w:hAnsi="Times New Roman" w:cs="Times New Roman"/>
          <w:sz w:val="24"/>
          <w:szCs w:val="24"/>
        </w:rPr>
        <w:t xml:space="preserve"> </w:t>
      </w:r>
    </w:p>
    <w:p w14:paraId="4EECDF3D" w14:textId="77777777" w:rsidR="00377838" w:rsidRPr="005E3E3A" w:rsidRDefault="00377838" w:rsidP="005E3E3A">
      <w:pPr>
        <w:pStyle w:val="ListParagraph"/>
        <w:tabs>
          <w:tab w:val="left" w:pos="426"/>
          <w:tab w:val="left" w:pos="1701"/>
        </w:tabs>
        <w:spacing w:after="0"/>
        <w:ind w:left="284"/>
        <w:jc w:val="both"/>
        <w:rPr>
          <w:rFonts w:ascii="Times New Roman" w:hAnsi="Times New Roman" w:cs="Times New Roman"/>
        </w:rPr>
      </w:pPr>
    </w:p>
    <w:p w14:paraId="703D00C6" w14:textId="42A5EBED" w:rsidR="00CF38FB" w:rsidRPr="00C957A0" w:rsidRDefault="00CF38FB" w:rsidP="00377838">
      <w:pPr>
        <w:pStyle w:val="Heading3"/>
        <w:numPr>
          <w:ilvl w:val="0"/>
          <w:numId w:val="2"/>
        </w:numPr>
        <w:spacing w:before="0"/>
        <w:rPr>
          <w:rFonts w:ascii="Garamond" w:hAnsi="Garamond" w:cs="Times New Roman"/>
          <w:i/>
        </w:rPr>
      </w:pPr>
      <w:bookmarkStart w:id="122" w:name="_Toc175723010"/>
      <w:r w:rsidRPr="00C957A0">
        <w:rPr>
          <w:rFonts w:ascii="Garamond" w:hAnsi="Garamond" w:cs="Times New Roman"/>
          <w:i/>
        </w:rPr>
        <w:lastRenderedPageBreak/>
        <w:t xml:space="preserve">параграф </w:t>
      </w:r>
      <w:r w:rsidR="005C22BC" w:rsidRPr="00C957A0">
        <w:rPr>
          <w:rFonts w:ascii="Garamond" w:hAnsi="Garamond" w:cs="Times New Roman"/>
          <w:i/>
        </w:rPr>
        <w:t>7</w:t>
      </w:r>
      <w:r w:rsidRPr="00C957A0">
        <w:rPr>
          <w:rFonts w:ascii="Garamond" w:hAnsi="Garamond" w:cs="Times New Roman"/>
          <w:i/>
        </w:rPr>
        <w:t>а – ангажимент по отношение на инфраструктура за зареждане с водород</w:t>
      </w:r>
      <w:bookmarkEnd w:id="122"/>
      <w:r w:rsidRPr="00C957A0">
        <w:rPr>
          <w:rFonts w:ascii="Garamond" w:hAnsi="Garamond" w:cs="Times New Roman"/>
          <w:i/>
        </w:rPr>
        <w:t xml:space="preserve">    </w:t>
      </w:r>
    </w:p>
    <w:p w14:paraId="6F538F0F" w14:textId="4D6DE6E9" w:rsidR="00F64A59" w:rsidRPr="00C957A0" w:rsidRDefault="00F64A59"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Разпоредбата на параграф </w:t>
      </w:r>
      <w:r w:rsidR="00FC160E" w:rsidRPr="00C957A0">
        <w:rPr>
          <w:rFonts w:ascii="Times New Roman" w:hAnsi="Times New Roman" w:cs="Times New Roman"/>
          <w:sz w:val="24"/>
          <w:szCs w:val="24"/>
        </w:rPr>
        <w:t>7а</w:t>
      </w:r>
      <w:r w:rsidRPr="00C957A0">
        <w:rPr>
          <w:rFonts w:ascii="Times New Roman" w:hAnsi="Times New Roman" w:cs="Times New Roman"/>
          <w:sz w:val="24"/>
          <w:szCs w:val="24"/>
        </w:rPr>
        <w:t xml:space="preserve"> </w:t>
      </w:r>
      <w:r w:rsidRPr="00C957A0">
        <w:rPr>
          <w:rFonts w:ascii="Times New Roman" w:hAnsi="Times New Roman" w:cs="Times New Roman"/>
          <w:b/>
          <w:bCs/>
          <w:sz w:val="24"/>
          <w:szCs w:val="24"/>
        </w:rPr>
        <w:t>не е приложима по проекта.</w:t>
      </w:r>
      <w:r w:rsidRPr="00C957A0">
        <w:rPr>
          <w:rFonts w:ascii="Times New Roman" w:hAnsi="Times New Roman" w:cs="Times New Roman"/>
          <w:sz w:val="24"/>
          <w:szCs w:val="24"/>
        </w:rPr>
        <w:t xml:space="preserve"> В обхвата на </w:t>
      </w:r>
      <w:r w:rsidR="00E03F43" w:rsidRPr="00C957A0">
        <w:rPr>
          <w:rFonts w:ascii="Times New Roman" w:hAnsi="Times New Roman" w:cs="Times New Roman"/>
          <w:sz w:val="24"/>
          <w:szCs w:val="24"/>
        </w:rPr>
        <w:t xml:space="preserve">дейностите </w:t>
      </w:r>
      <w:r w:rsidRPr="00C957A0">
        <w:rPr>
          <w:rFonts w:ascii="Times New Roman" w:hAnsi="Times New Roman" w:cs="Times New Roman"/>
          <w:sz w:val="24"/>
          <w:szCs w:val="24"/>
        </w:rPr>
        <w:t xml:space="preserve">проекта </w:t>
      </w:r>
      <w:r w:rsidRPr="005E3E3A">
        <w:rPr>
          <w:rFonts w:ascii="Times New Roman" w:hAnsi="Times New Roman" w:cs="Times New Roman"/>
          <w:b/>
          <w:bCs/>
          <w:sz w:val="24"/>
          <w:szCs w:val="24"/>
        </w:rPr>
        <w:t>не е включен</w:t>
      </w:r>
      <w:r w:rsidR="00E03F43" w:rsidRPr="005E3E3A">
        <w:rPr>
          <w:rFonts w:ascii="Times New Roman" w:hAnsi="Times New Roman" w:cs="Times New Roman"/>
          <w:b/>
          <w:bCs/>
          <w:sz w:val="24"/>
          <w:szCs w:val="24"/>
        </w:rPr>
        <w:t>о изграждане</w:t>
      </w:r>
      <w:r w:rsidR="00E03F43" w:rsidRPr="00C957A0">
        <w:rPr>
          <w:rFonts w:ascii="Times New Roman" w:hAnsi="Times New Roman" w:cs="Times New Roman"/>
          <w:sz w:val="24"/>
          <w:szCs w:val="24"/>
        </w:rPr>
        <w:t xml:space="preserve"> на </w:t>
      </w:r>
      <w:r w:rsidRPr="00C957A0">
        <w:rPr>
          <w:rFonts w:ascii="Times New Roman" w:hAnsi="Times New Roman" w:cs="Times New Roman"/>
          <w:sz w:val="24"/>
          <w:szCs w:val="24"/>
        </w:rPr>
        <w:t>инфраструктура за зареждане с водород.</w:t>
      </w:r>
    </w:p>
    <w:p w14:paraId="73A41846" w14:textId="77777777" w:rsidR="00F64A59" w:rsidRPr="00C957A0" w:rsidRDefault="00F64A59" w:rsidP="00F64A59">
      <w:pPr>
        <w:pStyle w:val="ListParagraph"/>
        <w:tabs>
          <w:tab w:val="left" w:pos="567"/>
        </w:tabs>
        <w:spacing w:after="0"/>
        <w:ind w:left="284"/>
        <w:jc w:val="both"/>
        <w:rPr>
          <w:rFonts w:ascii="Times New Roman" w:hAnsi="Times New Roman" w:cs="Times New Roman"/>
        </w:rPr>
      </w:pPr>
    </w:p>
    <w:p w14:paraId="79442FEF" w14:textId="177BA977" w:rsidR="00CF38FB" w:rsidRPr="00C957A0" w:rsidRDefault="00CF38FB" w:rsidP="00BE41B3">
      <w:pPr>
        <w:pStyle w:val="Heading3"/>
        <w:numPr>
          <w:ilvl w:val="0"/>
          <w:numId w:val="2"/>
        </w:numPr>
        <w:rPr>
          <w:rFonts w:ascii="Garamond" w:hAnsi="Garamond" w:cs="Times New Roman"/>
          <w:i/>
        </w:rPr>
      </w:pPr>
      <w:bookmarkStart w:id="123" w:name="_Toc175723011"/>
      <w:r w:rsidRPr="00C957A0">
        <w:rPr>
          <w:rFonts w:ascii="Garamond" w:hAnsi="Garamond" w:cs="Times New Roman"/>
          <w:i/>
        </w:rPr>
        <w:t xml:space="preserve">параграф </w:t>
      </w:r>
      <w:r w:rsidR="005C22BC" w:rsidRPr="00C957A0">
        <w:rPr>
          <w:rFonts w:ascii="Garamond" w:hAnsi="Garamond" w:cs="Times New Roman"/>
          <w:i/>
        </w:rPr>
        <w:t>8</w:t>
      </w:r>
      <w:r w:rsidRPr="00C957A0">
        <w:rPr>
          <w:rFonts w:ascii="Garamond" w:hAnsi="Garamond" w:cs="Times New Roman"/>
          <w:i/>
        </w:rPr>
        <w:t xml:space="preserve"> – изключение за размера на помощи под </w:t>
      </w:r>
      <w:r w:rsidR="001B25D8" w:rsidRPr="00C957A0">
        <w:rPr>
          <w:rFonts w:ascii="Garamond" w:hAnsi="Garamond" w:cs="Times New Roman"/>
          <w:i/>
        </w:rPr>
        <w:t>2</w:t>
      </w:r>
      <w:r w:rsidRPr="00C957A0">
        <w:rPr>
          <w:rFonts w:ascii="Garamond" w:hAnsi="Garamond" w:cs="Times New Roman"/>
          <w:i/>
        </w:rPr>
        <w:t xml:space="preserve"> милиона евро</w:t>
      </w:r>
      <w:bookmarkEnd w:id="123"/>
      <w:r w:rsidRPr="00C957A0">
        <w:rPr>
          <w:rFonts w:ascii="Garamond" w:hAnsi="Garamond" w:cs="Times New Roman"/>
          <w:i/>
        </w:rPr>
        <w:t xml:space="preserve">    </w:t>
      </w:r>
    </w:p>
    <w:p w14:paraId="47EFE36D" w14:textId="063A893E" w:rsidR="007E057C" w:rsidRPr="00694776" w:rsidRDefault="00973A9A"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C957A0">
        <w:rPr>
          <w:rFonts w:ascii="Times New Roman" w:hAnsi="Times New Roman" w:cs="Times New Roman"/>
          <w:sz w:val="24"/>
          <w:szCs w:val="24"/>
        </w:rPr>
        <w:t xml:space="preserve">Предвид размера на необходимата ДП по </w:t>
      </w:r>
      <w:r w:rsidRPr="00694776">
        <w:rPr>
          <w:rFonts w:ascii="Times New Roman" w:hAnsi="Times New Roman" w:cs="Times New Roman"/>
          <w:sz w:val="24"/>
          <w:szCs w:val="24"/>
        </w:rPr>
        <w:t>проекта</w:t>
      </w:r>
      <w:r w:rsidR="00F64A59" w:rsidRPr="00694776">
        <w:rPr>
          <w:rFonts w:ascii="Times New Roman" w:hAnsi="Times New Roman" w:cs="Times New Roman"/>
          <w:sz w:val="24"/>
          <w:szCs w:val="24"/>
        </w:rPr>
        <w:t xml:space="preserve"> от над </w:t>
      </w:r>
      <w:r w:rsidR="00107B26" w:rsidRPr="00694776">
        <w:rPr>
          <w:rFonts w:ascii="Times New Roman" w:hAnsi="Times New Roman" w:cs="Times New Roman"/>
          <w:sz w:val="24"/>
          <w:szCs w:val="24"/>
        </w:rPr>
        <w:t>24</w:t>
      </w:r>
      <w:r w:rsidR="002E5F2E" w:rsidRPr="00694776">
        <w:rPr>
          <w:rFonts w:ascii="Times New Roman" w:hAnsi="Times New Roman" w:cs="Times New Roman"/>
          <w:sz w:val="24"/>
          <w:szCs w:val="24"/>
        </w:rPr>
        <w:t xml:space="preserve"> </w:t>
      </w:r>
      <w:r w:rsidR="00F64A59" w:rsidRPr="00694776">
        <w:rPr>
          <w:rFonts w:ascii="Times New Roman" w:hAnsi="Times New Roman" w:cs="Times New Roman"/>
          <w:sz w:val="24"/>
          <w:szCs w:val="24"/>
        </w:rPr>
        <w:t>милиона лв.</w:t>
      </w:r>
      <w:r w:rsidRPr="00694776">
        <w:rPr>
          <w:rFonts w:ascii="Times New Roman" w:hAnsi="Times New Roman" w:cs="Times New Roman"/>
          <w:sz w:val="24"/>
          <w:szCs w:val="24"/>
        </w:rPr>
        <w:t xml:space="preserve">, разпоредбата на параграф </w:t>
      </w:r>
      <w:r w:rsidR="001B25D8" w:rsidRPr="00694776">
        <w:rPr>
          <w:rFonts w:ascii="Times New Roman" w:hAnsi="Times New Roman" w:cs="Times New Roman"/>
          <w:sz w:val="24"/>
          <w:szCs w:val="24"/>
        </w:rPr>
        <w:t>8</w:t>
      </w:r>
      <w:r w:rsidRPr="00694776">
        <w:rPr>
          <w:rFonts w:ascii="Times New Roman" w:hAnsi="Times New Roman" w:cs="Times New Roman"/>
          <w:sz w:val="24"/>
          <w:szCs w:val="24"/>
        </w:rPr>
        <w:t xml:space="preserve"> </w:t>
      </w:r>
      <w:r w:rsidRPr="00694776">
        <w:rPr>
          <w:rFonts w:ascii="Times New Roman" w:hAnsi="Times New Roman" w:cs="Times New Roman"/>
          <w:b/>
          <w:bCs/>
          <w:sz w:val="24"/>
          <w:szCs w:val="24"/>
        </w:rPr>
        <w:t>не е приложима</w:t>
      </w:r>
      <w:r w:rsidRPr="00694776">
        <w:rPr>
          <w:rFonts w:ascii="Times New Roman" w:hAnsi="Times New Roman" w:cs="Times New Roman"/>
          <w:sz w:val="24"/>
          <w:szCs w:val="24"/>
        </w:rPr>
        <w:t xml:space="preserve"> по проекта. </w:t>
      </w:r>
    </w:p>
    <w:p w14:paraId="41AB1001" w14:textId="77777777" w:rsidR="002B250A" w:rsidRPr="00317AFC" w:rsidRDefault="002B250A" w:rsidP="000B084E">
      <w:pPr>
        <w:pStyle w:val="Heading1"/>
        <w:numPr>
          <w:ilvl w:val="0"/>
          <w:numId w:val="1"/>
        </w:numPr>
        <w:spacing w:after="240"/>
        <w:rPr>
          <w:rFonts w:ascii="Times New Roman" w:hAnsi="Times New Roman" w:cs="Times New Roman"/>
          <w:b/>
          <w:sz w:val="28"/>
          <w:szCs w:val="28"/>
        </w:rPr>
      </w:pPr>
      <w:bookmarkStart w:id="124" w:name="_Toc175643294"/>
      <w:bookmarkStart w:id="125" w:name="_Toc175643465"/>
      <w:bookmarkStart w:id="126" w:name="_Toc175643519"/>
      <w:bookmarkStart w:id="127" w:name="_Toc175643609"/>
      <w:bookmarkStart w:id="128" w:name="_Toc175643708"/>
      <w:bookmarkStart w:id="129" w:name="_Toc175644142"/>
      <w:bookmarkStart w:id="130" w:name="_Toc175648573"/>
      <w:bookmarkStart w:id="131" w:name="_Toc175648639"/>
      <w:bookmarkStart w:id="132" w:name="_Toc175723012"/>
      <w:bookmarkEnd w:id="124"/>
      <w:bookmarkEnd w:id="125"/>
      <w:bookmarkEnd w:id="126"/>
      <w:bookmarkEnd w:id="127"/>
      <w:bookmarkEnd w:id="128"/>
      <w:bookmarkEnd w:id="129"/>
      <w:bookmarkEnd w:id="130"/>
      <w:bookmarkEnd w:id="131"/>
      <w:r w:rsidRPr="00317AFC">
        <w:rPr>
          <w:rFonts w:ascii="Times New Roman" w:hAnsi="Times New Roman" w:cs="Times New Roman"/>
          <w:b/>
          <w:sz w:val="28"/>
          <w:szCs w:val="28"/>
        </w:rPr>
        <w:t>Заключение</w:t>
      </w:r>
      <w:bookmarkEnd w:id="132"/>
      <w:r w:rsidRPr="00317AFC">
        <w:rPr>
          <w:rFonts w:ascii="Times New Roman" w:hAnsi="Times New Roman" w:cs="Times New Roman"/>
          <w:b/>
          <w:sz w:val="28"/>
          <w:szCs w:val="28"/>
        </w:rPr>
        <w:t xml:space="preserve"> </w:t>
      </w:r>
    </w:p>
    <w:p w14:paraId="5A91DEAA" w14:textId="74A1CD47" w:rsidR="00ED35A5" w:rsidRPr="00C957A0" w:rsidRDefault="00ED35A5" w:rsidP="00171EA3">
      <w:pPr>
        <w:pStyle w:val="ListParagraph"/>
        <w:numPr>
          <w:ilvl w:val="0"/>
          <w:numId w:val="6"/>
        </w:numPr>
        <w:tabs>
          <w:tab w:val="left" w:pos="426"/>
          <w:tab w:val="left" w:pos="1701"/>
        </w:tabs>
        <w:spacing w:after="0"/>
        <w:ind w:left="284" w:hanging="284"/>
        <w:jc w:val="both"/>
      </w:pPr>
      <w:r w:rsidRPr="00C957A0">
        <w:rPr>
          <w:rFonts w:ascii="Times New Roman" w:hAnsi="Times New Roman" w:cs="Times New Roman"/>
          <w:sz w:val="24"/>
          <w:szCs w:val="24"/>
        </w:rPr>
        <w:t>Видно от предст</w:t>
      </w:r>
      <w:r w:rsidR="008345FA" w:rsidRPr="00C957A0">
        <w:rPr>
          <w:rFonts w:ascii="Times New Roman" w:hAnsi="Times New Roman" w:cs="Times New Roman"/>
          <w:sz w:val="24"/>
          <w:szCs w:val="24"/>
        </w:rPr>
        <w:t xml:space="preserve">авената информация </w:t>
      </w:r>
      <w:r w:rsidR="008345FA" w:rsidRPr="00694776">
        <w:rPr>
          <w:rFonts w:ascii="Times New Roman" w:hAnsi="Times New Roman" w:cs="Times New Roman"/>
          <w:sz w:val="24"/>
          <w:szCs w:val="24"/>
        </w:rPr>
        <w:t xml:space="preserve">в т.2.2. на </w:t>
      </w:r>
      <w:r w:rsidRPr="00694776">
        <w:rPr>
          <w:rFonts w:ascii="Times New Roman" w:hAnsi="Times New Roman" w:cs="Times New Roman"/>
          <w:sz w:val="24"/>
          <w:szCs w:val="24"/>
        </w:rPr>
        <w:t xml:space="preserve">настоящия анализ, индивидуалната </w:t>
      </w:r>
      <w:proofErr w:type="spellStart"/>
      <w:r w:rsidRPr="00694776">
        <w:rPr>
          <w:rFonts w:ascii="Times New Roman" w:hAnsi="Times New Roman" w:cs="Times New Roman"/>
          <w:i/>
          <w:sz w:val="24"/>
          <w:szCs w:val="24"/>
        </w:rPr>
        <w:t>ad</w:t>
      </w:r>
      <w:proofErr w:type="spellEnd"/>
      <w:r w:rsidRPr="00694776">
        <w:rPr>
          <w:rFonts w:ascii="Times New Roman" w:hAnsi="Times New Roman" w:cs="Times New Roman"/>
          <w:i/>
          <w:sz w:val="24"/>
          <w:szCs w:val="24"/>
        </w:rPr>
        <w:t xml:space="preserve"> </w:t>
      </w:r>
      <w:proofErr w:type="spellStart"/>
      <w:r w:rsidRPr="00694776">
        <w:rPr>
          <w:rFonts w:ascii="Times New Roman" w:hAnsi="Times New Roman" w:cs="Times New Roman"/>
          <w:i/>
          <w:sz w:val="24"/>
          <w:szCs w:val="24"/>
        </w:rPr>
        <w:t>hoc</w:t>
      </w:r>
      <w:proofErr w:type="spellEnd"/>
      <w:r w:rsidRPr="00694776">
        <w:rPr>
          <w:rFonts w:ascii="Times New Roman" w:hAnsi="Times New Roman" w:cs="Times New Roman"/>
          <w:sz w:val="24"/>
          <w:szCs w:val="24"/>
        </w:rPr>
        <w:t xml:space="preserve"> помощ за финансиране на проекта </w:t>
      </w:r>
      <w:r w:rsidRPr="00694776">
        <w:rPr>
          <w:rFonts w:ascii="Times New Roman" w:hAnsi="Times New Roman" w:cs="Times New Roman"/>
          <w:b/>
          <w:sz w:val="24"/>
          <w:szCs w:val="24"/>
        </w:rPr>
        <w:t>отговаря на всички условия на Глава I</w:t>
      </w:r>
      <w:r w:rsidRPr="00694776">
        <w:rPr>
          <w:rFonts w:ascii="Times New Roman" w:hAnsi="Times New Roman" w:cs="Times New Roman"/>
          <w:sz w:val="24"/>
          <w:szCs w:val="24"/>
        </w:rPr>
        <w:t xml:space="preserve"> и </w:t>
      </w:r>
      <w:r w:rsidR="00FA3E40" w:rsidRPr="00694776">
        <w:rPr>
          <w:rFonts w:ascii="Times New Roman" w:hAnsi="Times New Roman" w:cs="Times New Roman"/>
          <w:sz w:val="24"/>
          <w:szCs w:val="24"/>
        </w:rPr>
        <w:t xml:space="preserve">на </w:t>
      </w:r>
      <w:r w:rsidRPr="00694776">
        <w:rPr>
          <w:rFonts w:ascii="Times New Roman" w:hAnsi="Times New Roman" w:cs="Times New Roman"/>
          <w:b/>
          <w:sz w:val="24"/>
          <w:szCs w:val="24"/>
        </w:rPr>
        <w:t xml:space="preserve">специалните условия по </w:t>
      </w:r>
      <w:r w:rsidR="003F22F7" w:rsidRPr="00694776">
        <w:rPr>
          <w:rFonts w:ascii="Times New Roman" w:hAnsi="Times New Roman" w:cs="Times New Roman"/>
          <w:b/>
          <w:sz w:val="24"/>
          <w:szCs w:val="24"/>
        </w:rPr>
        <w:t>Глава III, чл. 56</w:t>
      </w:r>
      <w:r w:rsidR="00317AFC" w:rsidRPr="00694776">
        <w:rPr>
          <w:rFonts w:ascii="Times New Roman" w:hAnsi="Times New Roman" w:cs="Times New Roman"/>
          <w:b/>
          <w:sz w:val="24"/>
          <w:szCs w:val="24"/>
        </w:rPr>
        <w:t>в</w:t>
      </w:r>
      <w:r w:rsidR="003F22F7" w:rsidRPr="00694776">
        <w:rPr>
          <w:rFonts w:ascii="Times New Roman" w:hAnsi="Times New Roman" w:cs="Times New Roman"/>
          <w:b/>
          <w:sz w:val="24"/>
          <w:szCs w:val="24"/>
        </w:rPr>
        <w:t xml:space="preserve"> на ОРГО</w:t>
      </w:r>
      <w:r w:rsidR="003F22F7" w:rsidRPr="00694776">
        <w:rPr>
          <w:rFonts w:ascii="Times New Roman" w:hAnsi="Times New Roman" w:cs="Times New Roman"/>
          <w:sz w:val="24"/>
          <w:szCs w:val="24"/>
        </w:rPr>
        <w:t xml:space="preserve"> и на основание на разпоредбата на </w:t>
      </w:r>
      <w:r w:rsidRPr="00694776">
        <w:rPr>
          <w:rFonts w:ascii="Times New Roman" w:hAnsi="Times New Roman" w:cs="Times New Roman"/>
          <w:sz w:val="24"/>
          <w:szCs w:val="24"/>
        </w:rPr>
        <w:t>чл. 3 на същия може да се приеме, че е съвместима</w:t>
      </w:r>
      <w:r w:rsidRPr="00C957A0">
        <w:rPr>
          <w:rFonts w:ascii="Times New Roman" w:hAnsi="Times New Roman" w:cs="Times New Roman"/>
          <w:sz w:val="24"/>
          <w:szCs w:val="24"/>
        </w:rPr>
        <w:t xml:space="preserve"> с вътрешния пазар по смисъла на чл. 107, параграфи 2 и 3  от ДФЕС и се освобождават от уведомяване  по чл. 108, параграф 3 от същия.</w:t>
      </w:r>
    </w:p>
    <w:p w14:paraId="2917F39B" w14:textId="77777777" w:rsidR="00990939" w:rsidRPr="00C957A0" w:rsidRDefault="00990939" w:rsidP="00990939">
      <w:pPr>
        <w:pStyle w:val="ListParagraph"/>
        <w:tabs>
          <w:tab w:val="left" w:pos="567"/>
        </w:tabs>
        <w:spacing w:after="0"/>
        <w:ind w:left="284"/>
        <w:jc w:val="both"/>
      </w:pPr>
    </w:p>
    <w:p w14:paraId="16E93E9A" w14:textId="68F42335" w:rsidR="00990939" w:rsidRPr="00C957A0" w:rsidRDefault="00990939" w:rsidP="00171EA3">
      <w:pPr>
        <w:pStyle w:val="ListParagraph"/>
        <w:numPr>
          <w:ilvl w:val="0"/>
          <w:numId w:val="6"/>
        </w:numPr>
        <w:tabs>
          <w:tab w:val="left" w:pos="426"/>
          <w:tab w:val="left" w:pos="1701"/>
        </w:tabs>
        <w:spacing w:after="0"/>
        <w:ind w:left="284" w:hanging="284"/>
        <w:jc w:val="both"/>
      </w:pPr>
      <w:r w:rsidRPr="00C957A0">
        <w:rPr>
          <w:rFonts w:ascii="Times New Roman" w:hAnsi="Times New Roman" w:cs="Times New Roman"/>
          <w:sz w:val="24"/>
          <w:szCs w:val="24"/>
        </w:rPr>
        <w:t>Допустими за финансиране по чл. 56</w:t>
      </w:r>
      <w:r w:rsidR="00BA0D3A" w:rsidRPr="00C957A0">
        <w:rPr>
          <w:rFonts w:ascii="Times New Roman" w:hAnsi="Times New Roman" w:cs="Times New Roman"/>
          <w:sz w:val="24"/>
          <w:szCs w:val="24"/>
        </w:rPr>
        <w:t>в</w:t>
      </w:r>
      <w:r w:rsidRPr="00C957A0">
        <w:rPr>
          <w:rFonts w:ascii="Times New Roman" w:hAnsi="Times New Roman" w:cs="Times New Roman"/>
          <w:sz w:val="24"/>
          <w:szCs w:val="24"/>
        </w:rPr>
        <w:t xml:space="preserve"> на ОРГО са разходите по проекта  за изграждане на пристанищна инфраструктура</w:t>
      </w:r>
      <w:r w:rsidR="00BA0D3A" w:rsidRPr="00C957A0">
        <w:rPr>
          <w:rFonts w:ascii="Times New Roman" w:hAnsi="Times New Roman" w:cs="Times New Roman"/>
          <w:sz w:val="24"/>
          <w:szCs w:val="24"/>
        </w:rPr>
        <w:t xml:space="preserve"> и</w:t>
      </w:r>
      <w:r w:rsidRPr="00C957A0">
        <w:rPr>
          <w:rFonts w:ascii="Times New Roman" w:hAnsi="Times New Roman" w:cs="Times New Roman"/>
          <w:sz w:val="24"/>
          <w:szCs w:val="24"/>
        </w:rPr>
        <w:t xml:space="preserve"> инфраструктура за достъп,</w:t>
      </w:r>
      <w:r w:rsidRPr="00C957A0">
        <w:rPr>
          <w:rFonts w:ascii="Times New Roman" w:hAnsi="Times New Roman" w:cs="Times New Roman"/>
          <w:b/>
          <w:sz w:val="24"/>
          <w:szCs w:val="24"/>
        </w:rPr>
        <w:t xml:space="preserve"> </w:t>
      </w:r>
      <w:r w:rsidRPr="00C957A0">
        <w:rPr>
          <w:rFonts w:ascii="Times New Roman" w:hAnsi="Times New Roman" w:cs="Times New Roman"/>
          <w:sz w:val="24"/>
          <w:szCs w:val="24"/>
        </w:rPr>
        <w:t xml:space="preserve">които попадат в обхвата на определения </w:t>
      </w:r>
      <w:r w:rsidRPr="00C957A0">
        <w:rPr>
          <w:rFonts w:ascii="Times New Roman" w:hAnsi="Times New Roman" w:cs="Times New Roman"/>
          <w:b/>
          <w:sz w:val="24"/>
          <w:szCs w:val="24"/>
        </w:rPr>
        <w:t>157</w:t>
      </w:r>
      <w:r w:rsidR="0081293B" w:rsidRPr="00C957A0">
        <w:rPr>
          <w:rFonts w:ascii="Times New Roman" w:hAnsi="Times New Roman" w:cs="Times New Roman"/>
          <w:b/>
          <w:sz w:val="24"/>
          <w:szCs w:val="24"/>
        </w:rPr>
        <w:t xml:space="preserve"> и</w:t>
      </w:r>
      <w:r w:rsidRPr="00C957A0">
        <w:rPr>
          <w:rFonts w:ascii="Times New Roman" w:hAnsi="Times New Roman" w:cs="Times New Roman"/>
          <w:b/>
          <w:sz w:val="24"/>
          <w:szCs w:val="24"/>
        </w:rPr>
        <w:t xml:space="preserve"> 159 от чл. 2 на </w:t>
      </w:r>
      <w:r w:rsidRPr="00694776">
        <w:rPr>
          <w:rFonts w:ascii="Times New Roman" w:hAnsi="Times New Roman" w:cs="Times New Roman"/>
          <w:b/>
          <w:sz w:val="24"/>
          <w:szCs w:val="24"/>
        </w:rPr>
        <w:t>същия</w:t>
      </w:r>
      <w:r w:rsidR="00F61978" w:rsidRPr="00694776">
        <w:rPr>
          <w:rFonts w:ascii="Times New Roman" w:hAnsi="Times New Roman" w:cs="Times New Roman"/>
          <w:b/>
          <w:sz w:val="24"/>
          <w:szCs w:val="24"/>
        </w:rPr>
        <w:t xml:space="preserve">, </w:t>
      </w:r>
      <w:r w:rsidR="00F61978" w:rsidRPr="00694776">
        <w:rPr>
          <w:rFonts w:ascii="Times New Roman" w:hAnsi="Times New Roman" w:cs="Times New Roman"/>
          <w:bCs/>
          <w:sz w:val="24"/>
          <w:szCs w:val="24"/>
        </w:rPr>
        <w:t xml:space="preserve">както </w:t>
      </w:r>
      <w:r w:rsidR="00F61978" w:rsidRPr="00694776">
        <w:rPr>
          <w:rFonts w:ascii="Times New Roman" w:hAnsi="Times New Roman" w:cs="Times New Roman"/>
          <w:b/>
          <w:sz w:val="24"/>
          <w:szCs w:val="24"/>
        </w:rPr>
        <w:t xml:space="preserve">непредвидените разходи </w:t>
      </w:r>
      <w:r w:rsidR="00F61978" w:rsidRPr="00694776">
        <w:rPr>
          <w:rFonts w:ascii="Times New Roman" w:hAnsi="Times New Roman" w:cs="Times New Roman"/>
          <w:bCs/>
          <w:sz w:val="24"/>
          <w:szCs w:val="24"/>
        </w:rPr>
        <w:t xml:space="preserve">и разходите </w:t>
      </w:r>
      <w:r w:rsidR="00F61978" w:rsidRPr="00694776">
        <w:rPr>
          <w:rFonts w:ascii="Times New Roman" w:hAnsi="Times New Roman" w:cs="Times New Roman"/>
          <w:b/>
          <w:sz w:val="24"/>
          <w:szCs w:val="24"/>
        </w:rPr>
        <w:t>за строителен и авторски надзор</w:t>
      </w:r>
      <w:r w:rsidR="00F61978" w:rsidRPr="00694776">
        <w:rPr>
          <w:rFonts w:ascii="Times New Roman" w:hAnsi="Times New Roman" w:cs="Times New Roman"/>
          <w:bCs/>
          <w:sz w:val="24"/>
          <w:szCs w:val="24"/>
        </w:rPr>
        <w:t xml:space="preserve">, които са пряко свързани с изпълнението на </w:t>
      </w:r>
      <w:r w:rsidR="000578AE" w:rsidRPr="00694776">
        <w:rPr>
          <w:rFonts w:ascii="Times New Roman" w:hAnsi="Times New Roman" w:cs="Times New Roman"/>
          <w:bCs/>
          <w:sz w:val="24"/>
          <w:szCs w:val="24"/>
        </w:rPr>
        <w:t xml:space="preserve">допустимите дейности по </w:t>
      </w:r>
      <w:r w:rsidR="00F61978" w:rsidRPr="00694776">
        <w:rPr>
          <w:rFonts w:ascii="Times New Roman" w:hAnsi="Times New Roman" w:cs="Times New Roman"/>
          <w:bCs/>
          <w:sz w:val="24"/>
          <w:szCs w:val="24"/>
        </w:rPr>
        <w:t xml:space="preserve">проекта </w:t>
      </w:r>
      <w:r w:rsidR="00F61978" w:rsidRPr="00694776">
        <w:rPr>
          <w:rFonts w:ascii="Times New Roman" w:hAnsi="Times New Roman" w:cs="Times New Roman"/>
          <w:bCs/>
          <w:i/>
          <w:iCs/>
          <w:sz w:val="24"/>
          <w:szCs w:val="24"/>
        </w:rPr>
        <w:t xml:space="preserve">(текст </w:t>
      </w:r>
      <w:r w:rsidR="000578AE" w:rsidRPr="00694776">
        <w:rPr>
          <w:rFonts w:ascii="Times New Roman" w:hAnsi="Times New Roman" w:cs="Times New Roman"/>
          <w:bCs/>
          <w:i/>
          <w:iCs/>
          <w:sz w:val="24"/>
          <w:szCs w:val="24"/>
        </w:rPr>
        <w:t>100.1</w:t>
      </w:r>
      <w:r w:rsidR="00F61978" w:rsidRPr="00694776">
        <w:rPr>
          <w:rFonts w:ascii="Times New Roman" w:hAnsi="Times New Roman" w:cs="Times New Roman"/>
          <w:bCs/>
          <w:i/>
          <w:iCs/>
          <w:sz w:val="24"/>
          <w:szCs w:val="24"/>
        </w:rPr>
        <w:t xml:space="preserve"> по-горе)</w:t>
      </w:r>
      <w:r w:rsidRPr="00694776">
        <w:rPr>
          <w:rFonts w:ascii="Times New Roman" w:hAnsi="Times New Roman" w:cs="Times New Roman"/>
          <w:bCs/>
          <w:sz w:val="24"/>
          <w:szCs w:val="24"/>
        </w:rPr>
        <w:t>.</w:t>
      </w:r>
    </w:p>
    <w:p w14:paraId="0D1363C1" w14:textId="77777777" w:rsidR="00990939" w:rsidRPr="00C957A0" w:rsidRDefault="00990939" w:rsidP="00990939">
      <w:pPr>
        <w:pStyle w:val="ListParagraph"/>
      </w:pPr>
    </w:p>
    <w:p w14:paraId="3BE6935E" w14:textId="1E7DE796" w:rsidR="00990939" w:rsidRPr="00694776" w:rsidRDefault="004B245B" w:rsidP="00171EA3">
      <w:pPr>
        <w:pStyle w:val="ListParagraph"/>
        <w:numPr>
          <w:ilvl w:val="0"/>
          <w:numId w:val="6"/>
        </w:numPr>
        <w:tabs>
          <w:tab w:val="left" w:pos="426"/>
          <w:tab w:val="left" w:pos="1701"/>
        </w:tabs>
        <w:spacing w:after="0"/>
        <w:ind w:left="284" w:hanging="284"/>
        <w:jc w:val="both"/>
        <w:rPr>
          <w:rFonts w:ascii="Times New Roman" w:hAnsi="Times New Roman" w:cs="Times New Roman"/>
          <w:sz w:val="24"/>
          <w:szCs w:val="24"/>
        </w:rPr>
      </w:pPr>
      <w:r w:rsidRPr="00694776">
        <w:rPr>
          <w:rFonts w:ascii="Times New Roman" w:hAnsi="Times New Roman" w:cs="Times New Roman"/>
          <w:sz w:val="24"/>
          <w:szCs w:val="24"/>
        </w:rPr>
        <w:t>Максималният размер на разходите допустими за финансиране от ДП по чл. 56</w:t>
      </w:r>
      <w:r w:rsidR="00A53E6E" w:rsidRPr="00694776">
        <w:rPr>
          <w:rFonts w:ascii="Times New Roman" w:hAnsi="Times New Roman" w:cs="Times New Roman"/>
          <w:sz w:val="24"/>
          <w:szCs w:val="24"/>
        </w:rPr>
        <w:t>в</w:t>
      </w:r>
      <w:r w:rsidRPr="00694776">
        <w:rPr>
          <w:rFonts w:ascii="Times New Roman" w:hAnsi="Times New Roman" w:cs="Times New Roman"/>
          <w:sz w:val="24"/>
          <w:szCs w:val="24"/>
        </w:rPr>
        <w:t xml:space="preserve"> на ОРГО, както са определени в съответствие с параграф 4 на същия член възлизат на </w:t>
      </w:r>
      <w:r w:rsidR="000578AE" w:rsidRPr="00694776">
        <w:rPr>
          <w:rFonts w:ascii="Times New Roman" w:hAnsi="Times New Roman" w:cs="Times New Roman"/>
          <w:b/>
          <w:sz w:val="24"/>
          <w:szCs w:val="24"/>
        </w:rPr>
        <w:t>24 196 373,26</w:t>
      </w:r>
      <w:r w:rsidRPr="00694776">
        <w:rPr>
          <w:rFonts w:ascii="Times New Roman" w:hAnsi="Times New Roman" w:cs="Times New Roman"/>
          <w:b/>
          <w:sz w:val="24"/>
          <w:szCs w:val="24"/>
        </w:rPr>
        <w:t xml:space="preserve"> лв</w:t>
      </w:r>
      <w:r w:rsidRPr="00694776">
        <w:rPr>
          <w:rFonts w:ascii="Times New Roman" w:hAnsi="Times New Roman" w:cs="Times New Roman"/>
          <w:sz w:val="24"/>
          <w:szCs w:val="24"/>
        </w:rPr>
        <w:t xml:space="preserve">. </w:t>
      </w:r>
    </w:p>
    <w:p w14:paraId="17B05617" w14:textId="77777777" w:rsidR="004B245B" w:rsidRPr="00C957A0" w:rsidRDefault="004B245B" w:rsidP="004B245B">
      <w:pPr>
        <w:pStyle w:val="ListParagraph"/>
      </w:pPr>
    </w:p>
    <w:p w14:paraId="1FFFB556" w14:textId="2A18A24F" w:rsidR="0064733B" w:rsidRPr="00694776" w:rsidRDefault="004B245B" w:rsidP="006C457A">
      <w:pPr>
        <w:pStyle w:val="ListParagraph"/>
        <w:numPr>
          <w:ilvl w:val="0"/>
          <w:numId w:val="6"/>
        </w:numPr>
        <w:tabs>
          <w:tab w:val="left" w:pos="426"/>
          <w:tab w:val="left" w:pos="1701"/>
        </w:tabs>
        <w:spacing w:after="0"/>
        <w:ind w:left="284" w:hanging="284"/>
        <w:jc w:val="both"/>
        <w:rPr>
          <w:rFonts w:ascii="Times New Roman" w:hAnsi="Times New Roman" w:cs="Times New Roman"/>
          <w:bCs/>
          <w:sz w:val="24"/>
          <w:szCs w:val="24"/>
        </w:rPr>
      </w:pPr>
      <w:r w:rsidRPr="00694776">
        <w:rPr>
          <w:rFonts w:ascii="Times New Roman" w:hAnsi="Times New Roman" w:cs="Times New Roman"/>
          <w:sz w:val="24"/>
          <w:szCs w:val="24"/>
        </w:rPr>
        <w:t>В резултат на прилагане на разпоредб</w:t>
      </w:r>
      <w:r w:rsidR="008345FA" w:rsidRPr="00694776">
        <w:rPr>
          <w:rFonts w:ascii="Times New Roman" w:hAnsi="Times New Roman" w:cs="Times New Roman"/>
          <w:sz w:val="24"/>
          <w:szCs w:val="24"/>
        </w:rPr>
        <w:t>и</w:t>
      </w:r>
      <w:r w:rsidRPr="00694776">
        <w:rPr>
          <w:rFonts w:ascii="Times New Roman" w:hAnsi="Times New Roman" w:cs="Times New Roman"/>
          <w:sz w:val="24"/>
          <w:szCs w:val="24"/>
        </w:rPr>
        <w:t>т</w:t>
      </w:r>
      <w:r w:rsidR="008345FA" w:rsidRPr="00694776">
        <w:rPr>
          <w:rFonts w:ascii="Times New Roman" w:hAnsi="Times New Roman" w:cs="Times New Roman"/>
          <w:sz w:val="24"/>
          <w:szCs w:val="24"/>
        </w:rPr>
        <w:t>е</w:t>
      </w:r>
      <w:r w:rsidRPr="00694776">
        <w:rPr>
          <w:rFonts w:ascii="Times New Roman" w:hAnsi="Times New Roman" w:cs="Times New Roman"/>
          <w:sz w:val="24"/>
          <w:szCs w:val="24"/>
        </w:rPr>
        <w:t xml:space="preserve"> на параграф </w:t>
      </w:r>
      <w:r w:rsidR="00061891" w:rsidRPr="00694776">
        <w:rPr>
          <w:rFonts w:ascii="Times New Roman" w:hAnsi="Times New Roman" w:cs="Times New Roman"/>
          <w:sz w:val="24"/>
          <w:szCs w:val="24"/>
        </w:rPr>
        <w:t>5</w:t>
      </w:r>
      <w:r w:rsidR="00F71D58" w:rsidRPr="00694776">
        <w:rPr>
          <w:rFonts w:ascii="Times New Roman" w:hAnsi="Times New Roman" w:cs="Times New Roman"/>
          <w:sz w:val="24"/>
          <w:szCs w:val="24"/>
        </w:rPr>
        <w:t xml:space="preserve"> </w:t>
      </w:r>
      <w:r w:rsidRPr="00694776">
        <w:rPr>
          <w:rFonts w:ascii="Times New Roman" w:hAnsi="Times New Roman" w:cs="Times New Roman"/>
          <w:sz w:val="24"/>
          <w:szCs w:val="24"/>
        </w:rPr>
        <w:t>на същи</w:t>
      </w:r>
      <w:r w:rsidR="008345FA" w:rsidRPr="00694776">
        <w:rPr>
          <w:rFonts w:ascii="Times New Roman" w:hAnsi="Times New Roman" w:cs="Times New Roman"/>
          <w:sz w:val="24"/>
          <w:szCs w:val="24"/>
        </w:rPr>
        <w:t xml:space="preserve">я член, интензитета на помощта </w:t>
      </w:r>
      <w:r w:rsidRPr="00694776">
        <w:rPr>
          <w:rFonts w:ascii="Times New Roman" w:hAnsi="Times New Roman" w:cs="Times New Roman"/>
          <w:sz w:val="24"/>
          <w:szCs w:val="24"/>
        </w:rPr>
        <w:t xml:space="preserve">е </w:t>
      </w:r>
      <w:r w:rsidRPr="00694776">
        <w:rPr>
          <w:rFonts w:ascii="Times New Roman" w:hAnsi="Times New Roman" w:cs="Times New Roman"/>
          <w:b/>
          <w:sz w:val="24"/>
          <w:szCs w:val="24"/>
        </w:rPr>
        <w:t xml:space="preserve">определен на </w:t>
      </w:r>
      <w:r w:rsidR="00F71D58" w:rsidRPr="00694776">
        <w:rPr>
          <w:rFonts w:ascii="Times New Roman" w:hAnsi="Times New Roman" w:cs="Times New Roman"/>
          <w:b/>
          <w:sz w:val="24"/>
          <w:szCs w:val="24"/>
        </w:rPr>
        <w:t>10</w:t>
      </w:r>
      <w:r w:rsidRPr="00694776">
        <w:rPr>
          <w:rFonts w:ascii="Times New Roman" w:hAnsi="Times New Roman" w:cs="Times New Roman"/>
          <w:b/>
          <w:sz w:val="24"/>
          <w:szCs w:val="24"/>
        </w:rPr>
        <w:t>0% от изчислената макс</w:t>
      </w:r>
      <w:r w:rsidR="008345FA" w:rsidRPr="00694776">
        <w:rPr>
          <w:rFonts w:ascii="Times New Roman" w:hAnsi="Times New Roman" w:cs="Times New Roman"/>
          <w:b/>
          <w:sz w:val="24"/>
          <w:szCs w:val="24"/>
        </w:rPr>
        <w:t>ималната стойност</w:t>
      </w:r>
      <w:r w:rsidR="008345FA" w:rsidRPr="00694776">
        <w:rPr>
          <w:rFonts w:ascii="Times New Roman" w:hAnsi="Times New Roman" w:cs="Times New Roman"/>
          <w:sz w:val="24"/>
          <w:szCs w:val="24"/>
        </w:rPr>
        <w:t xml:space="preserve"> по параграф 4. </w:t>
      </w:r>
      <w:r w:rsidR="000578AE" w:rsidRPr="00694776">
        <w:rPr>
          <w:rFonts w:ascii="Times New Roman" w:hAnsi="Times New Roman" w:cs="Times New Roman"/>
          <w:sz w:val="24"/>
          <w:szCs w:val="24"/>
        </w:rPr>
        <w:t xml:space="preserve">Това позволява финансирането на ДП по ПТС за допустимите по чл. 56в разходи по категории „Строителство“, „Непредвидени разходи“ и „Надзор, вкл. авторски“ </w:t>
      </w:r>
      <w:r w:rsidR="000578AE" w:rsidRPr="00694776">
        <w:rPr>
          <w:rFonts w:ascii="Times New Roman" w:hAnsi="Times New Roman" w:cs="Times New Roman"/>
          <w:b/>
          <w:bCs/>
          <w:sz w:val="24"/>
          <w:szCs w:val="24"/>
        </w:rPr>
        <w:t>на проекта</w:t>
      </w:r>
      <w:r w:rsidR="000578AE" w:rsidRPr="00694776">
        <w:rPr>
          <w:rFonts w:ascii="Times New Roman" w:hAnsi="Times New Roman" w:cs="Times New Roman"/>
          <w:sz w:val="24"/>
          <w:szCs w:val="24"/>
        </w:rPr>
        <w:t xml:space="preserve"> до </w:t>
      </w:r>
      <w:r w:rsidR="000578AE" w:rsidRPr="00694776">
        <w:rPr>
          <w:rFonts w:ascii="Times New Roman" w:hAnsi="Times New Roman" w:cs="Times New Roman"/>
          <w:b/>
          <w:sz w:val="24"/>
          <w:szCs w:val="24"/>
        </w:rPr>
        <w:t xml:space="preserve">24 196 373,26 </w:t>
      </w:r>
      <w:r w:rsidR="000578AE" w:rsidRPr="00694776">
        <w:rPr>
          <w:rFonts w:ascii="Times New Roman" w:hAnsi="Times New Roman" w:cs="Times New Roman"/>
          <w:sz w:val="24"/>
          <w:szCs w:val="24"/>
        </w:rPr>
        <w:t>лв.</w:t>
      </w:r>
      <w:r w:rsidR="006C457A" w:rsidRPr="00694776">
        <w:rPr>
          <w:rFonts w:ascii="Times New Roman" w:hAnsi="Times New Roman" w:cs="Times New Roman"/>
          <w:sz w:val="24"/>
          <w:szCs w:val="24"/>
        </w:rPr>
        <w:t xml:space="preserve"> </w:t>
      </w:r>
      <w:r w:rsidR="0064733B" w:rsidRPr="00694776">
        <w:rPr>
          <w:rFonts w:ascii="Times New Roman" w:hAnsi="Times New Roman" w:cs="Times New Roman"/>
          <w:bCs/>
          <w:sz w:val="24"/>
          <w:szCs w:val="24"/>
        </w:rPr>
        <w:t>По категории тези разходи се разпределят, както следва:</w:t>
      </w:r>
    </w:p>
    <w:p w14:paraId="5CEFA78F" w14:textId="77777777" w:rsidR="0064733B" w:rsidRPr="005E3E3A" w:rsidRDefault="0064733B" w:rsidP="005E3E3A">
      <w:pPr>
        <w:pStyle w:val="ListParagraph"/>
        <w:rPr>
          <w:rFonts w:ascii="Times New Roman" w:hAnsi="Times New Roman" w:cs="Times New Roman"/>
          <w:b/>
          <w:sz w:val="24"/>
          <w:szCs w:val="24"/>
        </w:rPr>
      </w:pPr>
    </w:p>
    <w:p w14:paraId="50C3E4D3" w14:textId="1A25DC67" w:rsidR="0064733B" w:rsidRDefault="0064733B" w:rsidP="0064733B">
      <w:pPr>
        <w:pStyle w:val="ListParagraph"/>
        <w:numPr>
          <w:ilvl w:val="0"/>
          <w:numId w:val="2"/>
        </w:numPr>
        <w:rPr>
          <w:rFonts w:ascii="Times New Roman" w:hAnsi="Times New Roman" w:cs="Times New Roman"/>
          <w:b/>
          <w:sz w:val="24"/>
          <w:szCs w:val="24"/>
        </w:rPr>
      </w:pPr>
      <w:r w:rsidRPr="005E3E3A">
        <w:rPr>
          <w:rFonts w:ascii="Times New Roman" w:hAnsi="Times New Roman" w:cs="Times New Roman"/>
          <w:bCs/>
          <w:sz w:val="24"/>
          <w:szCs w:val="24"/>
        </w:rPr>
        <w:t>„Строителство“</w:t>
      </w:r>
      <w:r w:rsidR="006C457A">
        <w:rPr>
          <w:rFonts w:ascii="Times New Roman" w:hAnsi="Times New Roman" w:cs="Times New Roman"/>
          <w:bCs/>
          <w:sz w:val="24"/>
          <w:szCs w:val="24"/>
        </w:rPr>
        <w:t>:</w:t>
      </w:r>
      <w:r w:rsidR="006C457A" w:rsidRPr="005E3E3A">
        <w:rPr>
          <w:rFonts w:ascii="Times New Roman" w:hAnsi="Times New Roman" w:cs="Times New Roman"/>
          <w:bCs/>
          <w:sz w:val="24"/>
          <w:szCs w:val="24"/>
        </w:rPr>
        <w:t xml:space="preserve"> </w:t>
      </w:r>
      <w:r w:rsidR="006C457A">
        <w:rPr>
          <w:rFonts w:ascii="Times New Roman" w:hAnsi="Times New Roman" w:cs="Times New Roman"/>
          <w:bCs/>
          <w:sz w:val="24"/>
          <w:szCs w:val="24"/>
        </w:rPr>
        <w:t xml:space="preserve">             </w:t>
      </w:r>
      <w:r w:rsidR="006C457A">
        <w:rPr>
          <w:rFonts w:ascii="Times New Roman" w:hAnsi="Times New Roman" w:cs="Times New Roman"/>
          <w:b/>
          <w:sz w:val="24"/>
          <w:szCs w:val="24"/>
        </w:rPr>
        <w:t>21 465 340,28 лв.</w:t>
      </w:r>
    </w:p>
    <w:p w14:paraId="329E3406" w14:textId="3957665E" w:rsidR="006C457A" w:rsidRPr="005E3E3A" w:rsidRDefault="006C457A" w:rsidP="0064733B">
      <w:pPr>
        <w:pStyle w:val="ListParagraph"/>
        <w:numPr>
          <w:ilvl w:val="0"/>
          <w:numId w:val="2"/>
        </w:numPr>
        <w:rPr>
          <w:rFonts w:ascii="Times New Roman" w:hAnsi="Times New Roman" w:cs="Times New Roman"/>
          <w:bCs/>
          <w:sz w:val="24"/>
          <w:szCs w:val="24"/>
        </w:rPr>
      </w:pPr>
      <w:r w:rsidRPr="005E3E3A">
        <w:rPr>
          <w:rFonts w:ascii="Times New Roman" w:hAnsi="Times New Roman" w:cs="Times New Roman"/>
          <w:bCs/>
          <w:sz w:val="24"/>
          <w:szCs w:val="24"/>
        </w:rPr>
        <w:t>„Непредвидени“ :</w:t>
      </w:r>
      <w:r>
        <w:rPr>
          <w:rFonts w:ascii="Times New Roman" w:hAnsi="Times New Roman" w:cs="Times New Roman"/>
          <w:bCs/>
          <w:sz w:val="24"/>
          <w:szCs w:val="24"/>
        </w:rPr>
        <w:t xml:space="preserve">              </w:t>
      </w:r>
      <w:r w:rsidRPr="005E3E3A">
        <w:rPr>
          <w:rFonts w:ascii="Times New Roman" w:hAnsi="Times New Roman" w:cs="Times New Roman"/>
          <w:b/>
          <w:sz w:val="24"/>
          <w:szCs w:val="24"/>
        </w:rPr>
        <w:t>2 146 534,03</w:t>
      </w:r>
      <w:r>
        <w:rPr>
          <w:rFonts w:ascii="Times New Roman" w:hAnsi="Times New Roman" w:cs="Times New Roman"/>
          <w:b/>
          <w:sz w:val="24"/>
          <w:szCs w:val="24"/>
        </w:rPr>
        <w:t xml:space="preserve"> лв.</w:t>
      </w:r>
    </w:p>
    <w:p w14:paraId="5EB80268" w14:textId="18DB9C4C" w:rsidR="006C457A" w:rsidRPr="005E3E3A" w:rsidRDefault="006C457A" w:rsidP="005E3E3A">
      <w:pPr>
        <w:pStyle w:val="ListParagraph"/>
        <w:numPr>
          <w:ilvl w:val="0"/>
          <w:numId w:val="2"/>
        </w:numPr>
        <w:rPr>
          <w:rFonts w:ascii="Times New Roman" w:hAnsi="Times New Roman" w:cs="Times New Roman"/>
          <w:bCs/>
          <w:sz w:val="24"/>
          <w:szCs w:val="24"/>
        </w:rPr>
      </w:pPr>
      <w:r w:rsidRPr="005E3E3A">
        <w:rPr>
          <w:rFonts w:ascii="Times New Roman" w:hAnsi="Times New Roman" w:cs="Times New Roman"/>
          <w:bCs/>
          <w:sz w:val="24"/>
          <w:szCs w:val="24"/>
        </w:rPr>
        <w:t>„Надзор, вкл. авторски“</w:t>
      </w:r>
      <w:r>
        <w:rPr>
          <w:rFonts w:ascii="Times New Roman" w:hAnsi="Times New Roman" w:cs="Times New Roman"/>
          <w:bCs/>
          <w:sz w:val="24"/>
          <w:szCs w:val="24"/>
        </w:rPr>
        <w:t xml:space="preserve">:     </w:t>
      </w:r>
      <w:r w:rsidRPr="005E3E3A">
        <w:rPr>
          <w:rFonts w:ascii="Times New Roman" w:hAnsi="Times New Roman" w:cs="Times New Roman"/>
          <w:b/>
          <w:sz w:val="24"/>
          <w:szCs w:val="24"/>
        </w:rPr>
        <w:t>584 498,95</w:t>
      </w:r>
      <w:r>
        <w:rPr>
          <w:rFonts w:ascii="Times New Roman" w:hAnsi="Times New Roman" w:cs="Times New Roman"/>
          <w:b/>
          <w:sz w:val="24"/>
          <w:szCs w:val="24"/>
        </w:rPr>
        <w:t xml:space="preserve"> лв.</w:t>
      </w:r>
    </w:p>
    <w:p w14:paraId="065D940F" w14:textId="77777777" w:rsidR="0064733B" w:rsidRPr="005E3E3A" w:rsidRDefault="0064733B" w:rsidP="005E3E3A">
      <w:pPr>
        <w:pStyle w:val="ListParagraph"/>
        <w:tabs>
          <w:tab w:val="left" w:pos="426"/>
          <w:tab w:val="left" w:pos="1701"/>
        </w:tabs>
        <w:spacing w:after="0"/>
        <w:ind w:left="284"/>
        <w:jc w:val="both"/>
        <w:rPr>
          <w:rFonts w:ascii="Times New Roman" w:hAnsi="Times New Roman" w:cs="Times New Roman"/>
          <w:b/>
          <w:sz w:val="24"/>
          <w:szCs w:val="24"/>
        </w:rPr>
      </w:pPr>
    </w:p>
    <w:p w14:paraId="4BF7ABD4" w14:textId="77777777" w:rsidR="008345FA" w:rsidRDefault="008345FA">
      <w:pPr>
        <w:rPr>
          <w:rFonts w:ascii="Times New Roman" w:hAnsi="Times New Roman" w:cs="Times New Roman"/>
          <w:b/>
          <w:sz w:val="24"/>
          <w:szCs w:val="24"/>
        </w:rPr>
      </w:pPr>
      <w:r>
        <w:rPr>
          <w:rFonts w:ascii="Times New Roman" w:hAnsi="Times New Roman" w:cs="Times New Roman"/>
          <w:b/>
          <w:sz w:val="24"/>
          <w:szCs w:val="24"/>
        </w:rPr>
        <w:br w:type="page"/>
      </w:r>
    </w:p>
    <w:p w14:paraId="7787D41B" w14:textId="77777777" w:rsidR="00F23B70" w:rsidRDefault="008345FA" w:rsidP="00752436">
      <w:pPr>
        <w:pStyle w:val="Heading1"/>
        <w:numPr>
          <w:ilvl w:val="0"/>
          <w:numId w:val="1"/>
        </w:numPr>
        <w:spacing w:after="240"/>
        <w:rPr>
          <w:rFonts w:ascii="Times New Roman" w:hAnsi="Times New Roman" w:cs="Times New Roman"/>
          <w:b/>
          <w:sz w:val="28"/>
          <w:szCs w:val="28"/>
        </w:rPr>
      </w:pPr>
      <w:bookmarkStart w:id="133" w:name="_Toc175723013"/>
      <w:bookmarkStart w:id="134" w:name="_Hlk175643297"/>
      <w:r>
        <w:rPr>
          <w:rFonts w:ascii="Times New Roman" w:hAnsi="Times New Roman" w:cs="Times New Roman"/>
          <w:b/>
          <w:sz w:val="28"/>
          <w:szCs w:val="28"/>
        </w:rPr>
        <w:lastRenderedPageBreak/>
        <w:t>Източници на информация</w:t>
      </w:r>
      <w:bookmarkEnd w:id="133"/>
    </w:p>
    <w:bookmarkEnd w:id="134"/>
    <w:p w14:paraId="30E105D2" w14:textId="4C50DB89" w:rsidR="00167A42" w:rsidRDefault="00167A42" w:rsidP="00167A42">
      <w:pPr>
        <w:pStyle w:val="ListParagraph"/>
        <w:numPr>
          <w:ilvl w:val="0"/>
          <w:numId w:val="9"/>
        </w:numPr>
        <w:jc w:val="both"/>
        <w:rPr>
          <w:rFonts w:ascii="Times New Roman" w:hAnsi="Times New Roman" w:cs="Times New Roman"/>
          <w:sz w:val="24"/>
          <w:szCs w:val="24"/>
        </w:rPr>
      </w:pPr>
      <w:r w:rsidRPr="00167A42">
        <w:rPr>
          <w:rFonts w:ascii="Times New Roman" w:hAnsi="Times New Roman" w:cs="Times New Roman"/>
          <w:b/>
          <w:sz w:val="24"/>
          <w:szCs w:val="24"/>
        </w:rPr>
        <w:t>Предпроектно проучване</w:t>
      </w:r>
      <w:r w:rsidRPr="00167A42">
        <w:rPr>
          <w:rFonts w:ascii="Times New Roman" w:hAnsi="Times New Roman" w:cs="Times New Roman"/>
          <w:sz w:val="24"/>
          <w:szCs w:val="24"/>
        </w:rPr>
        <w:t xml:space="preserve"> за проект „</w:t>
      </w:r>
      <w:r w:rsidR="0002356A" w:rsidRPr="0002356A">
        <w:rPr>
          <w:rFonts w:ascii="Times New Roman" w:hAnsi="Times New Roman" w:cs="Times New Roman"/>
          <w:sz w:val="24"/>
          <w:szCs w:val="24"/>
        </w:rPr>
        <w:t>Превенция от наводнение на гр. Лом и терминал Лом чрез реконструкция на Източен кей</w:t>
      </w:r>
      <w:r w:rsidRPr="00167A42">
        <w:rPr>
          <w:rFonts w:ascii="Times New Roman" w:hAnsi="Times New Roman" w:cs="Times New Roman"/>
          <w:sz w:val="24"/>
          <w:szCs w:val="24"/>
        </w:rPr>
        <w:t>“</w:t>
      </w:r>
      <w:r>
        <w:rPr>
          <w:rFonts w:ascii="Times New Roman" w:hAnsi="Times New Roman" w:cs="Times New Roman"/>
          <w:sz w:val="24"/>
          <w:szCs w:val="24"/>
        </w:rPr>
        <w:t xml:space="preserve">  на </w:t>
      </w:r>
      <w:r w:rsidRPr="00167A42">
        <w:rPr>
          <w:rFonts w:ascii="Times New Roman" w:hAnsi="Times New Roman" w:cs="Times New Roman"/>
          <w:sz w:val="24"/>
          <w:szCs w:val="24"/>
        </w:rPr>
        <w:t>„Българска консултантска организация“ ЕООД</w:t>
      </w:r>
      <w:r>
        <w:rPr>
          <w:rFonts w:ascii="Times New Roman" w:hAnsi="Times New Roman" w:cs="Times New Roman"/>
          <w:sz w:val="24"/>
          <w:szCs w:val="24"/>
        </w:rPr>
        <w:t xml:space="preserve"> от </w:t>
      </w:r>
      <w:r w:rsidR="0002356A">
        <w:rPr>
          <w:rFonts w:ascii="Times New Roman" w:hAnsi="Times New Roman" w:cs="Times New Roman"/>
          <w:sz w:val="24"/>
          <w:szCs w:val="24"/>
        </w:rPr>
        <w:t>11</w:t>
      </w:r>
      <w:r>
        <w:rPr>
          <w:rFonts w:ascii="Times New Roman" w:hAnsi="Times New Roman" w:cs="Times New Roman"/>
          <w:sz w:val="24"/>
          <w:szCs w:val="24"/>
        </w:rPr>
        <w:t>.</w:t>
      </w:r>
      <w:r w:rsidR="0002356A">
        <w:rPr>
          <w:rFonts w:ascii="Times New Roman" w:hAnsi="Times New Roman" w:cs="Times New Roman"/>
          <w:sz w:val="24"/>
          <w:szCs w:val="24"/>
        </w:rPr>
        <w:t>04</w:t>
      </w:r>
      <w:r>
        <w:rPr>
          <w:rFonts w:ascii="Times New Roman" w:hAnsi="Times New Roman" w:cs="Times New Roman"/>
          <w:sz w:val="24"/>
          <w:szCs w:val="24"/>
        </w:rPr>
        <w:t>.2022</w:t>
      </w:r>
      <w:r w:rsidR="00620EAF">
        <w:rPr>
          <w:rFonts w:ascii="Times New Roman" w:hAnsi="Times New Roman" w:cs="Times New Roman"/>
          <w:sz w:val="24"/>
          <w:szCs w:val="24"/>
        </w:rPr>
        <w:t xml:space="preserve"> и актуализация от 21.06.2024 г.</w:t>
      </w:r>
      <w:r>
        <w:rPr>
          <w:rFonts w:ascii="Times New Roman" w:hAnsi="Times New Roman" w:cs="Times New Roman"/>
          <w:sz w:val="24"/>
          <w:szCs w:val="24"/>
        </w:rPr>
        <w:t>;</w:t>
      </w:r>
    </w:p>
    <w:p w14:paraId="4B33F4F8" w14:textId="43E3991D" w:rsidR="00752436" w:rsidRDefault="00167A42" w:rsidP="00167A42">
      <w:pPr>
        <w:pStyle w:val="ListParagraph"/>
        <w:numPr>
          <w:ilvl w:val="0"/>
          <w:numId w:val="9"/>
        </w:numPr>
        <w:jc w:val="both"/>
        <w:rPr>
          <w:rFonts w:ascii="Times New Roman" w:hAnsi="Times New Roman" w:cs="Times New Roman"/>
          <w:sz w:val="24"/>
          <w:szCs w:val="24"/>
        </w:rPr>
      </w:pPr>
      <w:r w:rsidRPr="00167A42">
        <w:rPr>
          <w:rFonts w:ascii="Times New Roman" w:hAnsi="Times New Roman" w:cs="Times New Roman"/>
          <w:b/>
          <w:sz w:val="24"/>
          <w:szCs w:val="24"/>
        </w:rPr>
        <w:t>Анализ „разходи – ползи“</w:t>
      </w:r>
      <w:r w:rsidRPr="00167A42">
        <w:rPr>
          <w:rFonts w:ascii="Times New Roman" w:hAnsi="Times New Roman" w:cs="Times New Roman"/>
          <w:sz w:val="24"/>
          <w:szCs w:val="24"/>
        </w:rPr>
        <w:t xml:space="preserve"> за проект „</w:t>
      </w:r>
      <w:r w:rsidR="0002356A" w:rsidRPr="0002356A">
        <w:rPr>
          <w:rFonts w:ascii="Times New Roman" w:hAnsi="Times New Roman" w:cs="Times New Roman"/>
          <w:sz w:val="24"/>
          <w:szCs w:val="24"/>
        </w:rPr>
        <w:t>Превенция от наводнение на гр. Лом и терминал Лом чрез реконструкция на Източен кей</w:t>
      </w:r>
      <w:r w:rsidRPr="00167A42">
        <w:rPr>
          <w:rFonts w:ascii="Times New Roman" w:hAnsi="Times New Roman" w:cs="Times New Roman"/>
          <w:sz w:val="24"/>
          <w:szCs w:val="24"/>
        </w:rPr>
        <w:t xml:space="preserve">“ на „Българска консултантска организация“ ЕООД от </w:t>
      </w:r>
      <w:r w:rsidR="0002356A">
        <w:rPr>
          <w:rFonts w:ascii="Times New Roman" w:hAnsi="Times New Roman" w:cs="Times New Roman"/>
          <w:sz w:val="24"/>
          <w:szCs w:val="24"/>
        </w:rPr>
        <w:t>24</w:t>
      </w:r>
      <w:r w:rsidRPr="00167A42">
        <w:rPr>
          <w:rFonts w:ascii="Times New Roman" w:hAnsi="Times New Roman" w:cs="Times New Roman"/>
          <w:sz w:val="24"/>
          <w:szCs w:val="24"/>
        </w:rPr>
        <w:t>.</w:t>
      </w:r>
      <w:r>
        <w:rPr>
          <w:rFonts w:ascii="Times New Roman" w:hAnsi="Times New Roman" w:cs="Times New Roman"/>
          <w:sz w:val="24"/>
          <w:szCs w:val="24"/>
        </w:rPr>
        <w:t>0</w:t>
      </w:r>
      <w:r w:rsidR="0002356A">
        <w:rPr>
          <w:rFonts w:ascii="Times New Roman" w:hAnsi="Times New Roman" w:cs="Times New Roman"/>
          <w:sz w:val="24"/>
          <w:szCs w:val="24"/>
        </w:rPr>
        <w:t>6</w:t>
      </w:r>
      <w:r w:rsidRPr="00167A42">
        <w:rPr>
          <w:rFonts w:ascii="Times New Roman" w:hAnsi="Times New Roman" w:cs="Times New Roman"/>
          <w:sz w:val="24"/>
          <w:szCs w:val="24"/>
        </w:rPr>
        <w:t>.202</w:t>
      </w:r>
      <w:r w:rsidR="0002356A">
        <w:rPr>
          <w:rFonts w:ascii="Times New Roman" w:hAnsi="Times New Roman" w:cs="Times New Roman"/>
          <w:sz w:val="24"/>
          <w:szCs w:val="24"/>
        </w:rPr>
        <w:t>2</w:t>
      </w:r>
      <w:r w:rsidR="00620EAF">
        <w:rPr>
          <w:rFonts w:ascii="Times New Roman" w:hAnsi="Times New Roman" w:cs="Times New Roman"/>
          <w:sz w:val="24"/>
          <w:szCs w:val="24"/>
        </w:rPr>
        <w:t xml:space="preserve"> г., </w:t>
      </w:r>
      <w:r w:rsidR="00853C6E">
        <w:rPr>
          <w:rFonts w:ascii="Times New Roman" w:hAnsi="Times New Roman" w:cs="Times New Roman"/>
          <w:sz w:val="24"/>
          <w:szCs w:val="24"/>
        </w:rPr>
        <w:t>актуализирана версия от м. септември 2023</w:t>
      </w:r>
      <w:r w:rsidR="00620EAF">
        <w:rPr>
          <w:rFonts w:ascii="Times New Roman" w:hAnsi="Times New Roman" w:cs="Times New Roman"/>
          <w:sz w:val="24"/>
          <w:szCs w:val="24"/>
        </w:rPr>
        <w:t xml:space="preserve"> и м. август 2024 г.</w:t>
      </w:r>
      <w:r w:rsidR="00DF07B5">
        <w:rPr>
          <w:rFonts w:ascii="Times New Roman" w:hAnsi="Times New Roman" w:cs="Times New Roman"/>
          <w:sz w:val="24"/>
          <w:szCs w:val="24"/>
        </w:rPr>
        <w:t xml:space="preserve"> и м. септември 2024</w:t>
      </w:r>
      <w:r w:rsidR="00B25687">
        <w:rPr>
          <w:rFonts w:ascii="Times New Roman" w:hAnsi="Times New Roman" w:cs="Times New Roman"/>
          <w:sz w:val="24"/>
          <w:szCs w:val="24"/>
        </w:rPr>
        <w:t xml:space="preserve"> </w:t>
      </w:r>
      <w:r w:rsidR="00DF07B5">
        <w:rPr>
          <w:rFonts w:ascii="Times New Roman" w:hAnsi="Times New Roman" w:cs="Times New Roman"/>
          <w:sz w:val="24"/>
          <w:szCs w:val="24"/>
        </w:rPr>
        <w:t>г.</w:t>
      </w:r>
      <w:r>
        <w:rPr>
          <w:rFonts w:ascii="Times New Roman" w:hAnsi="Times New Roman" w:cs="Times New Roman"/>
          <w:sz w:val="24"/>
          <w:szCs w:val="24"/>
        </w:rPr>
        <w:t>;</w:t>
      </w:r>
    </w:p>
    <w:p w14:paraId="5D3D7C2A" w14:textId="77777777" w:rsidR="00167A42" w:rsidRDefault="00167A42" w:rsidP="00167A42">
      <w:pPr>
        <w:pStyle w:val="ListParagraph"/>
        <w:numPr>
          <w:ilvl w:val="0"/>
          <w:numId w:val="9"/>
        </w:numPr>
        <w:jc w:val="both"/>
        <w:rPr>
          <w:rFonts w:ascii="Times New Roman" w:hAnsi="Times New Roman" w:cs="Times New Roman"/>
          <w:sz w:val="24"/>
          <w:szCs w:val="24"/>
        </w:rPr>
      </w:pPr>
      <w:bookmarkStart w:id="135" w:name="_Toc113289965"/>
      <w:r w:rsidRPr="00167A42">
        <w:rPr>
          <w:rFonts w:ascii="Times New Roman" w:hAnsi="Times New Roman" w:cs="Times New Roman"/>
          <w:b/>
          <w:sz w:val="24"/>
          <w:szCs w:val="24"/>
        </w:rPr>
        <w:t>Кратък анализ</w:t>
      </w:r>
      <w:r w:rsidRPr="00167A42">
        <w:rPr>
          <w:rFonts w:ascii="Times New Roman" w:hAnsi="Times New Roman" w:cs="Times New Roman"/>
          <w:sz w:val="24"/>
          <w:szCs w:val="24"/>
        </w:rPr>
        <w:t xml:space="preserve"> за приложим режим на държавна помощ</w:t>
      </w:r>
      <w:bookmarkEnd w:id="135"/>
      <w:r w:rsidRPr="00167A42">
        <w:rPr>
          <w:rFonts w:ascii="Times New Roman" w:hAnsi="Times New Roman" w:cs="Times New Roman"/>
          <w:sz w:val="24"/>
          <w:szCs w:val="24"/>
        </w:rPr>
        <w:t xml:space="preserve"> за проект</w:t>
      </w:r>
      <w:r w:rsidR="00945AC9" w:rsidRPr="00945AC9">
        <w:rPr>
          <w:rFonts w:ascii="Times New Roman" w:hAnsi="Times New Roman" w:cs="Times New Roman"/>
          <w:sz w:val="24"/>
          <w:szCs w:val="24"/>
        </w:rPr>
        <w:t xml:space="preserve"> на „Българска консултантска организация“ ЕООД от </w:t>
      </w:r>
      <w:r w:rsidR="00945AC9">
        <w:rPr>
          <w:rFonts w:ascii="Times New Roman" w:hAnsi="Times New Roman" w:cs="Times New Roman"/>
          <w:sz w:val="24"/>
          <w:szCs w:val="24"/>
        </w:rPr>
        <w:t>10</w:t>
      </w:r>
      <w:r w:rsidR="00945AC9" w:rsidRPr="00945AC9">
        <w:rPr>
          <w:rFonts w:ascii="Times New Roman" w:hAnsi="Times New Roman" w:cs="Times New Roman"/>
          <w:sz w:val="24"/>
          <w:szCs w:val="24"/>
        </w:rPr>
        <w:t>.0</w:t>
      </w:r>
      <w:r w:rsidR="00945AC9">
        <w:rPr>
          <w:rFonts w:ascii="Times New Roman" w:hAnsi="Times New Roman" w:cs="Times New Roman"/>
          <w:sz w:val="24"/>
          <w:szCs w:val="24"/>
        </w:rPr>
        <w:t>7</w:t>
      </w:r>
      <w:r w:rsidR="00945AC9" w:rsidRPr="00945AC9">
        <w:rPr>
          <w:rFonts w:ascii="Times New Roman" w:hAnsi="Times New Roman" w:cs="Times New Roman"/>
          <w:sz w:val="24"/>
          <w:szCs w:val="24"/>
        </w:rPr>
        <w:t>.2023</w:t>
      </w:r>
      <w:r w:rsidR="00945AC9">
        <w:rPr>
          <w:rFonts w:ascii="Times New Roman" w:hAnsi="Times New Roman" w:cs="Times New Roman"/>
          <w:sz w:val="24"/>
          <w:szCs w:val="24"/>
        </w:rPr>
        <w:t>;</w:t>
      </w:r>
    </w:p>
    <w:p w14:paraId="58D8F6BA" w14:textId="2A7EE45E" w:rsidR="00C852F4" w:rsidRPr="001E258B" w:rsidRDefault="00C852F4" w:rsidP="00C852F4">
      <w:pPr>
        <w:pStyle w:val="ListParagraph"/>
        <w:numPr>
          <w:ilvl w:val="0"/>
          <w:numId w:val="9"/>
        </w:numPr>
        <w:jc w:val="both"/>
        <w:rPr>
          <w:rFonts w:ascii="Times New Roman" w:hAnsi="Times New Roman" w:cs="Times New Roman"/>
          <w:sz w:val="24"/>
          <w:szCs w:val="24"/>
        </w:rPr>
      </w:pPr>
      <w:r w:rsidRPr="00C852F4">
        <w:rPr>
          <w:rFonts w:ascii="Times New Roman" w:hAnsi="Times New Roman" w:cs="Times New Roman"/>
          <w:b/>
          <w:bCs/>
          <w:sz w:val="24"/>
          <w:szCs w:val="24"/>
        </w:rPr>
        <w:t xml:space="preserve">Известие на Комисията </w:t>
      </w:r>
      <w:r w:rsidRPr="0002356A">
        <w:rPr>
          <w:rFonts w:ascii="Times New Roman" w:hAnsi="Times New Roman" w:cs="Times New Roman"/>
          <w:bCs/>
          <w:sz w:val="24"/>
          <w:szCs w:val="24"/>
        </w:rPr>
        <w:t>относно понятието за държавна помощ, посочено в член 107, параграф 1 от Договора за функционирането на Европейския съюз (</w:t>
      </w:r>
      <w:r w:rsidRPr="0002356A">
        <w:rPr>
          <w:rFonts w:ascii="Times New Roman" w:hAnsi="Times New Roman" w:cs="Times New Roman"/>
          <w:sz w:val="24"/>
          <w:szCs w:val="24"/>
        </w:rPr>
        <w:t xml:space="preserve">C/2016/2946; </w:t>
      </w:r>
      <w:r w:rsidRPr="0002356A">
        <w:rPr>
          <w:rFonts w:ascii="Times New Roman" w:hAnsi="Times New Roman" w:cs="Times New Roman"/>
          <w:i/>
          <w:iCs/>
          <w:sz w:val="24"/>
          <w:szCs w:val="24"/>
        </w:rPr>
        <w:t>OJ C 262, 19.7.2016, p. 1–50);</w:t>
      </w:r>
    </w:p>
    <w:p w14:paraId="2A88D039" w14:textId="68E08615" w:rsidR="001E258B" w:rsidRPr="00BA57C0" w:rsidRDefault="001E258B" w:rsidP="00C852F4">
      <w:pPr>
        <w:pStyle w:val="ListParagraph"/>
        <w:numPr>
          <w:ilvl w:val="0"/>
          <w:numId w:val="9"/>
        </w:numPr>
        <w:jc w:val="both"/>
        <w:rPr>
          <w:rFonts w:ascii="Times New Roman" w:hAnsi="Times New Roman" w:cs="Times New Roman"/>
          <w:sz w:val="24"/>
          <w:szCs w:val="24"/>
        </w:rPr>
      </w:pPr>
      <w:r w:rsidRPr="00BA57C0">
        <w:rPr>
          <w:rFonts w:ascii="Times New Roman" w:hAnsi="Times New Roman" w:cs="Times New Roman"/>
          <w:b/>
          <w:sz w:val="24"/>
          <w:szCs w:val="24"/>
        </w:rPr>
        <w:t>РМС 714 от 30.08.2012 г.</w:t>
      </w:r>
      <w:r>
        <w:rPr>
          <w:rFonts w:ascii="Times New Roman" w:hAnsi="Times New Roman" w:cs="Times New Roman"/>
          <w:sz w:val="24"/>
          <w:szCs w:val="24"/>
        </w:rPr>
        <w:t xml:space="preserve"> за </w:t>
      </w:r>
      <w:r w:rsidRPr="001E258B">
        <w:rPr>
          <w:rFonts w:ascii="Times New Roman" w:hAnsi="Times New Roman" w:cs="Times New Roman"/>
          <w:sz w:val="24"/>
          <w:szCs w:val="24"/>
        </w:rPr>
        <w:t xml:space="preserve">откриване на процедура за </w:t>
      </w:r>
      <w:r w:rsidRPr="001E258B">
        <w:rPr>
          <w:rFonts w:ascii="Times New Roman" w:hAnsi="Times New Roman" w:cs="Times New Roman"/>
          <w:bCs/>
          <w:sz w:val="24"/>
          <w:szCs w:val="24"/>
        </w:rPr>
        <w:t>предоставяне на концесия за услуга върху „Пристанищен терминал Лом” - част от пристанище за обществен транспорт с национално значение Лом</w:t>
      </w:r>
      <w:r>
        <w:rPr>
          <w:rFonts w:ascii="Times New Roman" w:hAnsi="Times New Roman" w:cs="Times New Roman"/>
          <w:bCs/>
          <w:sz w:val="24"/>
          <w:szCs w:val="24"/>
        </w:rPr>
        <w:t>;</w:t>
      </w:r>
    </w:p>
    <w:p w14:paraId="0F45A24E" w14:textId="28EA582B" w:rsidR="00BA57C0" w:rsidRPr="00987CD7" w:rsidRDefault="00BA57C0" w:rsidP="00BA57C0">
      <w:pPr>
        <w:pStyle w:val="ListParagraph"/>
        <w:numPr>
          <w:ilvl w:val="0"/>
          <w:numId w:val="9"/>
        </w:numPr>
        <w:jc w:val="both"/>
        <w:rPr>
          <w:rFonts w:ascii="Times New Roman" w:hAnsi="Times New Roman" w:cs="Times New Roman"/>
          <w:sz w:val="24"/>
          <w:szCs w:val="24"/>
        </w:rPr>
      </w:pPr>
      <w:r w:rsidRPr="00BA57C0">
        <w:rPr>
          <w:rFonts w:ascii="Times New Roman" w:hAnsi="Times New Roman" w:cs="Times New Roman"/>
          <w:b/>
          <w:sz w:val="24"/>
          <w:szCs w:val="24"/>
        </w:rPr>
        <w:t>РМС 49 от 24.01.2013 г.</w:t>
      </w:r>
      <w:r>
        <w:rPr>
          <w:rFonts w:ascii="Times New Roman" w:hAnsi="Times New Roman" w:cs="Times New Roman"/>
          <w:sz w:val="24"/>
          <w:szCs w:val="24"/>
        </w:rPr>
        <w:t xml:space="preserve"> за о</w:t>
      </w:r>
      <w:r w:rsidRPr="00BA57C0">
        <w:rPr>
          <w:rFonts w:ascii="Times New Roman" w:hAnsi="Times New Roman" w:cs="Times New Roman"/>
          <w:sz w:val="24"/>
          <w:szCs w:val="24"/>
        </w:rPr>
        <w:t>пределя</w:t>
      </w:r>
      <w:r>
        <w:rPr>
          <w:rFonts w:ascii="Times New Roman" w:hAnsi="Times New Roman" w:cs="Times New Roman"/>
          <w:sz w:val="24"/>
          <w:szCs w:val="24"/>
        </w:rPr>
        <w:t>не на</w:t>
      </w:r>
      <w:r w:rsidRPr="00BA57C0">
        <w:rPr>
          <w:rFonts w:ascii="Times New Roman" w:hAnsi="Times New Roman" w:cs="Times New Roman"/>
          <w:sz w:val="24"/>
          <w:szCs w:val="24"/>
        </w:rPr>
        <w:t xml:space="preserve"> </w:t>
      </w:r>
      <w:r w:rsidR="008422B4" w:rsidRPr="00181C7D">
        <w:rPr>
          <w:rFonts w:ascii="HebarU" w:hAnsi="HebarU"/>
          <w:szCs w:val="24"/>
        </w:rPr>
        <w:t>„Порт Инвест” ЕООД</w:t>
      </w:r>
      <w:r w:rsidR="008422B4" w:rsidRPr="00BA57C0">
        <w:rPr>
          <w:rFonts w:ascii="Times New Roman" w:hAnsi="Times New Roman" w:cs="Times New Roman"/>
          <w:sz w:val="24"/>
          <w:szCs w:val="24"/>
        </w:rPr>
        <w:t xml:space="preserve"> </w:t>
      </w:r>
      <w:r w:rsidR="008422B4">
        <w:rPr>
          <w:rFonts w:ascii="Times New Roman" w:hAnsi="Times New Roman" w:cs="Times New Roman"/>
          <w:sz w:val="24"/>
          <w:szCs w:val="24"/>
        </w:rPr>
        <w:t xml:space="preserve">за </w:t>
      </w:r>
      <w:r w:rsidRPr="00BA57C0">
        <w:rPr>
          <w:rFonts w:ascii="Times New Roman" w:hAnsi="Times New Roman" w:cs="Times New Roman"/>
          <w:sz w:val="24"/>
          <w:szCs w:val="24"/>
        </w:rPr>
        <w:t>концесионер на Пристанищен терминал Лом, част от пристанище за обществен транспорт с национално значение Лом</w:t>
      </w:r>
      <w:r>
        <w:rPr>
          <w:rFonts w:ascii="Times New Roman" w:hAnsi="Times New Roman" w:cs="Times New Roman"/>
          <w:bCs/>
          <w:sz w:val="24"/>
          <w:szCs w:val="24"/>
        </w:rPr>
        <w:t>;</w:t>
      </w:r>
    </w:p>
    <w:p w14:paraId="056C381A" w14:textId="43A160F8" w:rsidR="00987CD7" w:rsidRDefault="00987CD7" w:rsidP="00BA57C0">
      <w:pPr>
        <w:pStyle w:val="ListParagraph"/>
        <w:numPr>
          <w:ilvl w:val="0"/>
          <w:numId w:val="9"/>
        </w:numPr>
        <w:jc w:val="both"/>
        <w:rPr>
          <w:rFonts w:ascii="Times New Roman" w:hAnsi="Times New Roman" w:cs="Times New Roman"/>
          <w:sz w:val="24"/>
          <w:szCs w:val="24"/>
        </w:rPr>
      </w:pPr>
      <w:r w:rsidRPr="00987CD7">
        <w:rPr>
          <w:rFonts w:ascii="Times New Roman" w:hAnsi="Times New Roman" w:cs="Times New Roman"/>
          <w:b/>
          <w:sz w:val="24"/>
          <w:szCs w:val="24"/>
        </w:rPr>
        <w:t>Договор за предоставяне на концесия за Пристанищен терминал Лом</w:t>
      </w:r>
      <w:r w:rsidRPr="00987CD7">
        <w:rPr>
          <w:rFonts w:ascii="Times New Roman" w:hAnsi="Times New Roman" w:cs="Times New Roman"/>
          <w:sz w:val="24"/>
          <w:szCs w:val="24"/>
        </w:rPr>
        <w:t>, част от пристанище за обществен транспорт с национално значение Лом</w:t>
      </w:r>
      <w:r>
        <w:rPr>
          <w:rFonts w:ascii="Times New Roman" w:hAnsi="Times New Roman" w:cs="Times New Roman"/>
          <w:sz w:val="24"/>
          <w:szCs w:val="24"/>
        </w:rPr>
        <w:t xml:space="preserve"> от 2013г.</w:t>
      </w:r>
    </w:p>
    <w:p w14:paraId="4306E09F" w14:textId="53434E43" w:rsidR="0051538C" w:rsidRDefault="0051538C" w:rsidP="00BA57C0">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lang w:val="fr-BE"/>
        </w:rPr>
        <w:t> </w:t>
      </w:r>
      <w:r w:rsidRPr="0051538C">
        <w:rPr>
          <w:rFonts w:ascii="Times New Roman" w:hAnsi="Times New Roman" w:cs="Times New Roman"/>
          <w:b/>
          <w:sz w:val="24"/>
          <w:szCs w:val="24"/>
        </w:rPr>
        <w:t>Приложение №5 „Инвестиционна програма</w:t>
      </w:r>
      <w:r>
        <w:rPr>
          <w:rFonts w:ascii="Times New Roman" w:hAnsi="Times New Roman" w:cs="Times New Roman"/>
          <w:sz w:val="24"/>
          <w:szCs w:val="24"/>
        </w:rPr>
        <w:t xml:space="preserve">“ към </w:t>
      </w:r>
      <w:r w:rsidRPr="0051538C">
        <w:rPr>
          <w:rFonts w:ascii="Times New Roman" w:hAnsi="Times New Roman" w:cs="Times New Roman"/>
          <w:sz w:val="24"/>
          <w:szCs w:val="24"/>
        </w:rPr>
        <w:t>Договор за предоставяне на концесия за Пристанищен терминал Лом</w:t>
      </w:r>
      <w:r w:rsidR="00E6728D">
        <w:rPr>
          <w:rFonts w:ascii="Times New Roman" w:hAnsi="Times New Roman" w:cs="Times New Roman"/>
          <w:sz w:val="24"/>
          <w:szCs w:val="24"/>
        </w:rPr>
        <w:t>;</w:t>
      </w:r>
    </w:p>
    <w:p w14:paraId="488098DC" w14:textId="77777777" w:rsidR="0030544C" w:rsidRPr="0030544C" w:rsidRDefault="0030544C" w:rsidP="0030544C">
      <w:pPr>
        <w:pStyle w:val="ListParagraph"/>
        <w:numPr>
          <w:ilvl w:val="0"/>
          <w:numId w:val="9"/>
        </w:numPr>
        <w:rPr>
          <w:rFonts w:ascii="Times New Roman" w:hAnsi="Times New Roman" w:cs="Times New Roman"/>
          <w:sz w:val="24"/>
          <w:szCs w:val="24"/>
        </w:rPr>
      </w:pPr>
      <w:r w:rsidRPr="0030544C">
        <w:rPr>
          <w:rFonts w:ascii="Times New Roman" w:hAnsi="Times New Roman" w:cs="Times New Roman"/>
          <w:b/>
          <w:sz w:val="24"/>
          <w:szCs w:val="24"/>
        </w:rPr>
        <w:t>Приложение 11 към УК-П3 „Приложим режим на държавни помощи“</w:t>
      </w:r>
      <w:r w:rsidRPr="0030544C">
        <w:rPr>
          <w:rFonts w:ascii="Times New Roman" w:hAnsi="Times New Roman" w:cs="Times New Roman"/>
          <w:sz w:val="24"/>
          <w:szCs w:val="24"/>
        </w:rPr>
        <w:t xml:space="preserve"> на УО на ПТС  от м. август 2023 г.</w:t>
      </w:r>
    </w:p>
    <w:p w14:paraId="4477BE53" w14:textId="0F5818A1" w:rsidR="00BA57C0" w:rsidRPr="0036636E" w:rsidRDefault="00291855" w:rsidP="00A57E9A">
      <w:pPr>
        <w:pStyle w:val="ListParagraph"/>
        <w:numPr>
          <w:ilvl w:val="0"/>
          <w:numId w:val="9"/>
        </w:numPr>
        <w:jc w:val="both"/>
        <w:rPr>
          <w:rFonts w:ascii="Times New Roman" w:hAnsi="Times New Roman" w:cs="Times New Roman"/>
          <w:sz w:val="24"/>
          <w:szCs w:val="24"/>
        </w:rPr>
      </w:pPr>
      <w:r w:rsidRPr="005E3E3A">
        <w:rPr>
          <w:rFonts w:ascii="Times New Roman" w:hAnsi="Times New Roman" w:cs="Times New Roman"/>
          <w:b/>
          <w:sz w:val="24"/>
          <w:szCs w:val="24"/>
        </w:rPr>
        <w:t xml:space="preserve">Разяснения от ЕК чрез </w:t>
      </w:r>
      <w:r w:rsidRPr="005E3E3A">
        <w:rPr>
          <w:rFonts w:ascii="Times New Roman" w:hAnsi="Times New Roman" w:cs="Times New Roman"/>
          <w:b/>
          <w:sz w:val="24"/>
          <w:szCs w:val="24"/>
          <w:lang w:val="en-GB"/>
        </w:rPr>
        <w:t>State</w:t>
      </w:r>
      <w:r w:rsidRPr="005E3E3A">
        <w:rPr>
          <w:rFonts w:ascii="Times New Roman" w:hAnsi="Times New Roman" w:cs="Times New Roman"/>
          <w:b/>
          <w:sz w:val="24"/>
          <w:szCs w:val="24"/>
        </w:rPr>
        <w:t xml:space="preserve"> </w:t>
      </w:r>
      <w:r w:rsidRPr="005E3E3A">
        <w:rPr>
          <w:rFonts w:ascii="Times New Roman" w:hAnsi="Times New Roman" w:cs="Times New Roman"/>
          <w:b/>
          <w:sz w:val="24"/>
          <w:szCs w:val="24"/>
          <w:lang w:val="en-GB"/>
        </w:rPr>
        <w:t>aid</w:t>
      </w:r>
      <w:r w:rsidRPr="005E3E3A">
        <w:rPr>
          <w:rFonts w:ascii="Times New Roman" w:hAnsi="Times New Roman" w:cs="Times New Roman"/>
          <w:b/>
          <w:sz w:val="24"/>
          <w:szCs w:val="24"/>
        </w:rPr>
        <w:t xml:space="preserve"> </w:t>
      </w:r>
      <w:r w:rsidRPr="005E3E3A">
        <w:rPr>
          <w:rFonts w:ascii="Times New Roman" w:hAnsi="Times New Roman" w:cs="Times New Roman"/>
          <w:b/>
          <w:sz w:val="24"/>
          <w:szCs w:val="24"/>
          <w:lang w:val="en-GB"/>
        </w:rPr>
        <w:t>Wiki</w:t>
      </w:r>
      <w:r w:rsidRPr="00B625C1">
        <w:rPr>
          <w:rFonts w:ascii="Times New Roman" w:hAnsi="Times New Roman" w:cs="Times New Roman"/>
          <w:bCs/>
          <w:sz w:val="24"/>
          <w:szCs w:val="24"/>
        </w:rPr>
        <w:t xml:space="preserve"> на прилагането на разпоредбата на чл.56б, параграф 7 на ОРГО</w:t>
      </w:r>
      <w:r w:rsidR="00A300FA" w:rsidRPr="00B625C1">
        <w:rPr>
          <w:rFonts w:ascii="Times New Roman" w:hAnsi="Times New Roman" w:cs="Times New Roman"/>
          <w:bCs/>
          <w:sz w:val="24"/>
          <w:szCs w:val="24"/>
        </w:rPr>
        <w:t xml:space="preserve"> </w:t>
      </w:r>
      <w:r w:rsidR="00B625C1">
        <w:rPr>
          <w:rFonts w:ascii="Times New Roman" w:hAnsi="Times New Roman" w:cs="Times New Roman"/>
          <w:bCs/>
          <w:sz w:val="24"/>
          <w:szCs w:val="24"/>
        </w:rPr>
        <w:t xml:space="preserve">при </w:t>
      </w:r>
      <w:r w:rsidRPr="00B625C1">
        <w:rPr>
          <w:rFonts w:ascii="Times New Roman" w:hAnsi="Times New Roman" w:cs="Times New Roman"/>
          <w:bCs/>
          <w:sz w:val="24"/>
          <w:szCs w:val="24"/>
        </w:rPr>
        <w:t>вече съществуваща концесия</w:t>
      </w:r>
      <w:r w:rsidR="00B625C1">
        <w:rPr>
          <w:rFonts w:ascii="Times New Roman" w:hAnsi="Times New Roman" w:cs="Times New Roman"/>
          <w:bCs/>
          <w:sz w:val="24"/>
          <w:szCs w:val="24"/>
        </w:rPr>
        <w:t>;</w:t>
      </w:r>
    </w:p>
    <w:p w14:paraId="34418BBE" w14:textId="495F8A21" w:rsidR="0036636E" w:rsidRDefault="0036636E" w:rsidP="00A57E9A">
      <w:pPr>
        <w:pStyle w:val="ListParagraph"/>
        <w:numPr>
          <w:ilvl w:val="0"/>
          <w:numId w:val="9"/>
        </w:numPr>
        <w:jc w:val="both"/>
        <w:rPr>
          <w:rFonts w:ascii="Times New Roman" w:hAnsi="Times New Roman" w:cs="Times New Roman"/>
          <w:sz w:val="24"/>
          <w:szCs w:val="24"/>
        </w:rPr>
      </w:pPr>
      <w:r w:rsidRPr="005E3E3A">
        <w:rPr>
          <w:rFonts w:ascii="Times New Roman" w:hAnsi="Times New Roman" w:cs="Times New Roman"/>
          <w:b/>
          <w:bCs/>
          <w:sz w:val="24"/>
          <w:szCs w:val="24"/>
        </w:rPr>
        <w:t>Становище на дирекция "Концесии и контрол върху дейността на търговските дружества и държавните предприятия"</w:t>
      </w:r>
      <w:r w:rsidRPr="0036636E">
        <w:rPr>
          <w:rFonts w:ascii="Times New Roman" w:hAnsi="Times New Roman" w:cs="Times New Roman"/>
          <w:sz w:val="24"/>
          <w:szCs w:val="24"/>
        </w:rPr>
        <w:t xml:space="preserve"> на МТС по въпроси от бележките на УО на ПТС по ФК на настоящия проект</w:t>
      </w:r>
      <w:r w:rsidR="00620EAF">
        <w:rPr>
          <w:rFonts w:ascii="Times New Roman" w:hAnsi="Times New Roman" w:cs="Times New Roman"/>
          <w:sz w:val="24"/>
          <w:szCs w:val="24"/>
        </w:rPr>
        <w:t xml:space="preserve"> от 21.06.2024 г.</w:t>
      </w:r>
      <w:r w:rsidRPr="0036636E">
        <w:rPr>
          <w:rFonts w:ascii="Times New Roman" w:hAnsi="Times New Roman" w:cs="Times New Roman"/>
          <w:sz w:val="24"/>
          <w:szCs w:val="24"/>
        </w:rPr>
        <w:t xml:space="preserve"> </w:t>
      </w:r>
      <w:r>
        <w:rPr>
          <w:rFonts w:ascii="Times New Roman" w:hAnsi="Times New Roman" w:cs="Times New Roman"/>
          <w:sz w:val="24"/>
          <w:szCs w:val="24"/>
        </w:rPr>
        <w:t>;</w:t>
      </w:r>
    </w:p>
    <w:p w14:paraId="259CFAF2" w14:textId="4A6F1192" w:rsidR="00DE0ED2" w:rsidRPr="005E3E3A" w:rsidRDefault="00DE0ED2" w:rsidP="00A57E9A">
      <w:pPr>
        <w:pStyle w:val="ListParagraph"/>
        <w:numPr>
          <w:ilvl w:val="0"/>
          <w:numId w:val="9"/>
        </w:numPr>
        <w:jc w:val="both"/>
        <w:rPr>
          <w:rFonts w:ascii="Times New Roman" w:hAnsi="Times New Roman" w:cs="Times New Roman"/>
          <w:b/>
          <w:bCs/>
          <w:sz w:val="24"/>
          <w:szCs w:val="24"/>
        </w:rPr>
      </w:pPr>
      <w:r w:rsidRPr="005E3E3A">
        <w:rPr>
          <w:rFonts w:ascii="Times New Roman" w:hAnsi="Times New Roman" w:cs="Times New Roman"/>
          <w:b/>
          <w:bCs/>
          <w:sz w:val="24"/>
          <w:szCs w:val="24"/>
        </w:rPr>
        <w:t>Интегрирана транспортна стратегия в периода до 2030 г.</w:t>
      </w:r>
    </w:p>
    <w:p w14:paraId="2885E8CD" w14:textId="77777777" w:rsidR="0091090B" w:rsidRPr="005E3E3A" w:rsidRDefault="0091090B" w:rsidP="005E3E3A">
      <w:pPr>
        <w:pStyle w:val="ListParagraph"/>
        <w:rPr>
          <w:rFonts w:ascii="Times New Roman" w:hAnsi="Times New Roman" w:cs="Times New Roman"/>
          <w:sz w:val="24"/>
          <w:szCs w:val="24"/>
        </w:rPr>
      </w:pPr>
    </w:p>
    <w:p w14:paraId="3C90E479" w14:textId="77777777" w:rsidR="0091090B" w:rsidRDefault="0091090B">
      <w:pPr>
        <w:rPr>
          <w:rFonts w:ascii="Times New Roman" w:hAnsi="Times New Roman" w:cs="Times New Roman"/>
          <w:b/>
          <w:bCs/>
          <w:sz w:val="24"/>
          <w:szCs w:val="24"/>
        </w:rPr>
      </w:pPr>
      <w:r>
        <w:rPr>
          <w:rFonts w:ascii="Times New Roman" w:hAnsi="Times New Roman" w:cs="Times New Roman"/>
          <w:b/>
          <w:bCs/>
          <w:sz w:val="24"/>
          <w:szCs w:val="24"/>
        </w:rPr>
        <w:br w:type="page"/>
      </w:r>
    </w:p>
    <w:p w14:paraId="6BB1742B" w14:textId="0E5CE6E6" w:rsidR="00FC5148" w:rsidRDefault="00FC5148" w:rsidP="005E3E3A">
      <w:pPr>
        <w:pStyle w:val="Heading1"/>
        <w:numPr>
          <w:ilvl w:val="0"/>
          <w:numId w:val="1"/>
        </w:numPr>
        <w:spacing w:after="240"/>
        <w:rPr>
          <w:rFonts w:ascii="Times New Roman" w:hAnsi="Times New Roman" w:cs="Times New Roman"/>
          <w:b/>
          <w:bCs/>
          <w:sz w:val="24"/>
          <w:szCs w:val="24"/>
        </w:rPr>
      </w:pPr>
      <w:bookmarkStart w:id="136" w:name="_Toc175723014"/>
      <w:r>
        <w:rPr>
          <w:rFonts w:ascii="Times New Roman" w:hAnsi="Times New Roman" w:cs="Times New Roman"/>
          <w:b/>
          <w:bCs/>
          <w:sz w:val="24"/>
          <w:szCs w:val="24"/>
        </w:rPr>
        <w:lastRenderedPageBreak/>
        <w:t>Приложения</w:t>
      </w:r>
      <w:bookmarkEnd w:id="136"/>
    </w:p>
    <w:p w14:paraId="3F4C2732" w14:textId="7EB7C946" w:rsidR="00BB125F" w:rsidRPr="00BB125F" w:rsidRDefault="00BB125F" w:rsidP="005E3E3A">
      <w:pPr>
        <w:pStyle w:val="Heading1"/>
        <w:spacing w:after="240"/>
        <w:ind w:left="1437"/>
        <w:jc w:val="right"/>
        <w:rPr>
          <w:rFonts w:ascii="Times New Roman" w:hAnsi="Times New Roman" w:cs="Times New Roman"/>
          <w:b/>
          <w:bCs/>
          <w:sz w:val="24"/>
          <w:szCs w:val="24"/>
        </w:rPr>
      </w:pPr>
      <w:bookmarkStart w:id="137" w:name="_Toc175723015"/>
      <w:r w:rsidRPr="00BB125F">
        <w:rPr>
          <w:rFonts w:ascii="Times New Roman" w:hAnsi="Times New Roman" w:cs="Times New Roman"/>
          <w:b/>
          <w:bCs/>
          <w:sz w:val="24"/>
          <w:szCs w:val="24"/>
        </w:rPr>
        <w:t>ПРИЛОЖЕНИЕ 1</w:t>
      </w:r>
      <w:bookmarkEnd w:id="137"/>
    </w:p>
    <w:p w14:paraId="171E04F5" w14:textId="6BB93809" w:rsidR="00BB125F" w:rsidRPr="006A7416" w:rsidRDefault="00864B43" w:rsidP="005E3E3A">
      <w:pPr>
        <w:pStyle w:val="Heading1"/>
        <w:spacing w:after="240"/>
        <w:jc w:val="center"/>
        <w:rPr>
          <w:rFonts w:ascii="Times New Roman" w:hAnsi="Times New Roman" w:cs="Times New Roman"/>
          <w:b/>
          <w:bCs/>
          <w:sz w:val="24"/>
          <w:szCs w:val="24"/>
        </w:rPr>
      </w:pPr>
      <w:bookmarkStart w:id="138" w:name="_Toc175723016"/>
      <w:r w:rsidRPr="006A7416">
        <w:rPr>
          <w:rFonts w:ascii="Times New Roman" w:hAnsi="Times New Roman" w:cs="Times New Roman"/>
          <w:b/>
          <w:bCs/>
          <w:sz w:val="24"/>
          <w:szCs w:val="24"/>
        </w:rPr>
        <w:t>Справки, че кандидата ДППИ  не е обект на неизпълнено разпореждане за възстановяване вследствие на предходно решение на ЕК, с което дадена помощ се обявява за незаконосъобразна и несъвместима с общия пазар.</w:t>
      </w:r>
      <w:bookmarkEnd w:id="138"/>
    </w:p>
    <w:p w14:paraId="60B6F257" w14:textId="77777777" w:rsidR="00864B43" w:rsidRDefault="00864B43" w:rsidP="00864B43">
      <w:pPr>
        <w:jc w:val="center"/>
        <w:rPr>
          <w:rFonts w:ascii="Times New Roman" w:hAnsi="Times New Roman" w:cs="Times New Roman"/>
          <w:b/>
          <w:bCs/>
          <w:sz w:val="24"/>
          <w:szCs w:val="24"/>
        </w:rPr>
      </w:pPr>
    </w:p>
    <w:p w14:paraId="4799D132" w14:textId="3F855998" w:rsidR="00864B43" w:rsidRDefault="00864B43" w:rsidP="00864B4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Проверка в публичния регистър на ЕК:</w:t>
      </w:r>
    </w:p>
    <w:p w14:paraId="5AEB8945" w14:textId="3E10DDA4" w:rsidR="00864B43" w:rsidRDefault="00864B43" w:rsidP="00864B43">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по </w:t>
      </w:r>
      <w:r w:rsidRPr="00864B43">
        <w:rPr>
          <w:rFonts w:ascii="Times New Roman" w:hAnsi="Times New Roman" w:cs="Times New Roman"/>
          <w:sz w:val="24"/>
          <w:szCs w:val="24"/>
        </w:rPr>
        <w:t>вид решение – отрицателно решение с възстановяване</w:t>
      </w:r>
      <w:r w:rsidR="00F74DF4">
        <w:rPr>
          <w:rFonts w:ascii="Times New Roman" w:hAnsi="Times New Roman" w:cs="Times New Roman"/>
          <w:sz w:val="24"/>
          <w:szCs w:val="24"/>
        </w:rPr>
        <w:t>-</w:t>
      </w:r>
      <w:r>
        <w:rPr>
          <w:rFonts w:ascii="Times New Roman" w:hAnsi="Times New Roman" w:cs="Times New Roman"/>
          <w:sz w:val="24"/>
          <w:szCs w:val="24"/>
        </w:rPr>
        <w:t xml:space="preserve"> </w:t>
      </w:r>
      <w:r w:rsidR="00F74DF4">
        <w:rPr>
          <w:rFonts w:ascii="Times New Roman" w:hAnsi="Times New Roman" w:cs="Times New Roman"/>
          <w:sz w:val="24"/>
          <w:szCs w:val="24"/>
        </w:rPr>
        <w:t>за целия Европейски съюз</w:t>
      </w:r>
      <w:r>
        <w:rPr>
          <w:rFonts w:ascii="Times New Roman" w:hAnsi="Times New Roman" w:cs="Times New Roman"/>
          <w:sz w:val="24"/>
          <w:szCs w:val="24"/>
        </w:rPr>
        <w:t xml:space="preserve">: </w:t>
      </w:r>
      <w:hyperlink r:id="rId12" w:history="1">
        <w:r w:rsidRPr="00E621A3">
          <w:rPr>
            <w:rStyle w:val="Hyperlink"/>
            <w:rFonts w:ascii="Times New Roman" w:hAnsi="Times New Roman" w:cs="Times New Roman"/>
            <w:sz w:val="24"/>
            <w:szCs w:val="24"/>
          </w:rPr>
          <w:t>https://competition-cases.ec.europa.eu/search?search=Bulgarian%20Ports%20Infrastructure%20Company&amp;caseInstrument=SA&amp;decisionTypesSA=~A103,~A112,~A132,~A75Rec,~A95w&amp;pageNumber=3&amp;sortField=relevance&amp;sortOrder=DESC</w:t>
        </w:r>
      </w:hyperlink>
    </w:p>
    <w:p w14:paraId="7F572FBB" w14:textId="6249918D" w:rsidR="00864B43" w:rsidRDefault="00864B43" w:rsidP="00864B43">
      <w:pPr>
        <w:pStyle w:val="ListParagraph"/>
        <w:ind w:left="1080"/>
        <w:rPr>
          <w:rFonts w:ascii="Times New Roman" w:hAnsi="Times New Roman" w:cs="Times New Roman"/>
          <w:b/>
          <w:bCs/>
          <w:sz w:val="24"/>
          <w:szCs w:val="24"/>
        </w:rPr>
      </w:pPr>
      <w:r>
        <w:rPr>
          <w:rFonts w:ascii="Times New Roman" w:hAnsi="Times New Roman" w:cs="Times New Roman"/>
          <w:sz w:val="24"/>
          <w:szCs w:val="24"/>
        </w:rPr>
        <w:t xml:space="preserve">Файл: </w:t>
      </w:r>
      <w:r w:rsidR="00176AA1" w:rsidRPr="005E3E3A">
        <w:rPr>
          <w:rFonts w:ascii="Times New Roman" w:hAnsi="Times New Roman" w:cs="Times New Roman"/>
          <w:b/>
          <w:bCs/>
          <w:i/>
          <w:iCs/>
          <w:sz w:val="24"/>
          <w:szCs w:val="24"/>
        </w:rPr>
        <w:t>Приложение 1 - ЕК  4 export_search-state-aid_2024-08-15_12-17</w:t>
      </w:r>
    </w:p>
    <w:p w14:paraId="3708C825" w14:textId="77777777" w:rsidR="00176AA1" w:rsidRPr="005E3E3A" w:rsidRDefault="00176AA1" w:rsidP="005E3E3A">
      <w:pPr>
        <w:pStyle w:val="ListParagraph"/>
        <w:ind w:left="1080"/>
        <w:rPr>
          <w:rFonts w:ascii="Times New Roman" w:hAnsi="Times New Roman" w:cs="Times New Roman"/>
          <w:b/>
          <w:bCs/>
          <w:sz w:val="24"/>
          <w:szCs w:val="24"/>
        </w:rPr>
      </w:pPr>
    </w:p>
    <w:p w14:paraId="2E6531BE" w14:textId="5B6ED5A3" w:rsidR="00864B43" w:rsidRDefault="00F74DF4" w:rsidP="00864B43">
      <w:pPr>
        <w:pStyle w:val="ListParagraph"/>
        <w:numPr>
          <w:ilvl w:val="0"/>
          <w:numId w:val="2"/>
        </w:numPr>
        <w:rPr>
          <w:rFonts w:ascii="Times New Roman" w:hAnsi="Times New Roman" w:cs="Times New Roman"/>
          <w:sz w:val="24"/>
          <w:szCs w:val="24"/>
        </w:rPr>
      </w:pPr>
      <w:r w:rsidRPr="00F74DF4">
        <w:rPr>
          <w:rFonts w:ascii="Times New Roman" w:hAnsi="Times New Roman" w:cs="Times New Roman"/>
          <w:sz w:val="24"/>
          <w:szCs w:val="24"/>
        </w:rPr>
        <w:t xml:space="preserve">по вид решение – отрицателно решение с възстановяване- </w:t>
      </w:r>
      <w:r w:rsidR="00864B43">
        <w:rPr>
          <w:rFonts w:ascii="Times New Roman" w:hAnsi="Times New Roman" w:cs="Times New Roman"/>
          <w:sz w:val="24"/>
          <w:szCs w:val="24"/>
        </w:rPr>
        <w:t xml:space="preserve">по държава –България - </w:t>
      </w:r>
      <w:hyperlink r:id="rId13" w:history="1">
        <w:r w:rsidR="00864B43" w:rsidRPr="00E621A3">
          <w:rPr>
            <w:rStyle w:val="Hyperlink"/>
            <w:rFonts w:ascii="Times New Roman" w:hAnsi="Times New Roman" w:cs="Times New Roman"/>
            <w:sz w:val="24"/>
            <w:szCs w:val="24"/>
          </w:rPr>
          <w:t>https://competition-cases.ec.europa.eu/search?search=Bulgarian%20Ports%20Infrastructure%20Company&amp;caseInstrument=SA&amp;caseMemberState=~BGR&amp;decisionTypesSA=~A103,~A112,~A132,~A75Rec,~A95w&amp;sortField=relevance&amp;sortOrder=DESC</w:t>
        </w:r>
      </w:hyperlink>
    </w:p>
    <w:p w14:paraId="20B58C9E" w14:textId="26EA705D" w:rsidR="00864B43" w:rsidRPr="005E3E3A" w:rsidRDefault="00864B43" w:rsidP="00864B43">
      <w:pPr>
        <w:pStyle w:val="ListParagraph"/>
        <w:ind w:left="1080"/>
        <w:rPr>
          <w:rFonts w:ascii="Times New Roman" w:hAnsi="Times New Roman" w:cs="Times New Roman"/>
          <w:b/>
          <w:bCs/>
          <w:sz w:val="24"/>
          <w:szCs w:val="24"/>
        </w:rPr>
      </w:pPr>
      <w:r>
        <w:rPr>
          <w:rFonts w:ascii="Times New Roman" w:hAnsi="Times New Roman" w:cs="Times New Roman"/>
          <w:sz w:val="24"/>
          <w:szCs w:val="24"/>
        </w:rPr>
        <w:t>Файл:</w:t>
      </w:r>
      <w:r w:rsidR="00176AA1" w:rsidRPr="00176AA1">
        <w:t xml:space="preserve"> </w:t>
      </w:r>
      <w:r w:rsidR="00176AA1" w:rsidRPr="005E3E3A">
        <w:rPr>
          <w:rFonts w:ascii="Times New Roman" w:hAnsi="Times New Roman" w:cs="Times New Roman"/>
          <w:b/>
          <w:bCs/>
          <w:i/>
          <w:iCs/>
          <w:sz w:val="24"/>
          <w:szCs w:val="24"/>
        </w:rPr>
        <w:t>Приложение 1 - ЕК export_search-state-aid_2024-08-15_12-20</w:t>
      </w:r>
    </w:p>
    <w:p w14:paraId="6295474F" w14:textId="77777777" w:rsidR="00176AA1" w:rsidRDefault="00176AA1" w:rsidP="005E3E3A">
      <w:pPr>
        <w:pStyle w:val="ListParagraph"/>
        <w:ind w:left="1080"/>
        <w:rPr>
          <w:rFonts w:ascii="Times New Roman" w:hAnsi="Times New Roman" w:cs="Times New Roman"/>
          <w:sz w:val="24"/>
          <w:szCs w:val="24"/>
        </w:rPr>
      </w:pPr>
    </w:p>
    <w:p w14:paraId="5C6CA30A" w14:textId="25EFCCF0" w:rsidR="00864B43" w:rsidRDefault="00864B43" w:rsidP="00864B43">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 xml:space="preserve">Проверка в националния регистър на МФ: </w:t>
      </w:r>
      <w:hyperlink r:id="rId14" w:history="1">
        <w:r w:rsidRPr="00E621A3">
          <w:rPr>
            <w:rStyle w:val="Hyperlink"/>
            <w:rFonts w:ascii="Times New Roman" w:hAnsi="Times New Roman" w:cs="Times New Roman"/>
            <w:sz w:val="24"/>
            <w:szCs w:val="24"/>
          </w:rPr>
          <w:t>https://stateaid.minfin.bg/bg/483</w:t>
        </w:r>
      </w:hyperlink>
    </w:p>
    <w:p w14:paraId="22AD2B9B" w14:textId="210CAF9A" w:rsidR="00864B43" w:rsidRPr="005E3E3A" w:rsidRDefault="00864B43" w:rsidP="005E3E3A">
      <w:pPr>
        <w:pStyle w:val="ListParagraph"/>
        <w:rPr>
          <w:rFonts w:ascii="Times New Roman" w:hAnsi="Times New Roman" w:cs="Times New Roman"/>
          <w:i/>
          <w:iCs/>
          <w:sz w:val="24"/>
          <w:szCs w:val="24"/>
        </w:rPr>
      </w:pPr>
      <w:r>
        <w:rPr>
          <w:rFonts w:ascii="Times New Roman" w:hAnsi="Times New Roman" w:cs="Times New Roman"/>
          <w:sz w:val="24"/>
          <w:szCs w:val="24"/>
        </w:rPr>
        <w:t>Файл:</w:t>
      </w:r>
      <w:r w:rsidR="00176AA1" w:rsidRPr="00176AA1">
        <w:t xml:space="preserve"> </w:t>
      </w:r>
      <w:r w:rsidR="00176AA1" w:rsidRPr="005E3E3A">
        <w:rPr>
          <w:rFonts w:ascii="Times New Roman" w:hAnsi="Times New Roman" w:cs="Times New Roman"/>
          <w:b/>
          <w:bCs/>
          <w:i/>
          <w:iCs/>
          <w:sz w:val="24"/>
          <w:szCs w:val="24"/>
        </w:rPr>
        <w:t xml:space="preserve">Приложение 1 - МФ </w:t>
      </w:r>
      <w:proofErr w:type="spellStart"/>
      <w:r w:rsidR="00176AA1" w:rsidRPr="005E3E3A">
        <w:rPr>
          <w:rFonts w:ascii="Times New Roman" w:hAnsi="Times New Roman" w:cs="Times New Roman"/>
          <w:b/>
          <w:bCs/>
          <w:i/>
          <w:iCs/>
          <w:sz w:val="24"/>
          <w:szCs w:val="24"/>
        </w:rPr>
        <w:t>Register</w:t>
      </w:r>
      <w:proofErr w:type="spellEnd"/>
      <w:r w:rsidR="00176AA1" w:rsidRPr="005E3E3A">
        <w:rPr>
          <w:rFonts w:ascii="Times New Roman" w:hAnsi="Times New Roman" w:cs="Times New Roman"/>
          <w:b/>
          <w:bCs/>
          <w:i/>
          <w:iCs/>
          <w:sz w:val="24"/>
          <w:szCs w:val="24"/>
        </w:rPr>
        <w:t xml:space="preserve"> </w:t>
      </w:r>
      <w:proofErr w:type="spellStart"/>
      <w:r w:rsidR="00176AA1" w:rsidRPr="005E3E3A">
        <w:rPr>
          <w:rFonts w:ascii="Times New Roman" w:hAnsi="Times New Roman" w:cs="Times New Roman"/>
          <w:b/>
          <w:bCs/>
          <w:i/>
          <w:iCs/>
          <w:sz w:val="24"/>
          <w:szCs w:val="24"/>
        </w:rPr>
        <w:t>Deggendorf</w:t>
      </w:r>
      <w:proofErr w:type="spellEnd"/>
      <w:r w:rsidR="00176AA1" w:rsidRPr="005E3E3A">
        <w:rPr>
          <w:rFonts w:ascii="Times New Roman" w:hAnsi="Times New Roman" w:cs="Times New Roman"/>
          <w:b/>
          <w:bCs/>
          <w:i/>
          <w:iCs/>
          <w:sz w:val="24"/>
          <w:szCs w:val="24"/>
        </w:rPr>
        <w:t xml:space="preserve"> - 16.09.2022</w:t>
      </w:r>
    </w:p>
    <w:p w14:paraId="7302BBB6" w14:textId="77777777" w:rsidR="00864B43" w:rsidRPr="005E3E3A" w:rsidRDefault="00864B43" w:rsidP="005E3E3A">
      <w:pPr>
        <w:pStyle w:val="ListParagraph"/>
        <w:rPr>
          <w:rFonts w:ascii="Times New Roman" w:hAnsi="Times New Roman" w:cs="Times New Roman"/>
          <w:sz w:val="24"/>
          <w:szCs w:val="24"/>
        </w:rPr>
      </w:pPr>
    </w:p>
    <w:p w14:paraId="068C1763" w14:textId="77777777" w:rsidR="00864B43" w:rsidRDefault="00864B43">
      <w:pPr>
        <w:rPr>
          <w:rFonts w:ascii="Times New Roman" w:hAnsi="Times New Roman" w:cs="Times New Roman"/>
          <w:b/>
          <w:bCs/>
          <w:sz w:val="24"/>
          <w:szCs w:val="24"/>
        </w:rPr>
      </w:pPr>
      <w:r>
        <w:rPr>
          <w:rFonts w:ascii="Times New Roman" w:hAnsi="Times New Roman" w:cs="Times New Roman"/>
          <w:b/>
          <w:bCs/>
          <w:sz w:val="24"/>
          <w:szCs w:val="24"/>
        </w:rPr>
        <w:br w:type="page"/>
      </w:r>
    </w:p>
    <w:p w14:paraId="6FAE3F83" w14:textId="2E8A3125" w:rsidR="0091090B" w:rsidRPr="0091090B" w:rsidRDefault="0091090B" w:rsidP="005E3E3A">
      <w:pPr>
        <w:pStyle w:val="Heading1"/>
        <w:spacing w:after="240"/>
        <w:ind w:left="1437"/>
        <w:jc w:val="right"/>
        <w:rPr>
          <w:rFonts w:ascii="Times New Roman" w:hAnsi="Times New Roman" w:cs="Times New Roman"/>
          <w:b/>
          <w:bCs/>
          <w:sz w:val="24"/>
          <w:szCs w:val="24"/>
        </w:rPr>
      </w:pPr>
      <w:bookmarkStart w:id="139" w:name="_Toc175723017"/>
      <w:r w:rsidRPr="0091090B">
        <w:rPr>
          <w:rFonts w:ascii="Times New Roman" w:hAnsi="Times New Roman" w:cs="Times New Roman"/>
          <w:b/>
          <w:bCs/>
          <w:sz w:val="24"/>
          <w:szCs w:val="24"/>
        </w:rPr>
        <w:lastRenderedPageBreak/>
        <w:t xml:space="preserve">ПРИЛОЖЕНИЕ </w:t>
      </w:r>
      <w:r w:rsidR="00BB125F">
        <w:rPr>
          <w:rFonts w:ascii="Times New Roman" w:hAnsi="Times New Roman" w:cs="Times New Roman"/>
          <w:b/>
          <w:bCs/>
          <w:sz w:val="24"/>
          <w:szCs w:val="24"/>
        </w:rPr>
        <w:t>2</w:t>
      </w:r>
      <w:bookmarkEnd w:id="139"/>
    </w:p>
    <w:p w14:paraId="0AC765A0" w14:textId="77777777" w:rsidR="0091090B" w:rsidRPr="006A7416" w:rsidRDefault="0091090B" w:rsidP="005E3E3A">
      <w:pPr>
        <w:pStyle w:val="Heading1"/>
        <w:spacing w:after="240"/>
        <w:jc w:val="center"/>
        <w:rPr>
          <w:rFonts w:ascii="Times New Roman" w:hAnsi="Times New Roman" w:cs="Times New Roman"/>
          <w:b/>
          <w:bCs/>
          <w:sz w:val="24"/>
          <w:szCs w:val="24"/>
        </w:rPr>
      </w:pPr>
      <w:bookmarkStart w:id="140" w:name="_Toc175723018"/>
      <w:r w:rsidRPr="006A7416">
        <w:rPr>
          <w:rFonts w:ascii="Times New Roman" w:hAnsi="Times New Roman" w:cs="Times New Roman"/>
          <w:b/>
          <w:bCs/>
          <w:sz w:val="24"/>
          <w:szCs w:val="24"/>
        </w:rPr>
        <w:t>Разчети за определяне на отношението задължение/собствен капитал и съотношението на лихвеното покритие на предприятието, изчислено на основата EBITDA.</w:t>
      </w:r>
      <w:bookmarkEnd w:id="140"/>
    </w:p>
    <w:p w14:paraId="167946E5" w14:textId="7868AD21" w:rsidR="0091090B" w:rsidRPr="005E3E3A" w:rsidRDefault="0091090B" w:rsidP="005E3E3A">
      <w:pPr>
        <w:rPr>
          <w:rFonts w:ascii="Times New Roman" w:hAnsi="Times New Roman" w:cs="Times New Roman"/>
          <w:sz w:val="24"/>
          <w:szCs w:val="24"/>
        </w:rPr>
      </w:pPr>
      <w:r w:rsidRPr="005E3E3A">
        <w:rPr>
          <w:rFonts w:ascii="Times New Roman" w:hAnsi="Times New Roman" w:cs="Times New Roman"/>
          <w:sz w:val="24"/>
          <w:szCs w:val="24"/>
        </w:rPr>
        <w:t xml:space="preserve">Разчетите са направени на база официални данни от публикуваните ГФО на ДППИ. </w:t>
      </w:r>
      <w:hyperlink r:id="rId15" w:history="1">
        <w:r w:rsidR="004A47AF" w:rsidRPr="005E3E3A">
          <w:rPr>
            <w:rStyle w:val="Hyperlink"/>
            <w:rFonts w:ascii="Times New Roman" w:hAnsi="Times New Roman" w:cs="Times New Roman"/>
            <w:sz w:val="24"/>
            <w:szCs w:val="24"/>
          </w:rPr>
          <w:t>http://www.bgports.bg/bg/page/22</w:t>
        </w:r>
        <w:r w:rsidR="004A47AF" w:rsidRPr="004A47AF">
          <w:rPr>
            <w:rStyle w:val="Hyperlink"/>
            <w:rFonts w:ascii="Times New Roman" w:hAnsi="Times New Roman" w:cs="Times New Roman"/>
            <w:sz w:val="24"/>
            <w:szCs w:val="24"/>
          </w:rPr>
          <w:t>6</w:t>
        </w:r>
      </w:hyperlink>
      <w:r w:rsidRPr="005E3E3A">
        <w:rPr>
          <w:rFonts w:ascii="Times New Roman" w:hAnsi="Times New Roman" w:cs="Times New Roman"/>
          <w:sz w:val="24"/>
          <w:szCs w:val="24"/>
        </w:rPr>
        <w:t xml:space="preserve"> </w:t>
      </w:r>
      <w:r w:rsidR="00AE1A7F">
        <w:rPr>
          <w:rFonts w:ascii="Times New Roman" w:hAnsi="Times New Roman" w:cs="Times New Roman"/>
          <w:sz w:val="24"/>
          <w:szCs w:val="24"/>
        </w:rPr>
        <w:t xml:space="preserve"> и </w:t>
      </w:r>
      <w:hyperlink r:id="rId16" w:history="1">
        <w:r w:rsidR="00AE1A7F" w:rsidRPr="00AE1A7F">
          <w:rPr>
            <w:rStyle w:val="Hyperlink"/>
            <w:rFonts w:ascii="Times New Roman" w:hAnsi="Times New Roman" w:cs="Times New Roman"/>
            <w:sz w:val="24"/>
            <w:szCs w:val="24"/>
          </w:rPr>
          <w:t>http://www.bgports.bg/bg/page/225</w:t>
        </w:r>
      </w:hyperlink>
    </w:p>
    <w:p w14:paraId="54FA1C56" w14:textId="77777777" w:rsidR="0091090B" w:rsidRPr="005E3E3A" w:rsidRDefault="0091090B" w:rsidP="0091090B">
      <w:pPr>
        <w:jc w:val="both"/>
        <w:rPr>
          <w:rFonts w:ascii="Times New Roman" w:hAnsi="Times New Roman" w:cs="Times New Roman"/>
          <w:sz w:val="24"/>
          <w:szCs w:val="24"/>
        </w:rPr>
      </w:pPr>
    </w:p>
    <w:tbl>
      <w:tblPr>
        <w:tblW w:w="7620" w:type="dxa"/>
        <w:tblInd w:w="1" w:type="dxa"/>
        <w:shd w:val="clear" w:color="auto" w:fill="FFFFFF"/>
        <w:tblCellMar>
          <w:left w:w="0" w:type="dxa"/>
          <w:right w:w="0" w:type="dxa"/>
        </w:tblCellMar>
        <w:tblLook w:val="04A0" w:firstRow="1" w:lastRow="0" w:firstColumn="1" w:lastColumn="0" w:noHBand="0" w:noVBand="1"/>
      </w:tblPr>
      <w:tblGrid>
        <w:gridCol w:w="3533"/>
        <w:gridCol w:w="1985"/>
        <w:gridCol w:w="2102"/>
      </w:tblGrid>
      <w:tr w:rsidR="0091090B" w:rsidRPr="0091090B" w14:paraId="74B2130E" w14:textId="77777777" w:rsidTr="005E3E3A">
        <w:trPr>
          <w:trHeight w:val="489"/>
        </w:trPr>
        <w:tc>
          <w:tcPr>
            <w:tcW w:w="3533"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hideMark/>
          </w:tcPr>
          <w:p w14:paraId="1A1DEFC1" w14:textId="77777777" w:rsidR="0091090B" w:rsidRPr="005E3E3A" w:rsidRDefault="0091090B" w:rsidP="0091090B">
            <w:pPr>
              <w:jc w:val="both"/>
              <w:rPr>
                <w:rFonts w:ascii="Times New Roman" w:hAnsi="Times New Roman" w:cs="Times New Roman"/>
                <w:sz w:val="24"/>
                <w:szCs w:val="24"/>
              </w:rPr>
            </w:pPr>
            <w:r w:rsidRPr="005E3E3A">
              <w:rPr>
                <w:rFonts w:ascii="Times New Roman" w:hAnsi="Times New Roman" w:cs="Times New Roman"/>
                <w:sz w:val="24"/>
                <w:szCs w:val="24"/>
              </w:rPr>
              <w:t>Показатели по чл. 2, параграф 18,</w:t>
            </w:r>
            <w:r w:rsidRPr="0091090B">
              <w:rPr>
                <w:rFonts w:ascii="Times New Roman" w:hAnsi="Times New Roman" w:cs="Times New Roman"/>
                <w:sz w:val="24"/>
                <w:szCs w:val="24"/>
                <w:lang w:val="en-US"/>
              </w:rPr>
              <w:t> </w:t>
            </w:r>
            <w:r w:rsidRPr="005E3E3A">
              <w:rPr>
                <w:rFonts w:ascii="Times New Roman" w:hAnsi="Times New Roman" w:cs="Times New Roman"/>
                <w:sz w:val="24"/>
                <w:szCs w:val="24"/>
              </w:rPr>
              <w:t xml:space="preserve"> буква „д“ от Регламент (ЕС) № 651/2014</w:t>
            </w:r>
            <w:r w:rsidRPr="0091090B">
              <w:rPr>
                <w:rFonts w:ascii="Times New Roman" w:hAnsi="Times New Roman" w:cs="Times New Roman"/>
                <w:sz w:val="24"/>
                <w:szCs w:val="24"/>
                <w:lang w:val="en-US"/>
              </w:rPr>
              <w:t> </w:t>
            </w:r>
          </w:p>
        </w:tc>
        <w:tc>
          <w:tcPr>
            <w:tcW w:w="1985" w:type="dxa"/>
            <w:tcBorders>
              <w:top w:val="single" w:sz="8" w:space="0" w:color="000000"/>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98370CB" w14:textId="77777777" w:rsidR="0091090B" w:rsidRPr="005E3E3A" w:rsidRDefault="0091090B" w:rsidP="005E3E3A">
            <w:pPr>
              <w:jc w:val="center"/>
              <w:rPr>
                <w:rFonts w:ascii="Times New Roman" w:hAnsi="Times New Roman" w:cs="Times New Roman"/>
                <w:b/>
                <w:bCs/>
                <w:sz w:val="24"/>
                <w:szCs w:val="24"/>
                <w:lang w:val="en-US"/>
              </w:rPr>
            </w:pPr>
            <w:r w:rsidRPr="005E3E3A">
              <w:rPr>
                <w:rFonts w:ascii="Times New Roman" w:hAnsi="Times New Roman" w:cs="Times New Roman"/>
                <w:b/>
                <w:bCs/>
                <w:sz w:val="24"/>
                <w:szCs w:val="24"/>
                <w:lang w:val="en-US"/>
              </w:rPr>
              <w:t>2022</w:t>
            </w:r>
          </w:p>
        </w:tc>
        <w:tc>
          <w:tcPr>
            <w:tcW w:w="2102" w:type="dxa"/>
            <w:tcBorders>
              <w:top w:val="single" w:sz="8" w:space="0" w:color="000000"/>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28ADFA2" w14:textId="77777777" w:rsidR="0091090B" w:rsidRPr="005E3E3A" w:rsidRDefault="0091090B" w:rsidP="005E3E3A">
            <w:pPr>
              <w:jc w:val="center"/>
              <w:rPr>
                <w:rFonts w:ascii="Times New Roman" w:hAnsi="Times New Roman" w:cs="Times New Roman"/>
                <w:b/>
                <w:bCs/>
                <w:sz w:val="24"/>
                <w:szCs w:val="24"/>
                <w:lang w:val="en-US"/>
              </w:rPr>
            </w:pPr>
            <w:r w:rsidRPr="005E3E3A">
              <w:rPr>
                <w:rFonts w:ascii="Times New Roman" w:hAnsi="Times New Roman" w:cs="Times New Roman"/>
                <w:b/>
                <w:bCs/>
                <w:sz w:val="24"/>
                <w:szCs w:val="24"/>
                <w:lang w:val="en-US"/>
              </w:rPr>
              <w:t>2023</w:t>
            </w:r>
          </w:p>
        </w:tc>
      </w:tr>
      <w:tr w:rsidR="0091090B" w:rsidRPr="0091090B" w14:paraId="3947C53B" w14:textId="77777777" w:rsidTr="005E3E3A">
        <w:trPr>
          <w:trHeight w:val="300"/>
        </w:trPr>
        <w:tc>
          <w:tcPr>
            <w:tcW w:w="3533" w:type="dxa"/>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E91EBAE" w14:textId="77777777" w:rsidR="0091090B" w:rsidRPr="0091090B" w:rsidRDefault="0091090B" w:rsidP="0091090B">
            <w:pPr>
              <w:jc w:val="both"/>
              <w:rPr>
                <w:rFonts w:ascii="Times New Roman" w:hAnsi="Times New Roman" w:cs="Times New Roman"/>
                <w:sz w:val="24"/>
                <w:szCs w:val="24"/>
                <w:lang w:val="en-US"/>
              </w:rPr>
            </w:pPr>
            <w:proofErr w:type="spellStart"/>
            <w:r w:rsidRPr="0091090B">
              <w:rPr>
                <w:rFonts w:ascii="Times New Roman" w:hAnsi="Times New Roman" w:cs="Times New Roman"/>
                <w:sz w:val="24"/>
                <w:szCs w:val="24"/>
                <w:lang w:val="en-US"/>
              </w:rPr>
              <w:t>Задължения</w:t>
            </w:r>
            <w:proofErr w:type="spellEnd"/>
          </w:p>
        </w:tc>
        <w:tc>
          <w:tcPr>
            <w:tcW w:w="1985"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F0B6C1E" w14:textId="1DFAA53C"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sz w:val="24"/>
                <w:szCs w:val="24"/>
                <w:lang w:val="en-US"/>
              </w:rPr>
              <w:t>16</w:t>
            </w:r>
            <w:r>
              <w:rPr>
                <w:rFonts w:ascii="Times New Roman" w:hAnsi="Times New Roman" w:cs="Times New Roman"/>
                <w:sz w:val="24"/>
                <w:szCs w:val="24"/>
              </w:rPr>
              <w:t xml:space="preserve"> </w:t>
            </w:r>
            <w:r w:rsidRPr="0091090B">
              <w:rPr>
                <w:rFonts w:ascii="Times New Roman" w:hAnsi="Times New Roman" w:cs="Times New Roman"/>
                <w:sz w:val="24"/>
                <w:szCs w:val="24"/>
                <w:lang w:val="en-US"/>
              </w:rPr>
              <w:t>206</w:t>
            </w:r>
          </w:p>
        </w:tc>
        <w:tc>
          <w:tcPr>
            <w:tcW w:w="2102"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43FA91F" w14:textId="181D5066"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sz w:val="24"/>
                <w:szCs w:val="24"/>
                <w:lang w:val="en-US"/>
              </w:rPr>
              <w:t>22</w:t>
            </w:r>
            <w:r>
              <w:rPr>
                <w:rFonts w:ascii="Times New Roman" w:hAnsi="Times New Roman" w:cs="Times New Roman"/>
                <w:sz w:val="24"/>
                <w:szCs w:val="24"/>
              </w:rPr>
              <w:t xml:space="preserve"> </w:t>
            </w:r>
            <w:r w:rsidRPr="0091090B">
              <w:rPr>
                <w:rFonts w:ascii="Times New Roman" w:hAnsi="Times New Roman" w:cs="Times New Roman"/>
                <w:sz w:val="24"/>
                <w:szCs w:val="24"/>
                <w:lang w:val="en-US"/>
              </w:rPr>
              <w:t>290</w:t>
            </w:r>
          </w:p>
        </w:tc>
      </w:tr>
      <w:tr w:rsidR="0091090B" w:rsidRPr="0091090B" w14:paraId="263161E6" w14:textId="77777777" w:rsidTr="005E3E3A">
        <w:trPr>
          <w:trHeight w:val="300"/>
        </w:trPr>
        <w:tc>
          <w:tcPr>
            <w:tcW w:w="3533" w:type="dxa"/>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1664067" w14:textId="77777777" w:rsidR="0091090B" w:rsidRPr="0091090B" w:rsidRDefault="0091090B" w:rsidP="0091090B">
            <w:pPr>
              <w:jc w:val="both"/>
              <w:rPr>
                <w:rFonts w:ascii="Times New Roman" w:hAnsi="Times New Roman" w:cs="Times New Roman"/>
                <w:sz w:val="24"/>
                <w:szCs w:val="24"/>
                <w:lang w:val="en-US"/>
              </w:rPr>
            </w:pPr>
            <w:proofErr w:type="spellStart"/>
            <w:r w:rsidRPr="0091090B">
              <w:rPr>
                <w:rFonts w:ascii="Times New Roman" w:hAnsi="Times New Roman" w:cs="Times New Roman"/>
                <w:sz w:val="24"/>
                <w:szCs w:val="24"/>
                <w:lang w:val="en-US"/>
              </w:rPr>
              <w:t>Собствен</w:t>
            </w:r>
            <w:proofErr w:type="spellEnd"/>
            <w:r w:rsidRPr="0091090B">
              <w:rPr>
                <w:rFonts w:ascii="Times New Roman" w:hAnsi="Times New Roman" w:cs="Times New Roman"/>
                <w:sz w:val="24"/>
                <w:szCs w:val="24"/>
                <w:lang w:val="en-US"/>
              </w:rPr>
              <w:t xml:space="preserve"> </w:t>
            </w:r>
            <w:proofErr w:type="spellStart"/>
            <w:r w:rsidRPr="0091090B">
              <w:rPr>
                <w:rFonts w:ascii="Times New Roman" w:hAnsi="Times New Roman" w:cs="Times New Roman"/>
                <w:sz w:val="24"/>
                <w:szCs w:val="24"/>
                <w:lang w:val="en-US"/>
              </w:rPr>
              <w:t>капитал</w:t>
            </w:r>
            <w:proofErr w:type="spellEnd"/>
          </w:p>
        </w:tc>
        <w:tc>
          <w:tcPr>
            <w:tcW w:w="1985"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AC16C56" w14:textId="37B2A7E0"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sz w:val="24"/>
                <w:szCs w:val="24"/>
                <w:lang w:val="en-US"/>
              </w:rPr>
              <w:t>1</w:t>
            </w:r>
            <w:r>
              <w:rPr>
                <w:rFonts w:ascii="Times New Roman" w:hAnsi="Times New Roman" w:cs="Times New Roman"/>
                <w:sz w:val="24"/>
                <w:szCs w:val="24"/>
              </w:rPr>
              <w:t xml:space="preserve"> </w:t>
            </w:r>
            <w:r w:rsidRPr="0091090B">
              <w:rPr>
                <w:rFonts w:ascii="Times New Roman" w:hAnsi="Times New Roman" w:cs="Times New Roman"/>
                <w:sz w:val="24"/>
                <w:szCs w:val="24"/>
                <w:lang w:val="en-US"/>
              </w:rPr>
              <w:t>356</w:t>
            </w:r>
            <w:r>
              <w:rPr>
                <w:rFonts w:ascii="Times New Roman" w:hAnsi="Times New Roman" w:cs="Times New Roman"/>
                <w:sz w:val="24"/>
                <w:szCs w:val="24"/>
              </w:rPr>
              <w:t xml:space="preserve"> </w:t>
            </w:r>
            <w:r w:rsidRPr="0091090B">
              <w:rPr>
                <w:rFonts w:ascii="Times New Roman" w:hAnsi="Times New Roman" w:cs="Times New Roman"/>
                <w:sz w:val="24"/>
                <w:szCs w:val="24"/>
                <w:lang w:val="en-US"/>
              </w:rPr>
              <w:t>984</w:t>
            </w:r>
          </w:p>
        </w:tc>
        <w:tc>
          <w:tcPr>
            <w:tcW w:w="2102"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965EC92" w14:textId="082EA0C4"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sz w:val="24"/>
                <w:szCs w:val="24"/>
                <w:lang w:val="en-US"/>
              </w:rPr>
              <w:t>1</w:t>
            </w:r>
            <w:r>
              <w:rPr>
                <w:rFonts w:ascii="Times New Roman" w:hAnsi="Times New Roman" w:cs="Times New Roman"/>
                <w:sz w:val="24"/>
                <w:szCs w:val="24"/>
              </w:rPr>
              <w:t xml:space="preserve"> </w:t>
            </w:r>
            <w:r w:rsidRPr="0091090B">
              <w:rPr>
                <w:rFonts w:ascii="Times New Roman" w:hAnsi="Times New Roman" w:cs="Times New Roman"/>
                <w:sz w:val="24"/>
                <w:szCs w:val="24"/>
                <w:lang w:val="en-US"/>
              </w:rPr>
              <w:t>444</w:t>
            </w:r>
            <w:r>
              <w:rPr>
                <w:rFonts w:ascii="Times New Roman" w:hAnsi="Times New Roman" w:cs="Times New Roman"/>
                <w:sz w:val="24"/>
                <w:szCs w:val="24"/>
              </w:rPr>
              <w:t xml:space="preserve"> </w:t>
            </w:r>
            <w:r w:rsidRPr="0091090B">
              <w:rPr>
                <w:rFonts w:ascii="Times New Roman" w:hAnsi="Times New Roman" w:cs="Times New Roman"/>
                <w:sz w:val="24"/>
                <w:szCs w:val="24"/>
                <w:lang w:val="en-US"/>
              </w:rPr>
              <w:t>700</w:t>
            </w:r>
          </w:p>
        </w:tc>
      </w:tr>
      <w:tr w:rsidR="0091090B" w:rsidRPr="0091090B" w14:paraId="5A3F5412" w14:textId="77777777" w:rsidTr="005E3E3A">
        <w:trPr>
          <w:trHeight w:val="300"/>
        </w:trPr>
        <w:tc>
          <w:tcPr>
            <w:tcW w:w="3533" w:type="dxa"/>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F858B9F" w14:textId="77777777" w:rsidR="0091090B" w:rsidRPr="0091090B" w:rsidRDefault="0091090B" w:rsidP="0091090B">
            <w:pPr>
              <w:jc w:val="both"/>
              <w:rPr>
                <w:rFonts w:ascii="Times New Roman" w:hAnsi="Times New Roman" w:cs="Times New Roman"/>
                <w:sz w:val="24"/>
                <w:szCs w:val="24"/>
                <w:lang w:val="en-US"/>
              </w:rPr>
            </w:pPr>
            <w:proofErr w:type="spellStart"/>
            <w:r w:rsidRPr="0091090B">
              <w:rPr>
                <w:rFonts w:ascii="Times New Roman" w:hAnsi="Times New Roman" w:cs="Times New Roman"/>
                <w:i/>
                <w:iCs/>
                <w:sz w:val="24"/>
                <w:szCs w:val="24"/>
                <w:lang w:val="en-US"/>
              </w:rPr>
              <w:t>Отношение</w:t>
            </w:r>
            <w:proofErr w:type="spellEnd"/>
          </w:p>
        </w:tc>
        <w:tc>
          <w:tcPr>
            <w:tcW w:w="1985"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14A2F26" w14:textId="77777777"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i/>
                <w:iCs/>
                <w:sz w:val="24"/>
                <w:szCs w:val="24"/>
                <w:lang w:val="en-US"/>
              </w:rPr>
              <w:t>0,012</w:t>
            </w:r>
          </w:p>
        </w:tc>
        <w:tc>
          <w:tcPr>
            <w:tcW w:w="2102"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5FF9D39" w14:textId="77777777"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i/>
                <w:iCs/>
                <w:sz w:val="24"/>
                <w:szCs w:val="24"/>
                <w:lang w:val="en-US"/>
              </w:rPr>
              <w:t>0,015</w:t>
            </w:r>
          </w:p>
        </w:tc>
      </w:tr>
      <w:tr w:rsidR="0091090B" w:rsidRPr="0091090B" w14:paraId="1D12088A" w14:textId="77777777" w:rsidTr="005E3E3A">
        <w:trPr>
          <w:trHeight w:val="300"/>
        </w:trPr>
        <w:tc>
          <w:tcPr>
            <w:tcW w:w="3533" w:type="dxa"/>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A891180" w14:textId="77777777" w:rsidR="0091090B" w:rsidRPr="0091090B" w:rsidRDefault="0091090B" w:rsidP="0091090B">
            <w:pPr>
              <w:jc w:val="both"/>
              <w:rPr>
                <w:rFonts w:ascii="Times New Roman" w:hAnsi="Times New Roman" w:cs="Times New Roman"/>
                <w:sz w:val="24"/>
                <w:szCs w:val="24"/>
                <w:lang w:val="en-US"/>
              </w:rPr>
            </w:pPr>
            <w:r w:rsidRPr="0091090B">
              <w:rPr>
                <w:rFonts w:ascii="Times New Roman" w:hAnsi="Times New Roman" w:cs="Times New Roman"/>
                <w:sz w:val="24"/>
                <w:szCs w:val="24"/>
                <w:lang w:val="en-US"/>
              </w:rPr>
              <w:t>Граница</w:t>
            </w:r>
          </w:p>
        </w:tc>
        <w:tc>
          <w:tcPr>
            <w:tcW w:w="1985"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77148F9" w14:textId="77777777" w:rsidR="0091090B" w:rsidRPr="0091090B" w:rsidRDefault="0091090B" w:rsidP="005E3E3A">
            <w:pPr>
              <w:jc w:val="center"/>
              <w:rPr>
                <w:rFonts w:ascii="Times New Roman" w:hAnsi="Times New Roman" w:cs="Times New Roman"/>
                <w:sz w:val="24"/>
                <w:szCs w:val="24"/>
                <w:lang w:val="en-US"/>
              </w:rPr>
            </w:pPr>
            <w:r w:rsidRPr="0091090B">
              <w:rPr>
                <w:rFonts w:ascii="Times New Roman" w:hAnsi="Times New Roman" w:cs="Times New Roman"/>
                <w:sz w:val="24"/>
                <w:szCs w:val="24"/>
                <w:lang w:val="en-US"/>
              </w:rPr>
              <w:t>&lt; 7,5</w:t>
            </w:r>
          </w:p>
        </w:tc>
        <w:tc>
          <w:tcPr>
            <w:tcW w:w="2102"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0093A65" w14:textId="77777777" w:rsidR="0091090B" w:rsidRPr="0091090B" w:rsidRDefault="0091090B" w:rsidP="005E3E3A">
            <w:pPr>
              <w:jc w:val="center"/>
              <w:rPr>
                <w:rFonts w:ascii="Times New Roman" w:hAnsi="Times New Roman" w:cs="Times New Roman"/>
                <w:sz w:val="24"/>
                <w:szCs w:val="24"/>
                <w:lang w:val="en-US"/>
              </w:rPr>
            </w:pPr>
            <w:r w:rsidRPr="0091090B">
              <w:rPr>
                <w:rFonts w:ascii="Times New Roman" w:hAnsi="Times New Roman" w:cs="Times New Roman"/>
                <w:sz w:val="24"/>
                <w:szCs w:val="24"/>
                <w:lang w:val="en-US"/>
              </w:rPr>
              <w:t>&lt; 7,5</w:t>
            </w:r>
          </w:p>
        </w:tc>
      </w:tr>
      <w:tr w:rsidR="0091090B" w:rsidRPr="0091090B" w14:paraId="62A79635" w14:textId="77777777" w:rsidTr="005E3E3A">
        <w:trPr>
          <w:trHeight w:val="300"/>
        </w:trPr>
        <w:tc>
          <w:tcPr>
            <w:tcW w:w="3533" w:type="dxa"/>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7DE536C" w14:textId="77777777" w:rsidR="0091090B" w:rsidRPr="0091090B" w:rsidRDefault="0091090B" w:rsidP="0091090B">
            <w:pPr>
              <w:jc w:val="both"/>
              <w:rPr>
                <w:rFonts w:ascii="Times New Roman" w:hAnsi="Times New Roman" w:cs="Times New Roman"/>
                <w:sz w:val="24"/>
                <w:szCs w:val="24"/>
                <w:lang w:val="en-US"/>
              </w:rPr>
            </w:pPr>
            <w:proofErr w:type="spellStart"/>
            <w:r w:rsidRPr="0091090B">
              <w:rPr>
                <w:rFonts w:ascii="Times New Roman" w:hAnsi="Times New Roman" w:cs="Times New Roman"/>
                <w:sz w:val="24"/>
                <w:szCs w:val="24"/>
                <w:lang w:val="en-US"/>
              </w:rPr>
              <w:t>Лихвено</w:t>
            </w:r>
            <w:proofErr w:type="spellEnd"/>
            <w:r w:rsidRPr="0091090B">
              <w:rPr>
                <w:rFonts w:ascii="Times New Roman" w:hAnsi="Times New Roman" w:cs="Times New Roman"/>
                <w:sz w:val="24"/>
                <w:szCs w:val="24"/>
                <w:lang w:val="en-US"/>
              </w:rPr>
              <w:t xml:space="preserve"> </w:t>
            </w:r>
            <w:proofErr w:type="spellStart"/>
            <w:r w:rsidRPr="0091090B">
              <w:rPr>
                <w:rFonts w:ascii="Times New Roman" w:hAnsi="Times New Roman" w:cs="Times New Roman"/>
                <w:sz w:val="24"/>
                <w:szCs w:val="24"/>
                <w:lang w:val="en-US"/>
              </w:rPr>
              <w:t>покритие</w:t>
            </w:r>
            <w:proofErr w:type="spellEnd"/>
          </w:p>
        </w:tc>
        <w:tc>
          <w:tcPr>
            <w:tcW w:w="1985"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7334668" w14:textId="77777777"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sz w:val="24"/>
                <w:szCs w:val="24"/>
                <w:lang w:val="en-US"/>
              </w:rPr>
              <w:t>1251</w:t>
            </w:r>
          </w:p>
        </w:tc>
        <w:tc>
          <w:tcPr>
            <w:tcW w:w="2102"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520B409" w14:textId="77777777"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sz w:val="24"/>
                <w:szCs w:val="24"/>
                <w:lang w:val="en-US"/>
              </w:rPr>
              <w:t>961</w:t>
            </w:r>
          </w:p>
        </w:tc>
      </w:tr>
      <w:tr w:rsidR="0091090B" w:rsidRPr="0091090B" w14:paraId="5AE8D821" w14:textId="77777777" w:rsidTr="005E3E3A">
        <w:trPr>
          <w:trHeight w:val="300"/>
        </w:trPr>
        <w:tc>
          <w:tcPr>
            <w:tcW w:w="3533" w:type="dxa"/>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523A6065" w14:textId="77777777" w:rsidR="0091090B" w:rsidRPr="0091090B" w:rsidRDefault="0091090B" w:rsidP="0091090B">
            <w:pPr>
              <w:jc w:val="both"/>
              <w:rPr>
                <w:rFonts w:ascii="Times New Roman" w:hAnsi="Times New Roman" w:cs="Times New Roman"/>
                <w:sz w:val="24"/>
                <w:szCs w:val="24"/>
                <w:lang w:val="en-US"/>
              </w:rPr>
            </w:pPr>
            <w:r w:rsidRPr="0091090B">
              <w:rPr>
                <w:rFonts w:ascii="Times New Roman" w:hAnsi="Times New Roman" w:cs="Times New Roman"/>
                <w:sz w:val="24"/>
                <w:szCs w:val="24"/>
                <w:lang w:val="en-US"/>
              </w:rPr>
              <w:t>EBIDTA</w:t>
            </w:r>
          </w:p>
        </w:tc>
        <w:tc>
          <w:tcPr>
            <w:tcW w:w="1985"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490E72C" w14:textId="77777777"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sz w:val="24"/>
                <w:szCs w:val="24"/>
                <w:lang w:val="en-US"/>
              </w:rPr>
              <w:t>77155</w:t>
            </w:r>
          </w:p>
        </w:tc>
        <w:tc>
          <w:tcPr>
            <w:tcW w:w="2102"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66014CB6" w14:textId="77777777"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sz w:val="24"/>
                <w:szCs w:val="24"/>
                <w:lang w:val="en-US"/>
              </w:rPr>
              <w:t>87638</w:t>
            </w:r>
          </w:p>
        </w:tc>
      </w:tr>
      <w:tr w:rsidR="0091090B" w:rsidRPr="0091090B" w14:paraId="2951A776" w14:textId="77777777" w:rsidTr="005E3E3A">
        <w:trPr>
          <w:trHeight w:val="300"/>
        </w:trPr>
        <w:tc>
          <w:tcPr>
            <w:tcW w:w="3533" w:type="dxa"/>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31B8470D" w14:textId="77777777" w:rsidR="0091090B" w:rsidRPr="0091090B" w:rsidRDefault="0091090B" w:rsidP="0091090B">
            <w:pPr>
              <w:jc w:val="both"/>
              <w:rPr>
                <w:rFonts w:ascii="Times New Roman" w:hAnsi="Times New Roman" w:cs="Times New Roman"/>
                <w:sz w:val="24"/>
                <w:szCs w:val="24"/>
                <w:lang w:val="en-US"/>
              </w:rPr>
            </w:pPr>
            <w:proofErr w:type="spellStart"/>
            <w:r w:rsidRPr="0091090B">
              <w:rPr>
                <w:rFonts w:ascii="Times New Roman" w:hAnsi="Times New Roman" w:cs="Times New Roman"/>
                <w:i/>
                <w:iCs/>
                <w:sz w:val="24"/>
                <w:szCs w:val="24"/>
                <w:lang w:val="en-US"/>
              </w:rPr>
              <w:t>Отношение</w:t>
            </w:r>
            <w:proofErr w:type="spellEnd"/>
          </w:p>
        </w:tc>
        <w:tc>
          <w:tcPr>
            <w:tcW w:w="1985"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058A8821" w14:textId="77777777"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i/>
                <w:iCs/>
                <w:sz w:val="24"/>
                <w:szCs w:val="24"/>
                <w:lang w:val="en-US"/>
              </w:rPr>
              <w:t>61,67</w:t>
            </w:r>
          </w:p>
        </w:tc>
        <w:tc>
          <w:tcPr>
            <w:tcW w:w="2102"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2E951BA0" w14:textId="77777777" w:rsidR="0091090B" w:rsidRPr="0091090B" w:rsidRDefault="0091090B" w:rsidP="005E3E3A">
            <w:pPr>
              <w:jc w:val="right"/>
              <w:rPr>
                <w:rFonts w:ascii="Times New Roman" w:hAnsi="Times New Roman" w:cs="Times New Roman"/>
                <w:sz w:val="24"/>
                <w:szCs w:val="24"/>
                <w:lang w:val="en-US"/>
              </w:rPr>
            </w:pPr>
            <w:r w:rsidRPr="0091090B">
              <w:rPr>
                <w:rFonts w:ascii="Times New Roman" w:hAnsi="Times New Roman" w:cs="Times New Roman"/>
                <w:i/>
                <w:iCs/>
                <w:sz w:val="24"/>
                <w:szCs w:val="24"/>
                <w:lang w:val="en-US"/>
              </w:rPr>
              <w:t>91,19</w:t>
            </w:r>
          </w:p>
        </w:tc>
      </w:tr>
      <w:tr w:rsidR="0091090B" w:rsidRPr="0091090B" w14:paraId="449E357D" w14:textId="77777777" w:rsidTr="005E3E3A">
        <w:trPr>
          <w:trHeight w:val="300"/>
        </w:trPr>
        <w:tc>
          <w:tcPr>
            <w:tcW w:w="3533" w:type="dxa"/>
            <w:tcBorders>
              <w:top w:val="nil"/>
              <w:left w:val="single" w:sz="8" w:space="0" w:color="000000"/>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3C9227A5" w14:textId="77777777" w:rsidR="0091090B" w:rsidRPr="0091090B" w:rsidRDefault="0091090B" w:rsidP="0091090B">
            <w:pPr>
              <w:jc w:val="both"/>
              <w:rPr>
                <w:rFonts w:ascii="Times New Roman" w:hAnsi="Times New Roman" w:cs="Times New Roman"/>
                <w:sz w:val="24"/>
                <w:szCs w:val="24"/>
                <w:lang w:val="en-US"/>
              </w:rPr>
            </w:pPr>
            <w:r w:rsidRPr="0091090B">
              <w:rPr>
                <w:rFonts w:ascii="Times New Roman" w:hAnsi="Times New Roman" w:cs="Times New Roman"/>
                <w:sz w:val="24"/>
                <w:szCs w:val="24"/>
                <w:lang w:val="en-US"/>
              </w:rPr>
              <w:t>Граница</w:t>
            </w:r>
          </w:p>
        </w:tc>
        <w:tc>
          <w:tcPr>
            <w:tcW w:w="1985"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4E07AD3F" w14:textId="77777777" w:rsidR="0091090B" w:rsidRPr="0091090B" w:rsidRDefault="0091090B" w:rsidP="005E3E3A">
            <w:pPr>
              <w:jc w:val="center"/>
              <w:rPr>
                <w:rFonts w:ascii="Times New Roman" w:hAnsi="Times New Roman" w:cs="Times New Roman"/>
                <w:sz w:val="24"/>
                <w:szCs w:val="24"/>
                <w:lang w:val="en-US"/>
              </w:rPr>
            </w:pPr>
            <w:r w:rsidRPr="0091090B">
              <w:rPr>
                <w:rFonts w:ascii="Times New Roman" w:hAnsi="Times New Roman" w:cs="Times New Roman"/>
                <w:sz w:val="24"/>
                <w:szCs w:val="24"/>
                <w:lang w:val="en-US"/>
              </w:rPr>
              <w:t>&gt; 1</w:t>
            </w:r>
          </w:p>
        </w:tc>
        <w:tc>
          <w:tcPr>
            <w:tcW w:w="2102" w:type="dxa"/>
            <w:tcBorders>
              <w:top w:val="nil"/>
              <w:left w:val="nil"/>
              <w:bottom w:val="single" w:sz="8" w:space="0" w:color="000000"/>
              <w:right w:val="single" w:sz="8" w:space="0" w:color="000000"/>
            </w:tcBorders>
            <w:shd w:val="clear" w:color="auto" w:fill="FFFFFF"/>
            <w:noWrap/>
            <w:tcMar>
              <w:top w:w="0" w:type="dxa"/>
              <w:left w:w="70" w:type="dxa"/>
              <w:bottom w:w="0" w:type="dxa"/>
              <w:right w:w="70" w:type="dxa"/>
            </w:tcMar>
            <w:vAlign w:val="center"/>
            <w:hideMark/>
          </w:tcPr>
          <w:p w14:paraId="178E2E98" w14:textId="77777777" w:rsidR="0091090B" w:rsidRPr="0091090B" w:rsidRDefault="0091090B" w:rsidP="005E3E3A">
            <w:pPr>
              <w:jc w:val="center"/>
              <w:rPr>
                <w:rFonts w:ascii="Times New Roman" w:hAnsi="Times New Roman" w:cs="Times New Roman"/>
                <w:sz w:val="24"/>
                <w:szCs w:val="24"/>
                <w:lang w:val="en-US"/>
              </w:rPr>
            </w:pPr>
            <w:r w:rsidRPr="0091090B">
              <w:rPr>
                <w:rFonts w:ascii="Times New Roman" w:hAnsi="Times New Roman" w:cs="Times New Roman"/>
                <w:sz w:val="24"/>
                <w:szCs w:val="24"/>
                <w:lang w:val="en-US"/>
              </w:rPr>
              <w:t>&gt; 1</w:t>
            </w:r>
          </w:p>
        </w:tc>
      </w:tr>
    </w:tbl>
    <w:p w14:paraId="15383640" w14:textId="77777777" w:rsidR="0091090B" w:rsidRDefault="0091090B">
      <w:pPr>
        <w:jc w:val="both"/>
        <w:rPr>
          <w:rFonts w:ascii="Times New Roman" w:hAnsi="Times New Roman" w:cs="Times New Roman"/>
          <w:sz w:val="24"/>
          <w:szCs w:val="24"/>
        </w:rPr>
      </w:pPr>
    </w:p>
    <w:p w14:paraId="77D8544D" w14:textId="77777777" w:rsidR="00AA48D8" w:rsidRDefault="00AA48D8">
      <w:pPr>
        <w:rPr>
          <w:rFonts w:ascii="Times New Roman" w:hAnsi="Times New Roman" w:cs="Times New Roman"/>
          <w:b/>
          <w:bCs/>
          <w:sz w:val="24"/>
          <w:szCs w:val="24"/>
        </w:rPr>
      </w:pPr>
      <w:r>
        <w:rPr>
          <w:rFonts w:ascii="Times New Roman" w:hAnsi="Times New Roman" w:cs="Times New Roman"/>
          <w:b/>
          <w:bCs/>
          <w:sz w:val="24"/>
          <w:szCs w:val="24"/>
        </w:rPr>
        <w:br w:type="page"/>
      </w:r>
    </w:p>
    <w:p w14:paraId="456AA105" w14:textId="77777777" w:rsidR="00AA48D8" w:rsidRPr="00AA48D8" w:rsidRDefault="00AA48D8" w:rsidP="00AA48D8">
      <w:pPr>
        <w:jc w:val="both"/>
        <w:rPr>
          <w:rFonts w:ascii="Times New Roman" w:hAnsi="Times New Roman" w:cs="Times New Roman"/>
          <w:b/>
          <w:bCs/>
          <w:sz w:val="24"/>
          <w:szCs w:val="24"/>
        </w:rPr>
      </w:pPr>
      <w:bookmarkStart w:id="141" w:name="_Hlk174974229"/>
    </w:p>
    <w:bookmarkEnd w:id="141"/>
    <w:p w14:paraId="6ABBABEB" w14:textId="77777777" w:rsidR="00AA48D8" w:rsidRDefault="00AA48D8" w:rsidP="00AA48D8">
      <w:pPr>
        <w:jc w:val="right"/>
        <w:rPr>
          <w:rFonts w:ascii="Times New Roman" w:hAnsi="Times New Roman" w:cs="Times New Roman"/>
          <w:b/>
          <w:bCs/>
          <w:sz w:val="24"/>
          <w:szCs w:val="24"/>
        </w:rPr>
      </w:pPr>
    </w:p>
    <w:p w14:paraId="64874D1F" w14:textId="013291F4" w:rsidR="00AA48D8" w:rsidRPr="00AA48D8" w:rsidRDefault="00AA48D8" w:rsidP="005E3E3A">
      <w:pPr>
        <w:pStyle w:val="Heading1"/>
        <w:spacing w:after="240"/>
        <w:ind w:left="1437"/>
        <w:jc w:val="right"/>
        <w:rPr>
          <w:rFonts w:ascii="Times New Roman" w:hAnsi="Times New Roman" w:cs="Times New Roman"/>
          <w:b/>
          <w:bCs/>
          <w:sz w:val="24"/>
          <w:szCs w:val="24"/>
        </w:rPr>
      </w:pPr>
      <w:bookmarkStart w:id="142" w:name="_Toc175723019"/>
      <w:r w:rsidRPr="00007E02">
        <w:rPr>
          <w:rFonts w:ascii="Times New Roman" w:hAnsi="Times New Roman" w:cs="Times New Roman"/>
          <w:b/>
          <w:bCs/>
          <w:sz w:val="24"/>
          <w:szCs w:val="24"/>
        </w:rPr>
        <w:t xml:space="preserve">ПРИЛОЖЕНИЕ </w:t>
      </w:r>
      <w:r w:rsidR="00AE0DEF" w:rsidRPr="00007E02">
        <w:rPr>
          <w:rFonts w:ascii="Times New Roman" w:hAnsi="Times New Roman" w:cs="Times New Roman"/>
          <w:b/>
          <w:bCs/>
          <w:sz w:val="24"/>
          <w:szCs w:val="24"/>
        </w:rPr>
        <w:t>3</w:t>
      </w:r>
      <w:bookmarkEnd w:id="142"/>
    </w:p>
    <w:p w14:paraId="60E93072" w14:textId="77777777" w:rsidR="00AA48D8" w:rsidRPr="005E3E3A" w:rsidRDefault="00AA48D8" w:rsidP="005E3E3A">
      <w:pPr>
        <w:pStyle w:val="Heading1"/>
        <w:spacing w:after="240"/>
        <w:jc w:val="both"/>
        <w:rPr>
          <w:rFonts w:ascii="Times New Roman" w:hAnsi="Times New Roman" w:cs="Times New Roman"/>
          <w:sz w:val="24"/>
          <w:szCs w:val="24"/>
        </w:rPr>
      </w:pPr>
      <w:bookmarkStart w:id="143" w:name="_Toc175723020"/>
      <w:r w:rsidRPr="006A7416">
        <w:rPr>
          <w:rFonts w:ascii="Times New Roman" w:hAnsi="Times New Roman" w:cs="Times New Roman"/>
          <w:b/>
          <w:bCs/>
          <w:sz w:val="24"/>
          <w:szCs w:val="24"/>
        </w:rPr>
        <w:t>Приложение № 5 към Договор за отдаване на концесия</w:t>
      </w:r>
      <w:r w:rsidRPr="005E3E3A">
        <w:rPr>
          <w:rFonts w:ascii="Times New Roman" w:hAnsi="Times New Roman" w:cs="Times New Roman"/>
          <w:sz w:val="24"/>
          <w:szCs w:val="24"/>
        </w:rPr>
        <w:t xml:space="preserve"> за „Пристанищен терминал Лом - част от пристанище за Обществен транспорт Лом – публична държавна собственост“</w:t>
      </w:r>
      <w:bookmarkEnd w:id="143"/>
    </w:p>
    <w:p w14:paraId="2CC06136" w14:textId="6195D8B0" w:rsidR="00AA48D8" w:rsidRPr="005E3E3A" w:rsidRDefault="00AA48D8" w:rsidP="00AA48D8">
      <w:pPr>
        <w:jc w:val="both"/>
        <w:rPr>
          <w:rFonts w:ascii="Times New Roman" w:hAnsi="Times New Roman" w:cs="Times New Roman"/>
          <w:b/>
          <w:bCs/>
          <w:i/>
          <w:iCs/>
          <w:sz w:val="24"/>
          <w:szCs w:val="24"/>
        </w:rPr>
      </w:pPr>
      <w:r w:rsidRPr="00AA48D8">
        <w:rPr>
          <w:rFonts w:ascii="Times New Roman" w:hAnsi="Times New Roman" w:cs="Times New Roman"/>
          <w:sz w:val="24"/>
          <w:szCs w:val="24"/>
        </w:rPr>
        <w:t xml:space="preserve">Файл: </w:t>
      </w:r>
      <w:r w:rsidRPr="005E3E3A">
        <w:rPr>
          <w:rFonts w:ascii="Times New Roman" w:hAnsi="Times New Roman" w:cs="Times New Roman"/>
          <w:b/>
          <w:bCs/>
          <w:i/>
          <w:iCs/>
          <w:sz w:val="24"/>
          <w:szCs w:val="24"/>
        </w:rPr>
        <w:t>Приложение 4 - Инвестиционно предложение с Инвестиционна програма</w:t>
      </w:r>
    </w:p>
    <w:p w14:paraId="600D566E" w14:textId="77777777" w:rsidR="00F31F8A" w:rsidRDefault="00F31F8A" w:rsidP="00F31F8A">
      <w:pPr>
        <w:jc w:val="right"/>
        <w:rPr>
          <w:rFonts w:ascii="Times New Roman" w:hAnsi="Times New Roman" w:cs="Times New Roman"/>
          <w:b/>
          <w:bCs/>
          <w:sz w:val="24"/>
          <w:szCs w:val="24"/>
        </w:rPr>
      </w:pPr>
    </w:p>
    <w:p w14:paraId="3E22B0E3" w14:textId="40966029" w:rsidR="00F31F8A" w:rsidRPr="00F31F8A" w:rsidRDefault="00F31F8A" w:rsidP="005E3E3A">
      <w:pPr>
        <w:pStyle w:val="Heading1"/>
        <w:spacing w:after="240"/>
        <w:ind w:left="1437"/>
        <w:jc w:val="right"/>
        <w:rPr>
          <w:rFonts w:ascii="Times New Roman" w:hAnsi="Times New Roman" w:cs="Times New Roman"/>
          <w:b/>
          <w:bCs/>
          <w:sz w:val="24"/>
          <w:szCs w:val="24"/>
        </w:rPr>
      </w:pPr>
      <w:bookmarkStart w:id="144" w:name="_Toc175723021"/>
      <w:r w:rsidRPr="00F31F8A">
        <w:rPr>
          <w:rFonts w:ascii="Times New Roman" w:hAnsi="Times New Roman" w:cs="Times New Roman"/>
          <w:b/>
          <w:bCs/>
          <w:sz w:val="24"/>
          <w:szCs w:val="24"/>
        </w:rPr>
        <w:t xml:space="preserve">ПРИЛОЖЕНИЕ </w:t>
      </w:r>
      <w:r w:rsidR="00AE0DEF">
        <w:rPr>
          <w:rFonts w:ascii="Times New Roman" w:hAnsi="Times New Roman" w:cs="Times New Roman"/>
          <w:b/>
          <w:bCs/>
          <w:sz w:val="24"/>
          <w:szCs w:val="24"/>
        </w:rPr>
        <w:t>4</w:t>
      </w:r>
      <w:bookmarkEnd w:id="144"/>
    </w:p>
    <w:p w14:paraId="53E8D3FF" w14:textId="17A2B98C" w:rsidR="00F31F8A" w:rsidRPr="006A7416" w:rsidRDefault="00F31F8A" w:rsidP="005E3E3A">
      <w:pPr>
        <w:pStyle w:val="Heading1"/>
        <w:spacing w:after="240"/>
        <w:jc w:val="both"/>
        <w:rPr>
          <w:rFonts w:ascii="Times New Roman" w:hAnsi="Times New Roman" w:cs="Times New Roman"/>
          <w:b/>
          <w:bCs/>
          <w:sz w:val="24"/>
          <w:szCs w:val="24"/>
        </w:rPr>
      </w:pPr>
      <w:bookmarkStart w:id="145" w:name="_Toc175723022"/>
      <w:r w:rsidRPr="006A7416">
        <w:rPr>
          <w:rFonts w:ascii="Times New Roman" w:hAnsi="Times New Roman" w:cs="Times New Roman"/>
          <w:b/>
          <w:bCs/>
          <w:sz w:val="24"/>
          <w:szCs w:val="24"/>
        </w:rPr>
        <w:t>Писмо № 10-45-182/17.11.2022 г.</w:t>
      </w:r>
      <w:bookmarkEnd w:id="145"/>
    </w:p>
    <w:p w14:paraId="4557797B" w14:textId="6550F2D1" w:rsidR="00F31F8A" w:rsidRDefault="00F31F8A" w:rsidP="00F31F8A">
      <w:pPr>
        <w:jc w:val="both"/>
        <w:rPr>
          <w:rFonts w:ascii="Times New Roman" w:hAnsi="Times New Roman" w:cs="Times New Roman"/>
          <w:b/>
          <w:bCs/>
          <w:i/>
          <w:iCs/>
          <w:sz w:val="24"/>
          <w:szCs w:val="24"/>
        </w:rPr>
      </w:pPr>
      <w:r w:rsidRPr="00F31F8A">
        <w:rPr>
          <w:rFonts w:ascii="Times New Roman" w:hAnsi="Times New Roman" w:cs="Times New Roman"/>
          <w:sz w:val="24"/>
          <w:szCs w:val="24"/>
        </w:rPr>
        <w:t xml:space="preserve">Файл: </w:t>
      </w:r>
      <w:r w:rsidRPr="00F31F8A">
        <w:rPr>
          <w:rFonts w:ascii="Times New Roman" w:hAnsi="Times New Roman" w:cs="Times New Roman"/>
          <w:b/>
          <w:bCs/>
          <w:i/>
          <w:iCs/>
          <w:sz w:val="24"/>
          <w:szCs w:val="24"/>
        </w:rPr>
        <w:t xml:space="preserve">Приложение </w:t>
      </w:r>
      <w:r>
        <w:rPr>
          <w:rFonts w:ascii="Times New Roman" w:hAnsi="Times New Roman" w:cs="Times New Roman"/>
          <w:b/>
          <w:bCs/>
          <w:i/>
          <w:iCs/>
          <w:sz w:val="24"/>
          <w:szCs w:val="24"/>
        </w:rPr>
        <w:t>5</w:t>
      </w:r>
      <w:r w:rsidRPr="00F31F8A">
        <w:rPr>
          <w:rFonts w:ascii="Times New Roman" w:hAnsi="Times New Roman" w:cs="Times New Roman"/>
          <w:b/>
          <w:bCs/>
          <w:i/>
          <w:iCs/>
          <w:sz w:val="24"/>
          <w:szCs w:val="24"/>
        </w:rPr>
        <w:t xml:space="preserve"> - Писмо № 10-45-182/17.11.2022 г.</w:t>
      </w:r>
      <w:r>
        <w:rPr>
          <w:rFonts w:ascii="Times New Roman" w:hAnsi="Times New Roman" w:cs="Times New Roman"/>
          <w:b/>
          <w:bCs/>
          <w:i/>
          <w:iCs/>
          <w:sz w:val="24"/>
          <w:szCs w:val="24"/>
        </w:rPr>
        <w:t xml:space="preserve"> – ДППИ до УО на ПТС</w:t>
      </w:r>
    </w:p>
    <w:p w14:paraId="52E06118" w14:textId="77777777" w:rsidR="00177965" w:rsidRPr="00F31F8A" w:rsidRDefault="00177965" w:rsidP="00F31F8A">
      <w:pPr>
        <w:jc w:val="both"/>
        <w:rPr>
          <w:rFonts w:ascii="Times New Roman" w:hAnsi="Times New Roman" w:cs="Times New Roman"/>
          <w:b/>
          <w:bCs/>
          <w:i/>
          <w:iCs/>
          <w:sz w:val="24"/>
          <w:szCs w:val="24"/>
        </w:rPr>
      </w:pPr>
    </w:p>
    <w:p w14:paraId="62D9C045" w14:textId="1A775952" w:rsidR="00491F6A" w:rsidRPr="00491F6A" w:rsidRDefault="00491F6A" w:rsidP="005E3E3A">
      <w:pPr>
        <w:pStyle w:val="Heading1"/>
        <w:spacing w:after="240"/>
        <w:ind w:left="1437"/>
        <w:jc w:val="right"/>
        <w:rPr>
          <w:rFonts w:ascii="Times New Roman" w:hAnsi="Times New Roman" w:cs="Times New Roman"/>
          <w:b/>
          <w:bCs/>
          <w:sz w:val="24"/>
          <w:szCs w:val="24"/>
        </w:rPr>
      </w:pPr>
      <w:bookmarkStart w:id="146" w:name="_Toc175723023"/>
      <w:r w:rsidRPr="00491F6A">
        <w:rPr>
          <w:rFonts w:ascii="Times New Roman" w:hAnsi="Times New Roman" w:cs="Times New Roman"/>
          <w:b/>
          <w:bCs/>
          <w:sz w:val="24"/>
          <w:szCs w:val="24"/>
        </w:rPr>
        <w:t xml:space="preserve">ПРИЛОЖЕНИЕ </w:t>
      </w:r>
      <w:r w:rsidR="00AE0DEF">
        <w:rPr>
          <w:rFonts w:ascii="Times New Roman" w:hAnsi="Times New Roman" w:cs="Times New Roman"/>
          <w:b/>
          <w:bCs/>
          <w:sz w:val="24"/>
          <w:szCs w:val="24"/>
        </w:rPr>
        <w:t>5</w:t>
      </w:r>
      <w:bookmarkEnd w:id="146"/>
    </w:p>
    <w:p w14:paraId="56B209A1" w14:textId="5E535355" w:rsidR="00491F6A" w:rsidRPr="005E3E3A" w:rsidRDefault="00491F6A" w:rsidP="005E3E3A">
      <w:pPr>
        <w:pStyle w:val="Heading1"/>
        <w:spacing w:after="240"/>
        <w:jc w:val="both"/>
        <w:rPr>
          <w:rFonts w:ascii="Times New Roman" w:hAnsi="Times New Roman" w:cs="Times New Roman"/>
          <w:sz w:val="24"/>
          <w:szCs w:val="24"/>
        </w:rPr>
      </w:pPr>
      <w:bookmarkStart w:id="147" w:name="_Toc175723024"/>
      <w:r w:rsidRPr="006A7416">
        <w:rPr>
          <w:rFonts w:ascii="Times New Roman" w:hAnsi="Times New Roman" w:cs="Times New Roman"/>
          <w:b/>
          <w:bCs/>
          <w:sz w:val="24"/>
          <w:szCs w:val="24"/>
        </w:rPr>
        <w:t xml:space="preserve">Становище на дирекция </w:t>
      </w:r>
      <w:r w:rsidRPr="005E3E3A">
        <w:rPr>
          <w:rFonts w:ascii="Times New Roman" w:hAnsi="Times New Roman" w:cs="Times New Roman"/>
          <w:b/>
          <w:bCs/>
          <w:sz w:val="24"/>
          <w:szCs w:val="24"/>
        </w:rPr>
        <w:t>"Концесии и контрол върху дейността на търговските дружества и държавните предприятия"</w:t>
      </w:r>
      <w:r w:rsidRPr="006A7416">
        <w:rPr>
          <w:rFonts w:ascii="Times New Roman" w:hAnsi="Times New Roman" w:cs="Times New Roman"/>
          <w:b/>
          <w:bCs/>
          <w:sz w:val="24"/>
          <w:szCs w:val="24"/>
        </w:rPr>
        <w:t xml:space="preserve"> на МТС</w:t>
      </w:r>
      <w:r w:rsidRPr="005E3E3A">
        <w:rPr>
          <w:rFonts w:ascii="Times New Roman" w:hAnsi="Times New Roman" w:cs="Times New Roman"/>
          <w:sz w:val="24"/>
          <w:szCs w:val="24"/>
        </w:rPr>
        <w:t xml:space="preserve"> по въпроси </w:t>
      </w:r>
      <w:r w:rsidR="009E420F" w:rsidRPr="005E3E3A">
        <w:rPr>
          <w:rFonts w:ascii="Times New Roman" w:hAnsi="Times New Roman" w:cs="Times New Roman"/>
          <w:sz w:val="24"/>
          <w:szCs w:val="24"/>
        </w:rPr>
        <w:t>върху</w:t>
      </w:r>
      <w:r w:rsidRPr="005E3E3A">
        <w:rPr>
          <w:rFonts w:ascii="Times New Roman" w:hAnsi="Times New Roman" w:cs="Times New Roman"/>
          <w:sz w:val="24"/>
          <w:szCs w:val="24"/>
        </w:rPr>
        <w:t xml:space="preserve"> бележките на УО на ПТС по ФК на настоящия проект</w:t>
      </w:r>
      <w:r w:rsidR="0039608E" w:rsidRPr="005E3E3A">
        <w:rPr>
          <w:rFonts w:ascii="Times New Roman" w:hAnsi="Times New Roman" w:cs="Times New Roman"/>
          <w:sz w:val="24"/>
          <w:szCs w:val="24"/>
        </w:rPr>
        <w:t xml:space="preserve"> от 21.06.2024 г.</w:t>
      </w:r>
      <w:bookmarkEnd w:id="147"/>
    </w:p>
    <w:p w14:paraId="07285B48" w14:textId="796CC903" w:rsidR="00491F6A" w:rsidRPr="00491F6A" w:rsidRDefault="00491F6A" w:rsidP="00491F6A">
      <w:pPr>
        <w:jc w:val="both"/>
        <w:rPr>
          <w:rFonts w:ascii="Times New Roman" w:hAnsi="Times New Roman" w:cs="Times New Roman"/>
          <w:b/>
          <w:bCs/>
          <w:i/>
          <w:iCs/>
          <w:sz w:val="24"/>
          <w:szCs w:val="24"/>
        </w:rPr>
      </w:pPr>
      <w:r w:rsidRPr="00491F6A">
        <w:rPr>
          <w:rFonts w:ascii="Times New Roman" w:hAnsi="Times New Roman" w:cs="Times New Roman"/>
          <w:sz w:val="24"/>
          <w:szCs w:val="24"/>
        </w:rPr>
        <w:t xml:space="preserve">Файл: </w:t>
      </w:r>
      <w:r w:rsidR="00AF1E16" w:rsidRPr="00AF1E16">
        <w:rPr>
          <w:rFonts w:ascii="Times New Roman" w:hAnsi="Times New Roman" w:cs="Times New Roman"/>
          <w:b/>
          <w:bCs/>
          <w:i/>
          <w:iCs/>
          <w:sz w:val="24"/>
          <w:szCs w:val="24"/>
        </w:rPr>
        <w:t xml:space="preserve">Приложение 6 - </w:t>
      </w:r>
      <w:proofErr w:type="spellStart"/>
      <w:r w:rsidR="00AF1E16" w:rsidRPr="00AF1E16">
        <w:rPr>
          <w:rFonts w:ascii="Times New Roman" w:hAnsi="Times New Roman" w:cs="Times New Roman"/>
          <w:b/>
          <w:bCs/>
          <w:i/>
          <w:iCs/>
          <w:sz w:val="24"/>
          <w:szCs w:val="24"/>
        </w:rPr>
        <w:t>Otgovori_Lom_DPPI_Iztochen_qay</w:t>
      </w:r>
      <w:proofErr w:type="spellEnd"/>
      <w:r w:rsidR="00AF1E16" w:rsidRPr="00AF1E16">
        <w:rPr>
          <w:rFonts w:ascii="Times New Roman" w:hAnsi="Times New Roman" w:cs="Times New Roman"/>
          <w:b/>
          <w:bCs/>
          <w:i/>
          <w:iCs/>
          <w:sz w:val="24"/>
          <w:szCs w:val="24"/>
        </w:rPr>
        <w:t xml:space="preserve"> МТС</w:t>
      </w:r>
    </w:p>
    <w:p w14:paraId="50934B83" w14:textId="47DC35CE" w:rsidR="00AA48D8" w:rsidRPr="005E3E3A" w:rsidRDefault="00AA48D8" w:rsidP="005E3E3A">
      <w:pPr>
        <w:jc w:val="both"/>
        <w:rPr>
          <w:rFonts w:ascii="Times New Roman" w:hAnsi="Times New Roman" w:cs="Times New Roman"/>
          <w:sz w:val="24"/>
          <w:szCs w:val="24"/>
        </w:rPr>
      </w:pPr>
    </w:p>
    <w:sectPr w:rsidR="00AA48D8" w:rsidRPr="005E3E3A" w:rsidSect="00146D3E">
      <w:headerReference w:type="default" r:id="rId17"/>
      <w:footerReference w:type="default" r:id="rId18"/>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3DAEC" w14:textId="77777777" w:rsidR="007E7F7F" w:rsidRDefault="007E7F7F" w:rsidP="0096388D">
      <w:pPr>
        <w:spacing w:after="0" w:line="240" w:lineRule="auto"/>
      </w:pPr>
      <w:r>
        <w:separator/>
      </w:r>
    </w:p>
  </w:endnote>
  <w:endnote w:type="continuationSeparator" w:id="0">
    <w:p w14:paraId="4465468E" w14:textId="77777777" w:rsidR="007E7F7F" w:rsidRDefault="007E7F7F" w:rsidP="00963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 w:name="HebarU">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B559B" w14:textId="77777777" w:rsidR="007E7F7F" w:rsidRPr="003424B1" w:rsidRDefault="007E7F7F" w:rsidP="003424B1">
    <w:pPr>
      <w:pStyle w:val="Footer"/>
      <w:jc w:val="center"/>
      <w:rPr>
        <w:rFonts w:ascii="Times New Roman" w:hAnsi="Times New Roman" w:cs="Times New Roman"/>
        <w:i/>
        <w:sz w:val="20"/>
        <w:szCs w:val="20"/>
      </w:rPr>
    </w:pPr>
    <w:r w:rsidRPr="003424B1">
      <w:rPr>
        <w:rFonts w:ascii="Times New Roman" w:hAnsi="Times New Roman" w:cs="Times New Roman"/>
        <w:i/>
        <w:sz w:val="20"/>
        <w:szCs w:val="20"/>
      </w:rPr>
      <w:t xml:space="preserve">-------------------------------------------------- </w:t>
    </w:r>
    <w:hyperlink r:id="rId1">
      <w:r w:rsidRPr="003424B1">
        <w:rPr>
          <w:rStyle w:val="Hyperlink"/>
          <w:rFonts w:ascii="Times New Roman" w:hAnsi="Times New Roman" w:cs="Times New Roman"/>
          <w:i/>
          <w:sz w:val="20"/>
          <w:szCs w:val="20"/>
        </w:rPr>
        <w:t>www.eufunds.bg</w:t>
      </w:r>
    </w:hyperlink>
    <w:r w:rsidRPr="003424B1">
      <w:rPr>
        <w:rFonts w:ascii="Times New Roman" w:hAnsi="Times New Roman" w:cs="Times New Roman"/>
        <w:i/>
        <w:sz w:val="20"/>
        <w:szCs w:val="20"/>
      </w:rPr>
      <w:t xml:space="preserve"> -------------------------------------------------</w:t>
    </w:r>
  </w:p>
  <w:p w14:paraId="4CBFF9F1" w14:textId="77777777" w:rsidR="007E7F7F" w:rsidRPr="003424B1" w:rsidRDefault="007E7F7F" w:rsidP="00852861">
    <w:pPr>
      <w:pStyle w:val="Footer"/>
      <w:jc w:val="center"/>
      <w:rPr>
        <w:rFonts w:ascii="Times New Roman" w:hAnsi="Times New Roman" w:cs="Times New Roman"/>
        <w:i/>
        <w:sz w:val="20"/>
        <w:szCs w:val="20"/>
      </w:rPr>
    </w:pPr>
    <w:r w:rsidRPr="003424B1">
      <w:rPr>
        <w:rFonts w:ascii="Times New Roman" w:hAnsi="Times New Roman" w:cs="Times New Roman"/>
        <w:i/>
        <w:sz w:val="20"/>
        <w:szCs w:val="20"/>
      </w:rPr>
      <w:t>Този документ е създаден по проект № BG16M1OP001-6.001-0026 „Осигуряване на техническа помощ за подготовка на проекти за следващия програмен период 2021 - 2027 г.“, финансиран по Приоритетна ос 5 „Техническа помощ“ на Оперативна програма „Транспорт и транспортна инфраструктура“ 2014-2020 г.</w:t>
    </w:r>
  </w:p>
  <w:p w14:paraId="7BE47C32" w14:textId="5925F434" w:rsidR="007E7F7F" w:rsidRPr="003424B1" w:rsidRDefault="007E7F7F" w:rsidP="00835D99">
    <w:pPr>
      <w:pStyle w:val="Footer"/>
      <w:tabs>
        <w:tab w:val="left" w:pos="2813"/>
      </w:tabs>
      <w:rPr>
        <w:rFonts w:ascii="Times New Roman" w:hAnsi="Times New Roman" w:cs="Times New Roman"/>
        <w:i/>
        <w:sz w:val="20"/>
        <w:szCs w:val="20"/>
      </w:rPr>
    </w:pPr>
    <w:proofErr w:type="spellStart"/>
    <w:r w:rsidRPr="003424B1">
      <w:rPr>
        <w:rFonts w:ascii="Times New Roman" w:hAnsi="Times New Roman" w:cs="Times New Roman"/>
        <w:i/>
        <w:sz w:val="20"/>
        <w:szCs w:val="20"/>
      </w:rPr>
      <w:t>вер</w:t>
    </w:r>
    <w:proofErr w:type="spellEnd"/>
    <w:r w:rsidRPr="003424B1">
      <w:rPr>
        <w:rFonts w:ascii="Times New Roman" w:hAnsi="Times New Roman" w:cs="Times New Roman"/>
        <w:i/>
        <w:sz w:val="20"/>
        <w:szCs w:val="20"/>
      </w:rPr>
      <w:t xml:space="preserve">. </w:t>
    </w:r>
    <w:r>
      <w:rPr>
        <w:rFonts w:ascii="Times New Roman" w:hAnsi="Times New Roman" w:cs="Times New Roman"/>
        <w:i/>
        <w:sz w:val="20"/>
        <w:szCs w:val="20"/>
        <w:lang w:val="en-US"/>
      </w:rPr>
      <w:t>3</w:t>
    </w:r>
    <w:r w:rsidRPr="003424B1">
      <w:rPr>
        <w:rFonts w:ascii="Times New Roman" w:hAnsi="Times New Roman" w:cs="Times New Roman"/>
        <w:i/>
        <w:sz w:val="20"/>
        <w:szCs w:val="20"/>
      </w:rPr>
      <w:t>.</w:t>
    </w:r>
    <w:r>
      <w:rPr>
        <w:rFonts w:ascii="Times New Roman" w:hAnsi="Times New Roman" w:cs="Times New Roman"/>
        <w:i/>
        <w:sz w:val="20"/>
        <w:szCs w:val="20"/>
        <w:lang w:val="en-US"/>
      </w:rPr>
      <w:t>0</w:t>
    </w:r>
    <w:r w:rsidRPr="003424B1">
      <w:rPr>
        <w:rFonts w:ascii="Times New Roman" w:hAnsi="Times New Roman" w:cs="Times New Roman"/>
        <w:i/>
        <w:sz w:val="20"/>
        <w:szCs w:val="20"/>
      </w:rPr>
      <w:t>/</w:t>
    </w:r>
    <w:r>
      <w:rPr>
        <w:rFonts w:ascii="Times New Roman" w:hAnsi="Times New Roman" w:cs="Times New Roman"/>
        <w:i/>
        <w:sz w:val="20"/>
        <w:szCs w:val="20"/>
      </w:rPr>
      <w:t>28</w:t>
    </w:r>
    <w:r w:rsidRPr="003424B1">
      <w:rPr>
        <w:rFonts w:ascii="Times New Roman" w:hAnsi="Times New Roman" w:cs="Times New Roman"/>
        <w:i/>
        <w:sz w:val="20"/>
        <w:szCs w:val="20"/>
      </w:rPr>
      <w:t>.0</w:t>
    </w:r>
    <w:r>
      <w:rPr>
        <w:rFonts w:ascii="Times New Roman" w:hAnsi="Times New Roman" w:cs="Times New Roman"/>
        <w:i/>
        <w:sz w:val="20"/>
        <w:szCs w:val="20"/>
        <w:lang w:val="en-US"/>
      </w:rPr>
      <w:t>8</w:t>
    </w:r>
    <w:r w:rsidRPr="003424B1">
      <w:rPr>
        <w:rFonts w:ascii="Times New Roman" w:hAnsi="Times New Roman" w:cs="Times New Roman"/>
        <w:i/>
        <w:sz w:val="20"/>
        <w:szCs w:val="20"/>
      </w:rPr>
      <w:t>.202</w:t>
    </w:r>
    <w:r>
      <w:rPr>
        <w:rFonts w:ascii="Times New Roman" w:hAnsi="Times New Roman" w:cs="Times New Roman"/>
        <w:i/>
        <w:sz w:val="20"/>
        <w:szCs w:val="20"/>
        <w:lang w:val="en-US"/>
      </w:rPr>
      <w:t xml:space="preserve">4 </w:t>
    </w:r>
    <w:r w:rsidRPr="003424B1">
      <w:rPr>
        <w:rFonts w:ascii="Times New Roman" w:hAnsi="Times New Roman" w:cs="Times New Roman"/>
        <w:i/>
        <w:sz w:val="20"/>
        <w:szCs w:val="20"/>
      </w:rPr>
      <w:t>г.</w:t>
    </w:r>
    <w:r w:rsidRPr="003424B1">
      <w:rPr>
        <w:rFonts w:ascii="Times New Roman" w:hAnsi="Times New Roman" w:cs="Times New Roman"/>
        <w:i/>
        <w:sz w:val="20"/>
        <w:szCs w:val="20"/>
      </w:rPr>
      <w:tab/>
    </w:r>
    <w:r>
      <w:rPr>
        <w:rFonts w:ascii="Times New Roman" w:hAnsi="Times New Roman" w:cs="Times New Roman"/>
        <w:i/>
        <w:sz w:val="20"/>
        <w:szCs w:val="20"/>
      </w:rPr>
      <w:tab/>
    </w:r>
    <w:r w:rsidRPr="003424B1">
      <w:rPr>
        <w:rFonts w:ascii="Times New Roman" w:hAnsi="Times New Roman" w:cs="Times New Roman"/>
        <w:i/>
        <w:sz w:val="20"/>
        <w:szCs w:val="20"/>
      </w:rPr>
      <w:tab/>
      <w:t xml:space="preserve">Стр. </w:t>
    </w:r>
    <w:r w:rsidRPr="003424B1">
      <w:rPr>
        <w:rFonts w:ascii="Times New Roman" w:hAnsi="Times New Roman" w:cs="Times New Roman"/>
        <w:i/>
        <w:sz w:val="20"/>
        <w:szCs w:val="20"/>
      </w:rPr>
      <w:fldChar w:fldCharType="begin"/>
    </w:r>
    <w:r w:rsidRPr="003424B1">
      <w:rPr>
        <w:rFonts w:ascii="Times New Roman" w:hAnsi="Times New Roman" w:cs="Times New Roman"/>
        <w:i/>
        <w:sz w:val="20"/>
        <w:szCs w:val="20"/>
      </w:rPr>
      <w:instrText xml:space="preserve"> PAGE </w:instrText>
    </w:r>
    <w:r w:rsidRPr="003424B1">
      <w:rPr>
        <w:rFonts w:ascii="Times New Roman" w:hAnsi="Times New Roman" w:cs="Times New Roman"/>
        <w:i/>
        <w:sz w:val="20"/>
        <w:szCs w:val="20"/>
      </w:rPr>
      <w:fldChar w:fldCharType="separate"/>
    </w:r>
    <w:r w:rsidR="00605039">
      <w:rPr>
        <w:rFonts w:ascii="Times New Roman" w:hAnsi="Times New Roman" w:cs="Times New Roman"/>
        <w:i/>
        <w:noProof/>
        <w:sz w:val="20"/>
        <w:szCs w:val="20"/>
      </w:rPr>
      <w:t>38</w:t>
    </w:r>
    <w:r w:rsidRPr="003424B1">
      <w:rPr>
        <w:rFonts w:ascii="Times New Roman" w:hAnsi="Times New Roman" w:cs="Times New Roman"/>
        <w:i/>
        <w:sz w:val="20"/>
        <w:szCs w:val="20"/>
      </w:rPr>
      <w:fldChar w:fldCharType="end"/>
    </w:r>
    <w:r w:rsidRPr="003424B1">
      <w:rPr>
        <w:rFonts w:ascii="Times New Roman" w:hAnsi="Times New Roman" w:cs="Times New Roman"/>
        <w:i/>
        <w:sz w:val="20"/>
        <w:szCs w:val="20"/>
      </w:rPr>
      <w:t xml:space="preserve"> от </w:t>
    </w:r>
    <w:r w:rsidRPr="003424B1">
      <w:rPr>
        <w:rFonts w:ascii="Times New Roman" w:hAnsi="Times New Roman" w:cs="Times New Roman"/>
        <w:i/>
        <w:sz w:val="20"/>
        <w:szCs w:val="20"/>
      </w:rPr>
      <w:fldChar w:fldCharType="begin"/>
    </w:r>
    <w:r w:rsidRPr="003424B1">
      <w:rPr>
        <w:rFonts w:ascii="Times New Roman" w:hAnsi="Times New Roman" w:cs="Times New Roman"/>
        <w:i/>
        <w:sz w:val="20"/>
        <w:szCs w:val="20"/>
      </w:rPr>
      <w:instrText xml:space="preserve"> NUMPAGES </w:instrText>
    </w:r>
    <w:r w:rsidRPr="003424B1">
      <w:rPr>
        <w:rFonts w:ascii="Times New Roman" w:hAnsi="Times New Roman" w:cs="Times New Roman"/>
        <w:i/>
        <w:sz w:val="20"/>
        <w:szCs w:val="20"/>
      </w:rPr>
      <w:fldChar w:fldCharType="separate"/>
    </w:r>
    <w:r w:rsidR="00605039">
      <w:rPr>
        <w:rFonts w:ascii="Times New Roman" w:hAnsi="Times New Roman" w:cs="Times New Roman"/>
        <w:i/>
        <w:noProof/>
        <w:sz w:val="20"/>
        <w:szCs w:val="20"/>
      </w:rPr>
      <w:t>44</w:t>
    </w:r>
    <w:r w:rsidRPr="003424B1">
      <w:rPr>
        <w:rFonts w:ascii="Times New Roman" w:hAnsi="Times New Roman" w:cs="Times New Roman"/>
        <w: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20B9D" w14:textId="77777777" w:rsidR="007E7F7F" w:rsidRDefault="007E7F7F" w:rsidP="0096388D">
      <w:pPr>
        <w:spacing w:after="0" w:line="240" w:lineRule="auto"/>
      </w:pPr>
      <w:r>
        <w:separator/>
      </w:r>
    </w:p>
  </w:footnote>
  <w:footnote w:type="continuationSeparator" w:id="0">
    <w:p w14:paraId="1935A4B3" w14:textId="77777777" w:rsidR="007E7F7F" w:rsidRDefault="007E7F7F" w:rsidP="0096388D">
      <w:pPr>
        <w:spacing w:after="0" w:line="240" w:lineRule="auto"/>
      </w:pPr>
      <w:r>
        <w:continuationSeparator/>
      </w:r>
    </w:p>
  </w:footnote>
  <w:footnote w:id="1">
    <w:p w14:paraId="73246FBA" w14:textId="21E10999" w:rsidR="007E7F7F" w:rsidRPr="005E3E3A" w:rsidRDefault="007E7F7F">
      <w:pPr>
        <w:pStyle w:val="FootnoteText"/>
        <w:rPr>
          <w:rFonts w:ascii="Garamond" w:hAnsi="Garamond"/>
          <w:i/>
        </w:rPr>
      </w:pPr>
      <w:r w:rsidRPr="005E3E3A">
        <w:rPr>
          <w:rStyle w:val="FootnoteReference"/>
          <w:rFonts w:ascii="Garamond" w:hAnsi="Garamond"/>
          <w:i/>
        </w:rPr>
        <w:footnoteRef/>
      </w:r>
      <w:r w:rsidRPr="005E3E3A">
        <w:rPr>
          <w:rFonts w:ascii="Garamond" w:hAnsi="Garamond"/>
          <w:i/>
        </w:rPr>
        <w:t xml:space="preserve"> </w:t>
      </w:r>
      <w:r w:rsidRPr="005E3E3A">
        <w:rPr>
          <w:rFonts w:ascii="Garamond" w:hAnsi="Garamond"/>
          <w:b/>
          <w:bCs/>
          <w:i/>
        </w:rPr>
        <w:t>Присъщи разходи за концесионера</w:t>
      </w:r>
      <w:r>
        <w:t xml:space="preserve"> – </w:t>
      </w:r>
      <w:r w:rsidRPr="00126ABB">
        <w:rPr>
          <w:rFonts w:ascii="Garamond" w:hAnsi="Garamond"/>
          <w:i/>
        </w:rPr>
        <w:t>разходите</w:t>
      </w:r>
      <w:r>
        <w:rPr>
          <w:rFonts w:ascii="Garamond" w:hAnsi="Garamond"/>
          <w:i/>
        </w:rPr>
        <w:t>, поети по силата на Концесионния договор</w:t>
      </w:r>
      <w:r w:rsidRPr="005E3E3A">
        <w:rPr>
          <w:rFonts w:ascii="Garamond" w:hAnsi="Garamond"/>
          <w:i/>
        </w:rPr>
        <w:t xml:space="preserve"> за управление и поддържане в експлоатационна годност на обекта на концесията</w:t>
      </w:r>
      <w:r>
        <w:rPr>
          <w:rFonts w:ascii="Garamond" w:hAnsi="Garamond"/>
          <w:i/>
        </w:rPr>
        <w:t xml:space="preserve"> съгласно Инвестиционното предложение на концесионера „Порт Инвест“ ЕООД, включително Инвестиционната програма за изграждане, поддържането и развитието на пристанищната инфраструктура и пристанищното оборудване на Пристанищен терминал Лом.</w:t>
      </w:r>
    </w:p>
  </w:footnote>
  <w:footnote w:id="2">
    <w:p w14:paraId="4BB8212E" w14:textId="77777777" w:rsidR="007E7F7F" w:rsidRPr="00E2335A" w:rsidRDefault="007E7F7F" w:rsidP="00542CCE">
      <w:pPr>
        <w:pStyle w:val="FootnoteText"/>
        <w:rPr>
          <w:rFonts w:ascii="Garamond" w:hAnsi="Garamond"/>
          <w:i/>
        </w:rPr>
      </w:pPr>
      <w:r w:rsidRPr="00E2335A">
        <w:rPr>
          <w:rStyle w:val="FootnoteReference"/>
          <w:rFonts w:ascii="Garamond" w:hAnsi="Garamond"/>
          <w:i/>
        </w:rPr>
        <w:footnoteRef/>
      </w:r>
      <w:r w:rsidRPr="00E2335A">
        <w:rPr>
          <w:rFonts w:ascii="Garamond" w:hAnsi="Garamond"/>
          <w:i/>
        </w:rPr>
        <w:t xml:space="preserve"> </w:t>
      </w:r>
      <w:r w:rsidRPr="005E3E3A">
        <w:rPr>
          <w:rFonts w:ascii="Garamond" w:hAnsi="Garamond"/>
          <w:b/>
          <w:bCs/>
          <w:i/>
        </w:rPr>
        <w:t>ТАРИФА за пристанищните такси</w:t>
      </w:r>
      <w:r w:rsidRPr="00A00EE3">
        <w:rPr>
          <w:rFonts w:ascii="Garamond" w:hAnsi="Garamond"/>
          <w:i/>
        </w:rPr>
        <w:t>, събирани от Държавно предприятие "Пристанищна инфраструктура“</w:t>
      </w:r>
      <w:r w:rsidRPr="00E2335A">
        <w:rPr>
          <w:rFonts w:ascii="Garamond" w:hAnsi="Garamond"/>
          <w:i/>
        </w:rPr>
        <w:t xml:space="preserve"> (Одобрена с ПМС № 97 от 2007 г., обн., ДВ, бр. 38 от 2007 г., изм., бр. 56 от.2007 г., в сила от 10.07.2007 г., бр. 2 от 2008 г., доп., бр. 38 от 2010 г., в сила от 13.05.2010 г., изм. и доп., бр. 72 от 2014 г., изм., бр. 30 от 2015 г., в сила от 24.04.2015 г.; изм. с Решение № 8928 от 22.07.2015 г. на ВАС на РБ - бр. 9 от 2.02.2016 г., в сила от 2.02.2016 г.; изм. и доп., бр. 76 от.2016 г., в сила от 30.09.2016 г.);</w:t>
      </w:r>
    </w:p>
  </w:footnote>
  <w:footnote w:id="3">
    <w:p w14:paraId="71DDC703" w14:textId="77777777" w:rsidR="007E7F7F" w:rsidRPr="009F1E4E" w:rsidRDefault="007E7F7F" w:rsidP="00047043">
      <w:pPr>
        <w:pStyle w:val="NormalWeb"/>
        <w:shd w:val="clear" w:color="auto" w:fill="FFFFFF"/>
        <w:spacing w:after="75"/>
        <w:jc w:val="both"/>
        <w:rPr>
          <w:rStyle w:val="Hyperlink"/>
          <w:rFonts w:ascii="Garamond" w:eastAsia="Calibri" w:hAnsi="Garamond"/>
          <w:bCs/>
          <w:i/>
          <w:sz w:val="20"/>
          <w:szCs w:val="20"/>
        </w:rPr>
      </w:pPr>
      <w:r>
        <w:rPr>
          <w:rStyle w:val="FootnoteReference"/>
        </w:rPr>
        <w:footnoteRef/>
      </w:r>
      <w:r>
        <w:t xml:space="preserve"> </w:t>
      </w:r>
      <w:hyperlink r:id="rId1" w:history="1">
        <w:r w:rsidRPr="009F1E4E">
          <w:rPr>
            <w:rStyle w:val="Hyperlink"/>
            <w:rFonts w:ascii="Garamond" w:eastAsia="Calibri" w:hAnsi="Garamond"/>
            <w:bCs/>
            <w:i/>
            <w:sz w:val="20"/>
            <w:szCs w:val="20"/>
          </w:rPr>
          <w:t>Известие на Комисията относно понятието за държавна помощ, посочено в член 107, параграф 1 от Договора за функционирането на Европейския съюз</w:t>
        </w:r>
      </w:hyperlink>
      <w:r w:rsidRPr="009F1E4E">
        <w:rPr>
          <w:rStyle w:val="Hyperlink"/>
          <w:rFonts w:ascii="Garamond" w:eastAsia="Calibri" w:hAnsi="Garamond"/>
          <w:i/>
        </w:rPr>
        <w:t xml:space="preserve"> (</w:t>
      </w:r>
      <w:r w:rsidRPr="009F1E4E">
        <w:rPr>
          <w:rStyle w:val="Hyperlink"/>
          <w:rFonts w:ascii="Garamond" w:eastAsia="Calibri" w:hAnsi="Garamond"/>
          <w:bCs/>
          <w:i/>
        </w:rPr>
        <w:t xml:space="preserve">C/2016/2946 ; </w:t>
      </w:r>
      <w:r w:rsidRPr="009F1E4E">
        <w:rPr>
          <w:rStyle w:val="Hyperlink"/>
          <w:rFonts w:ascii="Garamond" w:eastAsia="Calibri" w:hAnsi="Garamond"/>
          <w:bCs/>
          <w:i/>
          <w:iCs/>
        </w:rPr>
        <w:t>OJ C 262, 19.7.2016, p. 1–50)</w:t>
      </w:r>
      <w:r w:rsidRPr="009F1E4E">
        <w:rPr>
          <w:rStyle w:val="Hyperlink"/>
          <w:rFonts w:ascii="Garamond" w:eastAsia="Calibri" w:hAnsi="Garamond"/>
          <w:i/>
        </w:rPr>
        <w:t>;</w:t>
      </w:r>
    </w:p>
  </w:footnote>
  <w:footnote w:id="4">
    <w:p w14:paraId="0568D6F7" w14:textId="32B4E70D" w:rsidR="007E7F7F" w:rsidRPr="00310007" w:rsidRDefault="007E7F7F">
      <w:pPr>
        <w:pStyle w:val="FootnoteText"/>
        <w:rPr>
          <w:rFonts w:ascii="Garamond" w:hAnsi="Garamond"/>
        </w:rPr>
      </w:pPr>
      <w:r>
        <w:rPr>
          <w:rStyle w:val="FootnoteReference"/>
        </w:rPr>
        <w:footnoteRef/>
      </w:r>
      <w:r>
        <w:t xml:space="preserve"> </w:t>
      </w:r>
      <w:r w:rsidRPr="00310007">
        <w:rPr>
          <w:rFonts w:ascii="Garamond" w:hAnsi="Garamond"/>
          <w:i/>
          <w:iCs/>
        </w:rPr>
        <w:t xml:space="preserve">В отговора на ЕК разясненията </w:t>
      </w:r>
      <w:r>
        <w:rPr>
          <w:rFonts w:ascii="Garamond" w:hAnsi="Garamond"/>
          <w:i/>
          <w:iCs/>
        </w:rPr>
        <w:t xml:space="preserve">се отнасят за </w:t>
      </w:r>
      <w:r w:rsidRPr="00310007">
        <w:rPr>
          <w:rFonts w:ascii="Garamond" w:hAnsi="Garamond"/>
          <w:i/>
          <w:iCs/>
        </w:rPr>
        <w:t>чл. 56б, параграф 7</w:t>
      </w:r>
      <w:r>
        <w:rPr>
          <w:rFonts w:ascii="Garamond" w:hAnsi="Garamond"/>
          <w:i/>
          <w:iCs/>
        </w:rPr>
        <w:t xml:space="preserve"> за морски пристанища</w:t>
      </w:r>
      <w:r w:rsidRPr="00310007">
        <w:rPr>
          <w:rFonts w:ascii="Garamond" w:hAnsi="Garamond"/>
          <w:i/>
          <w:iCs/>
        </w:rPr>
        <w:t xml:space="preserve">, </w:t>
      </w:r>
      <w:r w:rsidRPr="00D42462">
        <w:rPr>
          <w:rFonts w:ascii="Garamond" w:hAnsi="Garamond"/>
          <w:i/>
          <w:iCs/>
        </w:rPr>
        <w:t>разпоредбата на който кореспондира и има същото значение като този на  чл.56в, параграф 7 на ОРГО за вътрешно водни пристанища;</w:t>
      </w:r>
    </w:p>
  </w:footnote>
  <w:footnote w:id="5">
    <w:p w14:paraId="3B1BC688" w14:textId="77777777" w:rsidR="007E7F7F" w:rsidRPr="00F42D91" w:rsidRDefault="007E7F7F" w:rsidP="00A81D65">
      <w:pPr>
        <w:pStyle w:val="FootnoteText"/>
        <w:rPr>
          <w:rFonts w:ascii="Garamond" w:hAnsi="Garamond"/>
          <w:i/>
        </w:rPr>
      </w:pPr>
      <w:r w:rsidRPr="00727AA1">
        <w:rPr>
          <w:rStyle w:val="FootnoteReference"/>
          <w:rFonts w:ascii="Garamond" w:hAnsi="Garamond"/>
          <w:i/>
        </w:rPr>
        <w:footnoteRef/>
      </w:r>
      <w:r w:rsidRPr="00727AA1">
        <w:rPr>
          <w:rFonts w:ascii="Garamond" w:hAnsi="Garamond"/>
          <w:i/>
        </w:rPr>
        <w:t xml:space="preserve"> </w:t>
      </w:r>
      <w:r w:rsidRPr="006B1E65">
        <w:rPr>
          <w:rFonts w:ascii="Garamond" w:hAnsi="Garamond"/>
          <w:i/>
        </w:rPr>
        <w:t>Публичния регистър на ЕК</w:t>
      </w:r>
      <w:r w:rsidRPr="00F42D91">
        <w:rPr>
          <w:rFonts w:ascii="Garamond" w:hAnsi="Garamond"/>
          <w:i/>
        </w:rPr>
        <w:t>:</w:t>
      </w:r>
    </w:p>
    <w:p w14:paraId="2FE58349" w14:textId="2CAE7C97" w:rsidR="007E7F7F" w:rsidRPr="006B1E65" w:rsidRDefault="00605039" w:rsidP="00A81D65">
      <w:pPr>
        <w:pStyle w:val="FootnoteText"/>
        <w:rPr>
          <w:rFonts w:ascii="Garamond" w:hAnsi="Garamond"/>
          <w:i/>
        </w:rPr>
      </w:pPr>
      <w:hyperlink r:id="rId2" w:history="1">
        <w:r w:rsidR="007E7F7F" w:rsidRPr="005E3E3A">
          <w:rPr>
            <w:rStyle w:val="Hyperlink"/>
            <w:rFonts w:ascii="Garamond" w:hAnsi="Garamond"/>
            <w:i/>
          </w:rPr>
          <w:t>https://competition-cases.ec.europa.eu/search?search=Bulgarian%20Ports%20Infrastructure%20Company&amp;caseInstrument=SA&amp;decisionTypesSA=~A103,~A112,~A132,~A75Rec,~A95w&amp;pageNumber=3&amp;sortField=relevance&amp;sortOrder=DESC</w:t>
        </w:r>
      </w:hyperlink>
    </w:p>
  </w:footnote>
  <w:footnote w:id="6">
    <w:p w14:paraId="056648FB" w14:textId="6528FEFB" w:rsidR="007E7F7F" w:rsidRPr="00F42D91" w:rsidRDefault="007E7F7F" w:rsidP="00A81D65">
      <w:pPr>
        <w:pStyle w:val="FootnoteText"/>
        <w:jc w:val="left"/>
        <w:rPr>
          <w:rFonts w:ascii="Garamond" w:hAnsi="Garamond"/>
          <w:i/>
        </w:rPr>
      </w:pPr>
      <w:r>
        <w:rPr>
          <w:rStyle w:val="FootnoteReference"/>
        </w:rPr>
        <w:footnoteRef/>
      </w:r>
      <w:r>
        <w:t xml:space="preserve"> </w:t>
      </w:r>
      <w:hyperlink r:id="rId3" w:history="1">
        <w:r w:rsidRPr="005E3E3A">
          <w:rPr>
            <w:rStyle w:val="Hyperlink"/>
            <w:rFonts w:ascii="Garamond" w:hAnsi="Garamond"/>
            <w:i/>
          </w:rPr>
          <w:t>https://competition-cases.ec.europa.eu/search?search=Bulgarian%20Ports%20Infrastructure%20Company&amp;caseInstrument=SA&amp;caseMemberState=~BGR&amp;decisionTypesSA=~A103,~A112,~A132,~A75Rec,~A95w&amp;sortField=relevance&amp;sortOrder=DESC</w:t>
        </w:r>
      </w:hyperlink>
    </w:p>
  </w:footnote>
  <w:footnote w:id="7">
    <w:p w14:paraId="3BCA290C" w14:textId="15559C1D" w:rsidR="007E7F7F" w:rsidRPr="00F42D91" w:rsidRDefault="007E7F7F" w:rsidP="00A81D65">
      <w:pPr>
        <w:pStyle w:val="FootnoteText"/>
        <w:rPr>
          <w:rFonts w:ascii="Garamond" w:hAnsi="Garamond"/>
          <w:i/>
        </w:rPr>
      </w:pPr>
      <w:r w:rsidRPr="006B1E65">
        <w:rPr>
          <w:rStyle w:val="FootnoteReference"/>
        </w:rPr>
        <w:footnoteRef/>
      </w:r>
      <w:r w:rsidRPr="006B1E65">
        <w:t xml:space="preserve"> </w:t>
      </w:r>
      <w:r w:rsidRPr="006B1E65">
        <w:rPr>
          <w:rFonts w:ascii="Garamond" w:hAnsi="Garamond"/>
          <w:i/>
        </w:rPr>
        <w:t>Национален регистър -</w:t>
      </w:r>
      <w:r w:rsidRPr="00727AA1">
        <w:rPr>
          <w:rFonts w:ascii="Garamond" w:hAnsi="Garamond"/>
          <w:i/>
        </w:rPr>
        <w:t xml:space="preserve"> </w:t>
      </w:r>
      <w:hyperlink r:id="rId4" w:history="1">
        <w:r w:rsidRPr="005E3E3A">
          <w:rPr>
            <w:rStyle w:val="Hyperlink"/>
            <w:rFonts w:ascii="Garamond" w:hAnsi="Garamond"/>
            <w:i/>
          </w:rPr>
          <w:t>https://stateaid.minfin.bg/bg/483</w:t>
        </w:r>
      </w:hyperlink>
    </w:p>
  </w:footnote>
  <w:footnote w:id="8">
    <w:p w14:paraId="3C8B6EE1" w14:textId="77777777" w:rsidR="007E7F7F" w:rsidRPr="00D814F9" w:rsidRDefault="007E7F7F" w:rsidP="000829E5">
      <w:pPr>
        <w:pStyle w:val="FootnoteText"/>
      </w:pPr>
      <w:r w:rsidRPr="00D814F9">
        <w:rPr>
          <w:rStyle w:val="FootnoteReference"/>
        </w:rPr>
        <w:footnoteRef/>
      </w:r>
      <w:r w:rsidRPr="00D814F9">
        <w:t xml:space="preserve"> </w:t>
      </w:r>
      <w:r w:rsidRPr="00D814F9">
        <w:rPr>
          <w:rFonts w:ascii="Times New Roman" w:hAnsi="Times New Roman"/>
          <w:bCs/>
          <w:i/>
        </w:rPr>
        <w:t>На основание чл. чл. 142, 148, 151, 157 ,161, 162, 168, 169  от Закона за устройство на територията (ЗУТ) и чл. 161 на Закона за културното наследство.</w:t>
      </w:r>
      <w:r w:rsidRPr="00D814F9">
        <w:rPr>
          <w:b/>
          <w:bCs/>
          <w:color w:val="000000"/>
          <w:shd w:val="clear" w:color="auto" w:fill="FFFFFF"/>
        </w:rPr>
        <w:t xml:space="preserve"> </w:t>
      </w:r>
    </w:p>
  </w:footnote>
  <w:footnote w:id="9">
    <w:p w14:paraId="77B96CBB" w14:textId="48820286" w:rsidR="007E7F7F" w:rsidRPr="00E36176" w:rsidRDefault="007E7F7F">
      <w:pPr>
        <w:pStyle w:val="FootnoteText"/>
        <w:rPr>
          <w:rFonts w:ascii="Garamond" w:hAnsi="Garamond"/>
          <w:i/>
        </w:rPr>
      </w:pPr>
      <w:r w:rsidRPr="00E36176">
        <w:rPr>
          <w:rStyle w:val="FootnoteReference"/>
          <w:rFonts w:ascii="Garamond" w:hAnsi="Garamond"/>
          <w:i/>
        </w:rPr>
        <w:footnoteRef/>
      </w:r>
      <w:r w:rsidRPr="00E36176">
        <w:rPr>
          <w:rFonts w:ascii="Garamond" w:hAnsi="Garamond"/>
          <w:i/>
        </w:rPr>
        <w:t xml:space="preserve"> </w:t>
      </w:r>
      <w:hyperlink r:id="rId5" w:history="1">
        <w:r w:rsidRPr="00E36176">
          <w:rPr>
            <w:rStyle w:val="Hyperlink"/>
            <w:rFonts w:ascii="Garamond" w:hAnsi="Garamond"/>
            <w:i/>
          </w:rPr>
          <w:t>https://nkr.government.bg/ConcessionaireProcedures/ConcessionaireProcedureInfo/a9082b4a-b4fc-4aaa-8561-8edaf50e63c6</w:t>
        </w:r>
      </w:hyperlink>
    </w:p>
  </w:footnote>
  <w:footnote w:id="10">
    <w:p w14:paraId="58200104" w14:textId="77777777" w:rsidR="007E7F7F" w:rsidRPr="00C1690C" w:rsidRDefault="007E7F7F" w:rsidP="00A636E1">
      <w:pPr>
        <w:pStyle w:val="FootnoteText"/>
      </w:pPr>
      <w:r>
        <w:rPr>
          <w:rStyle w:val="FootnoteReference"/>
        </w:rPr>
        <w:footnoteRef/>
      </w:r>
      <w:hyperlink r:id="rId6" w:history="1">
        <w:r w:rsidRPr="00EE08AF">
          <w:rPr>
            <w:rStyle w:val="Hyperlink"/>
            <w:rFonts w:ascii="Garamond" w:hAnsi="Garamond"/>
            <w:bCs/>
            <w:i/>
          </w:rPr>
          <w:t>https://www.lom.bg/inc/service/service-download-file.php?identifier=e4c1cfa7-74b8-42ac-b33a-4a5b5e1307c9&amp;date=20210419160608</w:t>
        </w:r>
      </w:hyperlink>
      <w:r>
        <w:t xml:space="preserve"> </w:t>
      </w:r>
    </w:p>
  </w:footnote>
  <w:footnote w:id="11">
    <w:p w14:paraId="21574929" w14:textId="72E4C339" w:rsidR="007E7F7F" w:rsidRPr="00714FA0" w:rsidRDefault="007E7F7F">
      <w:pPr>
        <w:pStyle w:val="FootnoteText"/>
      </w:pPr>
      <w:r>
        <w:rPr>
          <w:rStyle w:val="FootnoteReference"/>
        </w:rPr>
        <w:footnoteRef/>
      </w:r>
      <w:r>
        <w:t xml:space="preserve"> </w:t>
      </w:r>
      <w:r w:rsidRPr="0083562B">
        <w:rPr>
          <w:rFonts w:ascii="Garamond" w:hAnsi="Garamond"/>
          <w:i/>
        </w:rPr>
        <w:t xml:space="preserve">Регламент (ЕС) </w:t>
      </w:r>
      <w:r>
        <w:rPr>
          <w:rFonts w:ascii="Garamond" w:hAnsi="Garamond"/>
          <w:i/>
        </w:rPr>
        <w:t>2024</w:t>
      </w:r>
      <w:r w:rsidRPr="00714FA0">
        <w:rPr>
          <w:rFonts w:ascii="Garamond" w:hAnsi="Garamond"/>
          <w:b/>
          <w:i/>
        </w:rPr>
        <w:t>/</w:t>
      </w:r>
      <w:r>
        <w:rPr>
          <w:rFonts w:ascii="Garamond" w:hAnsi="Garamond"/>
          <w:b/>
          <w:i/>
        </w:rPr>
        <w:t>1679</w:t>
      </w:r>
      <w:r w:rsidRPr="00714FA0">
        <w:rPr>
          <w:rFonts w:ascii="Garamond" w:hAnsi="Garamond"/>
          <w:i/>
        </w:rPr>
        <w:t xml:space="preserve"> на Европейския парламент и на Съвета от 1</w:t>
      </w:r>
      <w:r>
        <w:rPr>
          <w:rFonts w:ascii="Garamond" w:hAnsi="Garamond"/>
          <w:i/>
        </w:rPr>
        <w:t>3</w:t>
      </w:r>
      <w:r w:rsidRPr="00714FA0">
        <w:rPr>
          <w:rFonts w:ascii="Garamond" w:hAnsi="Garamond"/>
          <w:i/>
        </w:rPr>
        <w:t>.</w:t>
      </w:r>
      <w:r>
        <w:rPr>
          <w:rFonts w:ascii="Garamond" w:hAnsi="Garamond"/>
          <w:i/>
        </w:rPr>
        <w:t>06</w:t>
      </w:r>
      <w:r w:rsidRPr="00714FA0">
        <w:rPr>
          <w:rFonts w:ascii="Garamond" w:hAnsi="Garamond"/>
          <w:i/>
        </w:rPr>
        <w:t>.20</w:t>
      </w:r>
      <w:r>
        <w:rPr>
          <w:rFonts w:ascii="Garamond" w:hAnsi="Garamond"/>
          <w:i/>
        </w:rPr>
        <w:t>24</w:t>
      </w:r>
      <w:r w:rsidRPr="00714FA0">
        <w:rPr>
          <w:rFonts w:ascii="Garamond" w:hAnsi="Garamond"/>
          <w:i/>
        </w:rPr>
        <w:t xml:space="preserve"> г. относно насоките на Съюза за развитието на трансевропейската транспортна мрежа </w:t>
      </w:r>
      <w:r w:rsidRPr="0051277C">
        <w:rPr>
          <w:rFonts w:ascii="Garamond" w:hAnsi="Garamond"/>
          <w:i/>
        </w:rPr>
        <w:t>за изменение на регламенти (ЕС) 2021/1153 и (ЕС) № 913/2010 и за отмяна на Регламент (ЕС) № 1315/2013</w:t>
      </w:r>
    </w:p>
  </w:footnote>
  <w:footnote w:id="12">
    <w:p w14:paraId="16C6A281" w14:textId="77777777" w:rsidR="007E7F7F" w:rsidRDefault="007E7F7F" w:rsidP="006362A0">
      <w:pPr>
        <w:pStyle w:val="FootnoteText"/>
      </w:pPr>
      <w:r>
        <w:rPr>
          <w:rStyle w:val="FootnoteReference"/>
        </w:rPr>
        <w:footnoteRef/>
      </w:r>
      <w:r>
        <w:t xml:space="preserve"> </w:t>
      </w:r>
      <w:hyperlink r:id="rId7" w:history="1">
        <w:r w:rsidRPr="0087480C">
          <w:rPr>
            <w:rStyle w:val="Hyperlink"/>
            <w:rFonts w:ascii="Garamond" w:hAnsi="Garamond"/>
            <w:i/>
          </w:rPr>
          <w:t>Guide to Cost-Benefit Analysis (CBA) of Investment projects. Economic appraisal tool for Cohesion Policy 2014-2020</w:t>
        </w:r>
      </w:hyperlink>
    </w:p>
  </w:footnote>
  <w:footnote w:id="13">
    <w:p w14:paraId="21DA41D5" w14:textId="4D225BB1" w:rsidR="007E7F7F" w:rsidRPr="00310007" w:rsidRDefault="007E7F7F" w:rsidP="00914EF4">
      <w:pPr>
        <w:pStyle w:val="FootnoteText"/>
        <w:rPr>
          <w:rFonts w:ascii="Garamond" w:hAnsi="Garamond"/>
        </w:rPr>
      </w:pPr>
      <w:r>
        <w:rPr>
          <w:rStyle w:val="FootnoteReference"/>
        </w:rPr>
        <w:footnoteRef/>
      </w:r>
      <w:r>
        <w:t xml:space="preserve"> </w:t>
      </w:r>
      <w:r w:rsidRPr="00310007">
        <w:rPr>
          <w:rFonts w:ascii="Garamond" w:hAnsi="Garamond"/>
          <w:i/>
          <w:iCs/>
        </w:rPr>
        <w:t xml:space="preserve">В отговора на ЕК разясненията </w:t>
      </w:r>
      <w:r>
        <w:rPr>
          <w:rFonts w:ascii="Garamond" w:hAnsi="Garamond"/>
          <w:i/>
          <w:iCs/>
        </w:rPr>
        <w:t xml:space="preserve">се отнасят за </w:t>
      </w:r>
      <w:r w:rsidRPr="00310007">
        <w:rPr>
          <w:rFonts w:ascii="Garamond" w:hAnsi="Garamond"/>
          <w:i/>
          <w:iCs/>
        </w:rPr>
        <w:t>чл. 56б, параграф 7</w:t>
      </w:r>
      <w:r>
        <w:rPr>
          <w:rFonts w:ascii="Garamond" w:hAnsi="Garamond"/>
          <w:i/>
          <w:iCs/>
        </w:rPr>
        <w:t xml:space="preserve"> за морски пристанища</w:t>
      </w:r>
      <w:r w:rsidRPr="00310007">
        <w:rPr>
          <w:rFonts w:ascii="Garamond" w:hAnsi="Garamond"/>
          <w:i/>
          <w:iCs/>
        </w:rPr>
        <w:t xml:space="preserve">, </w:t>
      </w:r>
      <w:r w:rsidRPr="00D42462">
        <w:rPr>
          <w:rFonts w:ascii="Garamond" w:hAnsi="Garamond"/>
          <w:i/>
          <w:iCs/>
        </w:rPr>
        <w:t>разпоредбата на който кореспондира и има същото значение като този на  чл.56в, параграф 7 на ОРГО за вътрешно водни пристанища;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94889" w14:textId="77777777" w:rsidR="007E7F7F" w:rsidRPr="003424B1" w:rsidRDefault="007E7F7F" w:rsidP="003424B1">
    <w:pPr>
      <w:spacing w:line="264" w:lineRule="auto"/>
      <w:ind w:left="-426"/>
    </w:pPr>
    <w:r>
      <w:rPr>
        <w:lang w:val="en-US"/>
      </w:rPr>
      <w:t xml:space="preserve">   </w:t>
    </w:r>
    <w:r w:rsidRPr="003424B1">
      <w:rPr>
        <w:noProof/>
        <w:lang w:eastAsia="bg-BG"/>
      </w:rPr>
      <w:drawing>
        <wp:inline distT="0" distB="0" distL="0" distR="0" wp14:anchorId="74A67434" wp14:editId="30C4F517">
          <wp:extent cx="21907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3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838200"/>
                  </a:xfrm>
                  <a:prstGeom prst="rect">
                    <a:avLst/>
                  </a:prstGeom>
                  <a:noFill/>
                  <a:ln>
                    <a:noFill/>
                  </a:ln>
                </pic:spPr>
              </pic:pic>
            </a:graphicData>
          </a:graphic>
        </wp:inline>
      </w:drawing>
    </w:r>
    <w:r>
      <w:rPr>
        <w:lang w:val="en-US"/>
      </w:rPr>
      <w:t xml:space="preserve">         </w:t>
    </w:r>
    <w:r>
      <w:t xml:space="preserve"> </w:t>
    </w:r>
    <w:r>
      <w:rPr>
        <w:lang w:val="en-US"/>
      </w:rPr>
      <w:t xml:space="preserve">                                  </w:t>
    </w:r>
    <w:r w:rsidRPr="003424B1">
      <w:rPr>
        <w:noProof/>
        <w:lang w:eastAsia="bg-BG"/>
      </w:rPr>
      <w:drawing>
        <wp:inline distT="0" distB="0" distL="0" distR="0" wp14:anchorId="0EFB331F" wp14:editId="55E4F5D7">
          <wp:extent cx="2514600" cy="876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3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4600"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94DA0"/>
    <w:multiLevelType w:val="hybridMultilevel"/>
    <w:tmpl w:val="750A6F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CE0AD3"/>
    <w:multiLevelType w:val="hybridMultilevel"/>
    <w:tmpl w:val="0A5CD9D2"/>
    <w:lvl w:ilvl="0" w:tplc="04020001">
      <w:start w:val="1"/>
      <w:numFmt w:val="bullet"/>
      <w:lvlText w:val=""/>
      <w:lvlJc w:val="left"/>
      <w:pPr>
        <w:tabs>
          <w:tab w:val="num" w:pos="643"/>
        </w:tabs>
        <w:ind w:left="643" w:hanging="360"/>
      </w:pPr>
      <w:rPr>
        <w:rFonts w:ascii="Symbol" w:hAnsi="Symbol" w:hint="default"/>
      </w:rPr>
    </w:lvl>
    <w:lvl w:ilvl="1" w:tplc="04020003" w:tentative="1">
      <w:start w:val="1"/>
      <w:numFmt w:val="bullet"/>
      <w:lvlText w:val="o"/>
      <w:lvlJc w:val="left"/>
      <w:pPr>
        <w:tabs>
          <w:tab w:val="num" w:pos="1363"/>
        </w:tabs>
        <w:ind w:left="1363" w:hanging="360"/>
      </w:pPr>
      <w:rPr>
        <w:rFonts w:ascii="Courier New" w:hAnsi="Courier New" w:cs="Courier New" w:hint="default"/>
      </w:rPr>
    </w:lvl>
    <w:lvl w:ilvl="2" w:tplc="04020005" w:tentative="1">
      <w:start w:val="1"/>
      <w:numFmt w:val="bullet"/>
      <w:lvlText w:val=""/>
      <w:lvlJc w:val="left"/>
      <w:pPr>
        <w:tabs>
          <w:tab w:val="num" w:pos="2083"/>
        </w:tabs>
        <w:ind w:left="2083" w:hanging="360"/>
      </w:pPr>
      <w:rPr>
        <w:rFonts w:ascii="Wingdings" w:hAnsi="Wingdings" w:hint="default"/>
      </w:rPr>
    </w:lvl>
    <w:lvl w:ilvl="3" w:tplc="04020001" w:tentative="1">
      <w:start w:val="1"/>
      <w:numFmt w:val="bullet"/>
      <w:lvlText w:val=""/>
      <w:lvlJc w:val="left"/>
      <w:pPr>
        <w:tabs>
          <w:tab w:val="num" w:pos="2803"/>
        </w:tabs>
        <w:ind w:left="2803" w:hanging="360"/>
      </w:pPr>
      <w:rPr>
        <w:rFonts w:ascii="Symbol" w:hAnsi="Symbol" w:hint="default"/>
      </w:rPr>
    </w:lvl>
    <w:lvl w:ilvl="4" w:tplc="04020003" w:tentative="1">
      <w:start w:val="1"/>
      <w:numFmt w:val="bullet"/>
      <w:lvlText w:val="o"/>
      <w:lvlJc w:val="left"/>
      <w:pPr>
        <w:tabs>
          <w:tab w:val="num" w:pos="3523"/>
        </w:tabs>
        <w:ind w:left="3523" w:hanging="360"/>
      </w:pPr>
      <w:rPr>
        <w:rFonts w:ascii="Courier New" w:hAnsi="Courier New" w:cs="Courier New" w:hint="default"/>
      </w:rPr>
    </w:lvl>
    <w:lvl w:ilvl="5" w:tplc="04020005" w:tentative="1">
      <w:start w:val="1"/>
      <w:numFmt w:val="bullet"/>
      <w:lvlText w:val=""/>
      <w:lvlJc w:val="left"/>
      <w:pPr>
        <w:tabs>
          <w:tab w:val="num" w:pos="4243"/>
        </w:tabs>
        <w:ind w:left="4243" w:hanging="360"/>
      </w:pPr>
      <w:rPr>
        <w:rFonts w:ascii="Wingdings" w:hAnsi="Wingdings" w:hint="default"/>
      </w:rPr>
    </w:lvl>
    <w:lvl w:ilvl="6" w:tplc="04020001" w:tentative="1">
      <w:start w:val="1"/>
      <w:numFmt w:val="bullet"/>
      <w:lvlText w:val=""/>
      <w:lvlJc w:val="left"/>
      <w:pPr>
        <w:tabs>
          <w:tab w:val="num" w:pos="4963"/>
        </w:tabs>
        <w:ind w:left="4963" w:hanging="360"/>
      </w:pPr>
      <w:rPr>
        <w:rFonts w:ascii="Symbol" w:hAnsi="Symbol" w:hint="default"/>
      </w:rPr>
    </w:lvl>
    <w:lvl w:ilvl="7" w:tplc="04020003" w:tentative="1">
      <w:start w:val="1"/>
      <w:numFmt w:val="bullet"/>
      <w:lvlText w:val="o"/>
      <w:lvlJc w:val="left"/>
      <w:pPr>
        <w:tabs>
          <w:tab w:val="num" w:pos="5683"/>
        </w:tabs>
        <w:ind w:left="5683" w:hanging="360"/>
      </w:pPr>
      <w:rPr>
        <w:rFonts w:ascii="Courier New" w:hAnsi="Courier New" w:cs="Courier New" w:hint="default"/>
      </w:rPr>
    </w:lvl>
    <w:lvl w:ilvl="8" w:tplc="04020005" w:tentative="1">
      <w:start w:val="1"/>
      <w:numFmt w:val="bullet"/>
      <w:lvlText w:val=""/>
      <w:lvlJc w:val="left"/>
      <w:pPr>
        <w:tabs>
          <w:tab w:val="num" w:pos="6403"/>
        </w:tabs>
        <w:ind w:left="6403" w:hanging="360"/>
      </w:pPr>
      <w:rPr>
        <w:rFonts w:ascii="Wingdings" w:hAnsi="Wingdings" w:hint="default"/>
      </w:rPr>
    </w:lvl>
  </w:abstractNum>
  <w:abstractNum w:abstractNumId="2" w15:restartNumberingAfterBreak="0">
    <w:nsid w:val="0C42030B"/>
    <w:multiLevelType w:val="hybridMultilevel"/>
    <w:tmpl w:val="31446AA2"/>
    <w:lvl w:ilvl="0" w:tplc="B44A10BA">
      <w:numFmt w:val="bullet"/>
      <w:lvlText w:val="-"/>
      <w:lvlJc w:val="left"/>
      <w:pPr>
        <w:ind w:left="1779" w:hanging="360"/>
      </w:pPr>
      <w:rPr>
        <w:rFonts w:ascii="Times New Roman" w:eastAsiaTheme="minorHAnsi" w:hAnsi="Times New Roman" w:cs="Times New Roman" w:hint="default"/>
      </w:rPr>
    </w:lvl>
    <w:lvl w:ilvl="1" w:tplc="04020003" w:tentative="1">
      <w:start w:val="1"/>
      <w:numFmt w:val="bullet"/>
      <w:lvlText w:val="o"/>
      <w:lvlJc w:val="left"/>
      <w:pPr>
        <w:ind w:left="2499" w:hanging="360"/>
      </w:pPr>
      <w:rPr>
        <w:rFonts w:ascii="Courier New" w:hAnsi="Courier New" w:cs="Courier New" w:hint="default"/>
      </w:rPr>
    </w:lvl>
    <w:lvl w:ilvl="2" w:tplc="04020005" w:tentative="1">
      <w:start w:val="1"/>
      <w:numFmt w:val="bullet"/>
      <w:lvlText w:val=""/>
      <w:lvlJc w:val="left"/>
      <w:pPr>
        <w:ind w:left="3219" w:hanging="360"/>
      </w:pPr>
      <w:rPr>
        <w:rFonts w:ascii="Wingdings" w:hAnsi="Wingdings" w:hint="default"/>
      </w:rPr>
    </w:lvl>
    <w:lvl w:ilvl="3" w:tplc="04020001" w:tentative="1">
      <w:start w:val="1"/>
      <w:numFmt w:val="bullet"/>
      <w:lvlText w:val=""/>
      <w:lvlJc w:val="left"/>
      <w:pPr>
        <w:ind w:left="3939" w:hanging="360"/>
      </w:pPr>
      <w:rPr>
        <w:rFonts w:ascii="Symbol" w:hAnsi="Symbol" w:hint="default"/>
      </w:rPr>
    </w:lvl>
    <w:lvl w:ilvl="4" w:tplc="04020003" w:tentative="1">
      <w:start w:val="1"/>
      <w:numFmt w:val="bullet"/>
      <w:lvlText w:val="o"/>
      <w:lvlJc w:val="left"/>
      <w:pPr>
        <w:ind w:left="4659" w:hanging="360"/>
      </w:pPr>
      <w:rPr>
        <w:rFonts w:ascii="Courier New" w:hAnsi="Courier New" w:cs="Courier New" w:hint="default"/>
      </w:rPr>
    </w:lvl>
    <w:lvl w:ilvl="5" w:tplc="04020005" w:tentative="1">
      <w:start w:val="1"/>
      <w:numFmt w:val="bullet"/>
      <w:lvlText w:val=""/>
      <w:lvlJc w:val="left"/>
      <w:pPr>
        <w:ind w:left="5379" w:hanging="360"/>
      </w:pPr>
      <w:rPr>
        <w:rFonts w:ascii="Wingdings" w:hAnsi="Wingdings" w:hint="default"/>
      </w:rPr>
    </w:lvl>
    <w:lvl w:ilvl="6" w:tplc="04020001" w:tentative="1">
      <w:start w:val="1"/>
      <w:numFmt w:val="bullet"/>
      <w:lvlText w:val=""/>
      <w:lvlJc w:val="left"/>
      <w:pPr>
        <w:ind w:left="6099" w:hanging="360"/>
      </w:pPr>
      <w:rPr>
        <w:rFonts w:ascii="Symbol" w:hAnsi="Symbol" w:hint="default"/>
      </w:rPr>
    </w:lvl>
    <w:lvl w:ilvl="7" w:tplc="04020003" w:tentative="1">
      <w:start w:val="1"/>
      <w:numFmt w:val="bullet"/>
      <w:lvlText w:val="o"/>
      <w:lvlJc w:val="left"/>
      <w:pPr>
        <w:ind w:left="6819" w:hanging="360"/>
      </w:pPr>
      <w:rPr>
        <w:rFonts w:ascii="Courier New" w:hAnsi="Courier New" w:cs="Courier New" w:hint="default"/>
      </w:rPr>
    </w:lvl>
    <w:lvl w:ilvl="8" w:tplc="04020005" w:tentative="1">
      <w:start w:val="1"/>
      <w:numFmt w:val="bullet"/>
      <w:lvlText w:val=""/>
      <w:lvlJc w:val="left"/>
      <w:pPr>
        <w:ind w:left="7539" w:hanging="360"/>
      </w:pPr>
      <w:rPr>
        <w:rFonts w:ascii="Wingdings" w:hAnsi="Wingdings" w:hint="default"/>
      </w:rPr>
    </w:lvl>
  </w:abstractNum>
  <w:abstractNum w:abstractNumId="3" w15:restartNumberingAfterBreak="0">
    <w:nsid w:val="0F420D9B"/>
    <w:multiLevelType w:val="multilevel"/>
    <w:tmpl w:val="4C7EEF86"/>
    <w:lvl w:ilvl="0">
      <w:start w:val="1"/>
      <w:numFmt w:val="decimal"/>
      <w:lvlText w:val="%1."/>
      <w:lvlJc w:val="left"/>
      <w:pPr>
        <w:ind w:left="360" w:hanging="360"/>
      </w:pPr>
      <w:rPr>
        <w:rFonts w:hint="default"/>
        <w:b w:val="0"/>
        <w:color w:val="2E74B5" w:themeColor="accent1" w:themeShade="BF"/>
      </w:rPr>
    </w:lvl>
    <w:lvl w:ilvl="1">
      <w:start w:val="1"/>
      <w:numFmt w:val="decimal"/>
      <w:lvlText w:val="%1.%2."/>
      <w:lvlJc w:val="left"/>
      <w:pPr>
        <w:ind w:left="-201" w:hanging="432"/>
      </w:pPr>
      <w:rPr>
        <w:i/>
        <w:iCs/>
        <w:color w:val="0070C0"/>
      </w:rPr>
    </w:lvl>
    <w:lvl w:ilvl="2">
      <w:start w:val="1"/>
      <w:numFmt w:val="decimal"/>
      <w:lvlText w:val="%1.%2.%3."/>
      <w:lvlJc w:val="left"/>
      <w:pPr>
        <w:ind w:left="231" w:hanging="504"/>
      </w:pPr>
    </w:lvl>
    <w:lvl w:ilvl="3">
      <w:start w:val="1"/>
      <w:numFmt w:val="decimal"/>
      <w:lvlText w:val="%1.%2.%3.%4."/>
      <w:lvlJc w:val="left"/>
      <w:pPr>
        <w:ind w:left="735" w:hanging="648"/>
      </w:pPr>
    </w:lvl>
    <w:lvl w:ilvl="4">
      <w:start w:val="1"/>
      <w:numFmt w:val="decimal"/>
      <w:lvlText w:val="%1.%2.%3.%4.%5."/>
      <w:lvlJc w:val="left"/>
      <w:pPr>
        <w:ind w:left="1239" w:hanging="792"/>
      </w:pPr>
    </w:lvl>
    <w:lvl w:ilvl="5">
      <w:start w:val="1"/>
      <w:numFmt w:val="decimal"/>
      <w:lvlText w:val="%1.%2.%3.%4.%5.%6."/>
      <w:lvlJc w:val="left"/>
      <w:pPr>
        <w:ind w:left="1743" w:hanging="936"/>
      </w:pPr>
    </w:lvl>
    <w:lvl w:ilvl="6">
      <w:start w:val="1"/>
      <w:numFmt w:val="decimal"/>
      <w:lvlText w:val="%1.%2.%3.%4.%5.%6.%7."/>
      <w:lvlJc w:val="left"/>
      <w:pPr>
        <w:ind w:left="2247" w:hanging="1080"/>
      </w:pPr>
    </w:lvl>
    <w:lvl w:ilvl="7">
      <w:start w:val="1"/>
      <w:numFmt w:val="decimal"/>
      <w:lvlText w:val="%1.%2.%3.%4.%5.%6.%7.%8."/>
      <w:lvlJc w:val="left"/>
      <w:pPr>
        <w:ind w:left="2751" w:hanging="1224"/>
      </w:pPr>
    </w:lvl>
    <w:lvl w:ilvl="8">
      <w:start w:val="1"/>
      <w:numFmt w:val="decimal"/>
      <w:lvlText w:val="%1.%2.%3.%4.%5.%6.%7.%8.%9."/>
      <w:lvlJc w:val="left"/>
      <w:pPr>
        <w:ind w:left="3327" w:hanging="1440"/>
      </w:pPr>
    </w:lvl>
  </w:abstractNum>
  <w:abstractNum w:abstractNumId="4" w15:restartNumberingAfterBreak="0">
    <w:nsid w:val="11B87257"/>
    <w:multiLevelType w:val="hybridMultilevel"/>
    <w:tmpl w:val="D11CC8FE"/>
    <w:lvl w:ilvl="0" w:tplc="CBEA61A8">
      <w:start w:val="1"/>
      <w:numFmt w:val="bullet"/>
      <w:lvlText w:val="-"/>
      <w:lvlJc w:val="left"/>
      <w:pPr>
        <w:tabs>
          <w:tab w:val="num" w:pos="1080"/>
        </w:tabs>
        <w:ind w:left="1080" w:hanging="360"/>
      </w:pPr>
      <w:rPr>
        <w:rFonts w:ascii="Symbol" w:hAnsi="Symbol"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9047B8"/>
    <w:multiLevelType w:val="hybridMultilevel"/>
    <w:tmpl w:val="48C64D36"/>
    <w:lvl w:ilvl="0" w:tplc="FFFFFFFF">
      <w:start w:val="1"/>
      <w:numFmt w:val="decimal"/>
      <w:lvlText w:val="%1."/>
      <w:lvlJc w:val="left"/>
      <w:pPr>
        <w:ind w:left="927" w:hanging="360"/>
      </w:pPr>
      <w:rPr>
        <w:rFonts w:ascii="Garamond" w:hAnsi="Garamond" w:hint="default"/>
        <w:b w:val="0"/>
        <w:color w:val="2E74B5" w:themeColor="accent1" w:themeShade="BF"/>
      </w:rPr>
    </w:lvl>
    <w:lvl w:ilvl="1" w:tplc="FFFFFFFF">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6" w15:restartNumberingAfterBreak="0">
    <w:nsid w:val="17944A76"/>
    <w:multiLevelType w:val="hybridMultilevel"/>
    <w:tmpl w:val="750A6F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D6D7C79"/>
    <w:multiLevelType w:val="hybridMultilevel"/>
    <w:tmpl w:val="AD947938"/>
    <w:lvl w:ilvl="0" w:tplc="C982F668">
      <w:start w:val="1"/>
      <w:numFmt w:val="decimal"/>
      <w:lvlText w:val="%1)"/>
      <w:lvlJc w:val="left"/>
      <w:pPr>
        <w:ind w:left="927" w:hanging="360"/>
      </w:pPr>
      <w:rPr>
        <w:rFonts w:hint="default"/>
        <w:i w:val="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8" w15:restartNumberingAfterBreak="0">
    <w:nsid w:val="368267F5"/>
    <w:multiLevelType w:val="hybridMultilevel"/>
    <w:tmpl w:val="3EFA8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3806ED"/>
    <w:multiLevelType w:val="multilevel"/>
    <w:tmpl w:val="C85E3EC8"/>
    <w:lvl w:ilvl="0">
      <w:start w:val="1"/>
      <w:numFmt w:val="decimal"/>
      <w:lvlText w:val="%1."/>
      <w:lvlJc w:val="left"/>
      <w:pPr>
        <w:tabs>
          <w:tab w:val="num" w:pos="360"/>
        </w:tabs>
        <w:ind w:left="360" w:hanging="360"/>
      </w:pPr>
    </w:lvl>
    <w:lvl w:ilvl="1">
      <w:start w:val="1"/>
      <w:numFmt w:val="decimal"/>
      <w:lvlText w:val="%1.%2."/>
      <w:lvlJc w:val="left"/>
      <w:pPr>
        <w:tabs>
          <w:tab w:val="num" w:pos="1283"/>
        </w:tabs>
        <w:ind w:left="1283"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F2327A4"/>
    <w:multiLevelType w:val="multilevel"/>
    <w:tmpl w:val="F398908E"/>
    <w:lvl w:ilvl="0">
      <w:start w:val="1"/>
      <w:numFmt w:val="decimal"/>
      <w:lvlText w:val="%1."/>
      <w:lvlJc w:val="left"/>
      <w:pPr>
        <w:ind w:left="1437" w:hanging="87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52C766AC"/>
    <w:multiLevelType w:val="hybridMultilevel"/>
    <w:tmpl w:val="99FE44BE"/>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8173661"/>
    <w:multiLevelType w:val="multilevel"/>
    <w:tmpl w:val="F398908E"/>
    <w:lvl w:ilvl="0">
      <w:start w:val="1"/>
      <w:numFmt w:val="decimal"/>
      <w:lvlText w:val="%1."/>
      <w:lvlJc w:val="left"/>
      <w:pPr>
        <w:ind w:left="1437" w:hanging="87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2"/>
  </w:num>
  <w:num w:numId="2">
    <w:abstractNumId w:val="4"/>
  </w:num>
  <w:num w:numId="3">
    <w:abstractNumId w:val="2"/>
  </w:num>
  <w:num w:numId="4">
    <w:abstractNumId w:val="11"/>
  </w:num>
  <w:num w:numId="5">
    <w:abstractNumId w:val="7"/>
  </w:num>
  <w:num w:numId="6">
    <w:abstractNumId w:val="3"/>
  </w:num>
  <w:num w:numId="7">
    <w:abstractNumId w:val="10"/>
  </w:num>
  <w:num w:numId="8">
    <w:abstractNumId w:val="9"/>
  </w:num>
  <w:num w:numId="9">
    <w:abstractNumId w:val="0"/>
  </w:num>
  <w:num w:numId="10">
    <w:abstractNumId w:val="6"/>
  </w:num>
  <w:num w:numId="11">
    <w:abstractNumId w:val="1"/>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88D"/>
    <w:rsid w:val="00000065"/>
    <w:rsid w:val="00001C91"/>
    <w:rsid w:val="00002D0F"/>
    <w:rsid w:val="0000325E"/>
    <w:rsid w:val="00005B83"/>
    <w:rsid w:val="0000698A"/>
    <w:rsid w:val="00007E02"/>
    <w:rsid w:val="00007FC9"/>
    <w:rsid w:val="000103B7"/>
    <w:rsid w:val="0001052C"/>
    <w:rsid w:val="00010BC0"/>
    <w:rsid w:val="000134D8"/>
    <w:rsid w:val="0001469C"/>
    <w:rsid w:val="00016A5F"/>
    <w:rsid w:val="0001700E"/>
    <w:rsid w:val="00020415"/>
    <w:rsid w:val="000207CE"/>
    <w:rsid w:val="000222F9"/>
    <w:rsid w:val="00022731"/>
    <w:rsid w:val="00023162"/>
    <w:rsid w:val="000231C4"/>
    <w:rsid w:val="0002356A"/>
    <w:rsid w:val="000249A8"/>
    <w:rsid w:val="00027F60"/>
    <w:rsid w:val="00030304"/>
    <w:rsid w:val="000307E8"/>
    <w:rsid w:val="00030C2C"/>
    <w:rsid w:val="0003143B"/>
    <w:rsid w:val="00031804"/>
    <w:rsid w:val="000328F2"/>
    <w:rsid w:val="00033926"/>
    <w:rsid w:val="00034504"/>
    <w:rsid w:val="00034D75"/>
    <w:rsid w:val="000371B8"/>
    <w:rsid w:val="0004034F"/>
    <w:rsid w:val="000444C0"/>
    <w:rsid w:val="00044839"/>
    <w:rsid w:val="00044C84"/>
    <w:rsid w:val="00047043"/>
    <w:rsid w:val="00050A8A"/>
    <w:rsid w:val="000531C3"/>
    <w:rsid w:val="00053C1E"/>
    <w:rsid w:val="00053F3B"/>
    <w:rsid w:val="00056C22"/>
    <w:rsid w:val="00056E85"/>
    <w:rsid w:val="000578AE"/>
    <w:rsid w:val="00060E7E"/>
    <w:rsid w:val="00061891"/>
    <w:rsid w:val="000620F2"/>
    <w:rsid w:val="00062309"/>
    <w:rsid w:val="00062BB1"/>
    <w:rsid w:val="00063837"/>
    <w:rsid w:val="00064070"/>
    <w:rsid w:val="00064D20"/>
    <w:rsid w:val="000668A2"/>
    <w:rsid w:val="00066C84"/>
    <w:rsid w:val="0006791A"/>
    <w:rsid w:val="0007004D"/>
    <w:rsid w:val="000705EE"/>
    <w:rsid w:val="0007130D"/>
    <w:rsid w:val="00072A1C"/>
    <w:rsid w:val="00073C47"/>
    <w:rsid w:val="00075139"/>
    <w:rsid w:val="00075770"/>
    <w:rsid w:val="00076DBD"/>
    <w:rsid w:val="00081810"/>
    <w:rsid w:val="00082150"/>
    <w:rsid w:val="000826BC"/>
    <w:rsid w:val="000829E5"/>
    <w:rsid w:val="000909FD"/>
    <w:rsid w:val="00092BBD"/>
    <w:rsid w:val="00093378"/>
    <w:rsid w:val="00093E0F"/>
    <w:rsid w:val="00093EAE"/>
    <w:rsid w:val="0009786B"/>
    <w:rsid w:val="000A463A"/>
    <w:rsid w:val="000A6C10"/>
    <w:rsid w:val="000A7B95"/>
    <w:rsid w:val="000B0180"/>
    <w:rsid w:val="000B021C"/>
    <w:rsid w:val="000B084E"/>
    <w:rsid w:val="000B08A4"/>
    <w:rsid w:val="000B1882"/>
    <w:rsid w:val="000B215C"/>
    <w:rsid w:val="000B4AD7"/>
    <w:rsid w:val="000B4E9F"/>
    <w:rsid w:val="000B5255"/>
    <w:rsid w:val="000B5A47"/>
    <w:rsid w:val="000B5B30"/>
    <w:rsid w:val="000B5EFE"/>
    <w:rsid w:val="000C251E"/>
    <w:rsid w:val="000C3D56"/>
    <w:rsid w:val="000C445F"/>
    <w:rsid w:val="000C4804"/>
    <w:rsid w:val="000C48C4"/>
    <w:rsid w:val="000C6459"/>
    <w:rsid w:val="000C77D1"/>
    <w:rsid w:val="000D0B97"/>
    <w:rsid w:val="000D2B92"/>
    <w:rsid w:val="000D42C8"/>
    <w:rsid w:val="000D4BB8"/>
    <w:rsid w:val="000D55C9"/>
    <w:rsid w:val="000D68E7"/>
    <w:rsid w:val="000D6A19"/>
    <w:rsid w:val="000E000F"/>
    <w:rsid w:val="000E1848"/>
    <w:rsid w:val="000E2D85"/>
    <w:rsid w:val="000E5722"/>
    <w:rsid w:val="000E6873"/>
    <w:rsid w:val="000E6936"/>
    <w:rsid w:val="000F00E0"/>
    <w:rsid w:val="000F066F"/>
    <w:rsid w:val="000F0E37"/>
    <w:rsid w:val="000F161A"/>
    <w:rsid w:val="000F32F8"/>
    <w:rsid w:val="000F407B"/>
    <w:rsid w:val="000F63BA"/>
    <w:rsid w:val="000F7AF4"/>
    <w:rsid w:val="000F7D67"/>
    <w:rsid w:val="0010237A"/>
    <w:rsid w:val="0010301A"/>
    <w:rsid w:val="00104025"/>
    <w:rsid w:val="001059E4"/>
    <w:rsid w:val="00106296"/>
    <w:rsid w:val="0010704B"/>
    <w:rsid w:val="0010737F"/>
    <w:rsid w:val="0010770C"/>
    <w:rsid w:val="00107B26"/>
    <w:rsid w:val="00110294"/>
    <w:rsid w:val="00113A5B"/>
    <w:rsid w:val="00113B98"/>
    <w:rsid w:val="00116EEF"/>
    <w:rsid w:val="00117084"/>
    <w:rsid w:val="001211E8"/>
    <w:rsid w:val="001216B0"/>
    <w:rsid w:val="001226A1"/>
    <w:rsid w:val="00123EE7"/>
    <w:rsid w:val="00124ADA"/>
    <w:rsid w:val="00124FC0"/>
    <w:rsid w:val="00126ABB"/>
    <w:rsid w:val="00126F77"/>
    <w:rsid w:val="0012739E"/>
    <w:rsid w:val="00127B9D"/>
    <w:rsid w:val="00131C0A"/>
    <w:rsid w:val="00133601"/>
    <w:rsid w:val="0013441D"/>
    <w:rsid w:val="00134602"/>
    <w:rsid w:val="001347FD"/>
    <w:rsid w:val="00136DB1"/>
    <w:rsid w:val="00136FF5"/>
    <w:rsid w:val="0014034E"/>
    <w:rsid w:val="001415C7"/>
    <w:rsid w:val="001419C8"/>
    <w:rsid w:val="001437CE"/>
    <w:rsid w:val="00144966"/>
    <w:rsid w:val="00145AD6"/>
    <w:rsid w:val="001467A4"/>
    <w:rsid w:val="00146D3E"/>
    <w:rsid w:val="00147588"/>
    <w:rsid w:val="001535FB"/>
    <w:rsid w:val="00153DD2"/>
    <w:rsid w:val="00154351"/>
    <w:rsid w:val="00154512"/>
    <w:rsid w:val="00155DE2"/>
    <w:rsid w:val="001561E1"/>
    <w:rsid w:val="0016106A"/>
    <w:rsid w:val="00162279"/>
    <w:rsid w:val="001622F1"/>
    <w:rsid w:val="00163673"/>
    <w:rsid w:val="00167A42"/>
    <w:rsid w:val="0017168F"/>
    <w:rsid w:val="00171EA3"/>
    <w:rsid w:val="00172562"/>
    <w:rsid w:val="00172A57"/>
    <w:rsid w:val="00173ECB"/>
    <w:rsid w:val="00175417"/>
    <w:rsid w:val="0017594E"/>
    <w:rsid w:val="00175974"/>
    <w:rsid w:val="00176AA1"/>
    <w:rsid w:val="00177965"/>
    <w:rsid w:val="00177D3A"/>
    <w:rsid w:val="00180AAE"/>
    <w:rsid w:val="001810EB"/>
    <w:rsid w:val="00181BE6"/>
    <w:rsid w:val="00183833"/>
    <w:rsid w:val="00183BF8"/>
    <w:rsid w:val="001907A0"/>
    <w:rsid w:val="00190CEB"/>
    <w:rsid w:val="00191923"/>
    <w:rsid w:val="001947F5"/>
    <w:rsid w:val="00195AA7"/>
    <w:rsid w:val="001A16DA"/>
    <w:rsid w:val="001A3FD0"/>
    <w:rsid w:val="001A48F2"/>
    <w:rsid w:val="001A785A"/>
    <w:rsid w:val="001A7890"/>
    <w:rsid w:val="001B0F6A"/>
    <w:rsid w:val="001B25D8"/>
    <w:rsid w:val="001B2C9C"/>
    <w:rsid w:val="001B306D"/>
    <w:rsid w:val="001B3151"/>
    <w:rsid w:val="001B51AC"/>
    <w:rsid w:val="001C0311"/>
    <w:rsid w:val="001C1465"/>
    <w:rsid w:val="001C1751"/>
    <w:rsid w:val="001C5CEF"/>
    <w:rsid w:val="001C6B78"/>
    <w:rsid w:val="001C6C49"/>
    <w:rsid w:val="001C741A"/>
    <w:rsid w:val="001D0E95"/>
    <w:rsid w:val="001D3385"/>
    <w:rsid w:val="001D3B7F"/>
    <w:rsid w:val="001D5B61"/>
    <w:rsid w:val="001D5EDE"/>
    <w:rsid w:val="001D6181"/>
    <w:rsid w:val="001D790E"/>
    <w:rsid w:val="001E05D0"/>
    <w:rsid w:val="001E0D02"/>
    <w:rsid w:val="001E116C"/>
    <w:rsid w:val="001E14C0"/>
    <w:rsid w:val="001E258B"/>
    <w:rsid w:val="001E2EAF"/>
    <w:rsid w:val="001E3E9D"/>
    <w:rsid w:val="001E43D6"/>
    <w:rsid w:val="001E56A0"/>
    <w:rsid w:val="001E5901"/>
    <w:rsid w:val="001F0927"/>
    <w:rsid w:val="001F11C5"/>
    <w:rsid w:val="001F489B"/>
    <w:rsid w:val="001F4999"/>
    <w:rsid w:val="001F5B66"/>
    <w:rsid w:val="001F79A2"/>
    <w:rsid w:val="00203D80"/>
    <w:rsid w:val="00204C30"/>
    <w:rsid w:val="002055C2"/>
    <w:rsid w:val="002055F3"/>
    <w:rsid w:val="002055F9"/>
    <w:rsid w:val="002056AF"/>
    <w:rsid w:val="00210494"/>
    <w:rsid w:val="00210F6F"/>
    <w:rsid w:val="00211946"/>
    <w:rsid w:val="002129DF"/>
    <w:rsid w:val="00214DE7"/>
    <w:rsid w:val="002157C2"/>
    <w:rsid w:val="0021651E"/>
    <w:rsid w:val="00217E94"/>
    <w:rsid w:val="00222A9B"/>
    <w:rsid w:val="00226934"/>
    <w:rsid w:val="00227600"/>
    <w:rsid w:val="00227A3A"/>
    <w:rsid w:val="00230C3B"/>
    <w:rsid w:val="00232182"/>
    <w:rsid w:val="0023382B"/>
    <w:rsid w:val="00234017"/>
    <w:rsid w:val="00234EF0"/>
    <w:rsid w:val="00235300"/>
    <w:rsid w:val="00235378"/>
    <w:rsid w:val="00236383"/>
    <w:rsid w:val="0024124E"/>
    <w:rsid w:val="00242402"/>
    <w:rsid w:val="00243ED4"/>
    <w:rsid w:val="00244710"/>
    <w:rsid w:val="00245192"/>
    <w:rsid w:val="00246D8E"/>
    <w:rsid w:val="00247F11"/>
    <w:rsid w:val="00250E2D"/>
    <w:rsid w:val="00250EED"/>
    <w:rsid w:val="002531C6"/>
    <w:rsid w:val="0025552F"/>
    <w:rsid w:val="00255836"/>
    <w:rsid w:val="00256329"/>
    <w:rsid w:val="0026063B"/>
    <w:rsid w:val="00263274"/>
    <w:rsid w:val="00266B09"/>
    <w:rsid w:val="0027070F"/>
    <w:rsid w:val="002711F6"/>
    <w:rsid w:val="002714FB"/>
    <w:rsid w:val="00271671"/>
    <w:rsid w:val="00272642"/>
    <w:rsid w:val="00273238"/>
    <w:rsid w:val="0027391C"/>
    <w:rsid w:val="00277B2A"/>
    <w:rsid w:val="002807AC"/>
    <w:rsid w:val="002824C4"/>
    <w:rsid w:val="00283A2A"/>
    <w:rsid w:val="00283A62"/>
    <w:rsid w:val="00290751"/>
    <w:rsid w:val="00290FD7"/>
    <w:rsid w:val="00291855"/>
    <w:rsid w:val="002936FF"/>
    <w:rsid w:val="00295A0D"/>
    <w:rsid w:val="00296A7E"/>
    <w:rsid w:val="002978B8"/>
    <w:rsid w:val="002A4AB8"/>
    <w:rsid w:val="002A4CC1"/>
    <w:rsid w:val="002A6E40"/>
    <w:rsid w:val="002A6E89"/>
    <w:rsid w:val="002B250A"/>
    <w:rsid w:val="002B277A"/>
    <w:rsid w:val="002B3117"/>
    <w:rsid w:val="002B4412"/>
    <w:rsid w:val="002B562D"/>
    <w:rsid w:val="002B5B61"/>
    <w:rsid w:val="002C1772"/>
    <w:rsid w:val="002C212A"/>
    <w:rsid w:val="002C26F1"/>
    <w:rsid w:val="002C7C00"/>
    <w:rsid w:val="002D16BF"/>
    <w:rsid w:val="002D5401"/>
    <w:rsid w:val="002E01B1"/>
    <w:rsid w:val="002E022A"/>
    <w:rsid w:val="002E193A"/>
    <w:rsid w:val="002E19DB"/>
    <w:rsid w:val="002E4FAC"/>
    <w:rsid w:val="002E51C9"/>
    <w:rsid w:val="002E5221"/>
    <w:rsid w:val="002E5F2E"/>
    <w:rsid w:val="002E6FD2"/>
    <w:rsid w:val="002E7ED0"/>
    <w:rsid w:val="002F1D41"/>
    <w:rsid w:val="002F24C2"/>
    <w:rsid w:val="002F3E53"/>
    <w:rsid w:val="002F49C9"/>
    <w:rsid w:val="002F4B34"/>
    <w:rsid w:val="002F4C98"/>
    <w:rsid w:val="002F7233"/>
    <w:rsid w:val="00300F65"/>
    <w:rsid w:val="003014C6"/>
    <w:rsid w:val="003024D5"/>
    <w:rsid w:val="00303668"/>
    <w:rsid w:val="00303F3E"/>
    <w:rsid w:val="00304F49"/>
    <w:rsid w:val="0030544C"/>
    <w:rsid w:val="00305EA7"/>
    <w:rsid w:val="00306B89"/>
    <w:rsid w:val="00310007"/>
    <w:rsid w:val="00310DAD"/>
    <w:rsid w:val="003146DE"/>
    <w:rsid w:val="003149D6"/>
    <w:rsid w:val="00315726"/>
    <w:rsid w:val="00315763"/>
    <w:rsid w:val="0031797A"/>
    <w:rsid w:val="00317AFC"/>
    <w:rsid w:val="00317C01"/>
    <w:rsid w:val="00317E9E"/>
    <w:rsid w:val="00317F05"/>
    <w:rsid w:val="00321D6A"/>
    <w:rsid w:val="00323FFC"/>
    <w:rsid w:val="003273CB"/>
    <w:rsid w:val="00332DE2"/>
    <w:rsid w:val="0033312D"/>
    <w:rsid w:val="00335115"/>
    <w:rsid w:val="00336C5B"/>
    <w:rsid w:val="0033700B"/>
    <w:rsid w:val="00337882"/>
    <w:rsid w:val="003405F6"/>
    <w:rsid w:val="003424B1"/>
    <w:rsid w:val="003426F2"/>
    <w:rsid w:val="00344BEE"/>
    <w:rsid w:val="00346D9E"/>
    <w:rsid w:val="00350366"/>
    <w:rsid w:val="00351081"/>
    <w:rsid w:val="00352310"/>
    <w:rsid w:val="00352A60"/>
    <w:rsid w:val="003607B0"/>
    <w:rsid w:val="00361416"/>
    <w:rsid w:val="00361D6A"/>
    <w:rsid w:val="00361E6D"/>
    <w:rsid w:val="00362FB2"/>
    <w:rsid w:val="00363425"/>
    <w:rsid w:val="0036563D"/>
    <w:rsid w:val="0036607F"/>
    <w:rsid w:val="0036636E"/>
    <w:rsid w:val="00366E5F"/>
    <w:rsid w:val="00373E71"/>
    <w:rsid w:val="0037407C"/>
    <w:rsid w:val="003740AE"/>
    <w:rsid w:val="00375641"/>
    <w:rsid w:val="00375BBE"/>
    <w:rsid w:val="00377697"/>
    <w:rsid w:val="00377838"/>
    <w:rsid w:val="003802F6"/>
    <w:rsid w:val="00380483"/>
    <w:rsid w:val="0038095C"/>
    <w:rsid w:val="0038187D"/>
    <w:rsid w:val="0038366E"/>
    <w:rsid w:val="0038454B"/>
    <w:rsid w:val="00386D43"/>
    <w:rsid w:val="00392B6A"/>
    <w:rsid w:val="00394367"/>
    <w:rsid w:val="00394FD6"/>
    <w:rsid w:val="0039516C"/>
    <w:rsid w:val="0039608E"/>
    <w:rsid w:val="003A0DAD"/>
    <w:rsid w:val="003A1BF1"/>
    <w:rsid w:val="003A4F35"/>
    <w:rsid w:val="003A7865"/>
    <w:rsid w:val="003B074B"/>
    <w:rsid w:val="003B10B8"/>
    <w:rsid w:val="003B1DCA"/>
    <w:rsid w:val="003B3DDD"/>
    <w:rsid w:val="003B623D"/>
    <w:rsid w:val="003C05D9"/>
    <w:rsid w:val="003C1468"/>
    <w:rsid w:val="003C1C89"/>
    <w:rsid w:val="003C21F9"/>
    <w:rsid w:val="003C3C77"/>
    <w:rsid w:val="003C4298"/>
    <w:rsid w:val="003C681D"/>
    <w:rsid w:val="003C692E"/>
    <w:rsid w:val="003C760F"/>
    <w:rsid w:val="003D00D3"/>
    <w:rsid w:val="003D171E"/>
    <w:rsid w:val="003D19EF"/>
    <w:rsid w:val="003D1B19"/>
    <w:rsid w:val="003D2A8E"/>
    <w:rsid w:val="003D2E4F"/>
    <w:rsid w:val="003D5000"/>
    <w:rsid w:val="003D55CA"/>
    <w:rsid w:val="003D78DC"/>
    <w:rsid w:val="003E107D"/>
    <w:rsid w:val="003E1DF5"/>
    <w:rsid w:val="003E31CB"/>
    <w:rsid w:val="003E3954"/>
    <w:rsid w:val="003E3C58"/>
    <w:rsid w:val="003E40BF"/>
    <w:rsid w:val="003E4CE0"/>
    <w:rsid w:val="003E69BC"/>
    <w:rsid w:val="003E7B85"/>
    <w:rsid w:val="003F22F7"/>
    <w:rsid w:val="003F40A5"/>
    <w:rsid w:val="003F5313"/>
    <w:rsid w:val="003F5983"/>
    <w:rsid w:val="003F5C52"/>
    <w:rsid w:val="003F6A6E"/>
    <w:rsid w:val="00402D8B"/>
    <w:rsid w:val="004046C4"/>
    <w:rsid w:val="0041134F"/>
    <w:rsid w:val="0041176C"/>
    <w:rsid w:val="00412D91"/>
    <w:rsid w:val="00412FA2"/>
    <w:rsid w:val="00413961"/>
    <w:rsid w:val="004156E4"/>
    <w:rsid w:val="004168E9"/>
    <w:rsid w:val="00416D3A"/>
    <w:rsid w:val="004173AE"/>
    <w:rsid w:val="00417557"/>
    <w:rsid w:val="00417605"/>
    <w:rsid w:val="00417E3C"/>
    <w:rsid w:val="004204F5"/>
    <w:rsid w:val="00420B2B"/>
    <w:rsid w:val="004219F3"/>
    <w:rsid w:val="00421C4F"/>
    <w:rsid w:val="00421EE3"/>
    <w:rsid w:val="00422E96"/>
    <w:rsid w:val="00424676"/>
    <w:rsid w:val="00424E72"/>
    <w:rsid w:val="00426558"/>
    <w:rsid w:val="00426747"/>
    <w:rsid w:val="00426AF4"/>
    <w:rsid w:val="00426B40"/>
    <w:rsid w:val="00431AFF"/>
    <w:rsid w:val="0043254D"/>
    <w:rsid w:val="00433F0F"/>
    <w:rsid w:val="0043497D"/>
    <w:rsid w:val="00434F35"/>
    <w:rsid w:val="00435375"/>
    <w:rsid w:val="004404DE"/>
    <w:rsid w:val="004407BE"/>
    <w:rsid w:val="00441446"/>
    <w:rsid w:val="00441844"/>
    <w:rsid w:val="00441BEE"/>
    <w:rsid w:val="00442235"/>
    <w:rsid w:val="00442B1B"/>
    <w:rsid w:val="004446C7"/>
    <w:rsid w:val="00444C03"/>
    <w:rsid w:val="00444D22"/>
    <w:rsid w:val="004453F5"/>
    <w:rsid w:val="004457EC"/>
    <w:rsid w:val="00447DBE"/>
    <w:rsid w:val="004506EF"/>
    <w:rsid w:val="00451C9D"/>
    <w:rsid w:val="00452F01"/>
    <w:rsid w:val="00454AB6"/>
    <w:rsid w:val="00455D6E"/>
    <w:rsid w:val="00456814"/>
    <w:rsid w:val="004576D2"/>
    <w:rsid w:val="00462B1C"/>
    <w:rsid w:val="0046449E"/>
    <w:rsid w:val="00464EE9"/>
    <w:rsid w:val="0046533A"/>
    <w:rsid w:val="004657D0"/>
    <w:rsid w:val="004665F9"/>
    <w:rsid w:val="004754F2"/>
    <w:rsid w:val="00476D91"/>
    <w:rsid w:val="00481E39"/>
    <w:rsid w:val="00482931"/>
    <w:rsid w:val="00482C00"/>
    <w:rsid w:val="00483101"/>
    <w:rsid w:val="004842B0"/>
    <w:rsid w:val="0048754F"/>
    <w:rsid w:val="0049065C"/>
    <w:rsid w:val="00491F6A"/>
    <w:rsid w:val="0049224D"/>
    <w:rsid w:val="00494A95"/>
    <w:rsid w:val="00495242"/>
    <w:rsid w:val="004A08FA"/>
    <w:rsid w:val="004A0A63"/>
    <w:rsid w:val="004A21BD"/>
    <w:rsid w:val="004A2C4D"/>
    <w:rsid w:val="004A43D5"/>
    <w:rsid w:val="004A450D"/>
    <w:rsid w:val="004A47AF"/>
    <w:rsid w:val="004A4E25"/>
    <w:rsid w:val="004A5A00"/>
    <w:rsid w:val="004A5E0C"/>
    <w:rsid w:val="004A7317"/>
    <w:rsid w:val="004A7624"/>
    <w:rsid w:val="004B245B"/>
    <w:rsid w:val="004B38F4"/>
    <w:rsid w:val="004B3AAB"/>
    <w:rsid w:val="004B4313"/>
    <w:rsid w:val="004B4D2E"/>
    <w:rsid w:val="004B596D"/>
    <w:rsid w:val="004B60E7"/>
    <w:rsid w:val="004C3377"/>
    <w:rsid w:val="004C3C58"/>
    <w:rsid w:val="004D05F0"/>
    <w:rsid w:val="004D1909"/>
    <w:rsid w:val="004D1FEE"/>
    <w:rsid w:val="004D2786"/>
    <w:rsid w:val="004D3D32"/>
    <w:rsid w:val="004D3E59"/>
    <w:rsid w:val="004D420D"/>
    <w:rsid w:val="004D5A5E"/>
    <w:rsid w:val="004D7464"/>
    <w:rsid w:val="004E0200"/>
    <w:rsid w:val="004E26A3"/>
    <w:rsid w:val="004E2EF5"/>
    <w:rsid w:val="004E31AA"/>
    <w:rsid w:val="004E4E92"/>
    <w:rsid w:val="004E534A"/>
    <w:rsid w:val="004E5778"/>
    <w:rsid w:val="004E5C46"/>
    <w:rsid w:val="004E70E2"/>
    <w:rsid w:val="004E7449"/>
    <w:rsid w:val="004F026C"/>
    <w:rsid w:val="004F1377"/>
    <w:rsid w:val="004F1E43"/>
    <w:rsid w:val="004F3023"/>
    <w:rsid w:val="004F328B"/>
    <w:rsid w:val="004F3E5A"/>
    <w:rsid w:val="004F5D4C"/>
    <w:rsid w:val="004F6E00"/>
    <w:rsid w:val="004F78E5"/>
    <w:rsid w:val="004F7EAF"/>
    <w:rsid w:val="00501B50"/>
    <w:rsid w:val="00502563"/>
    <w:rsid w:val="00504729"/>
    <w:rsid w:val="00504A36"/>
    <w:rsid w:val="00505BA1"/>
    <w:rsid w:val="00506321"/>
    <w:rsid w:val="00510E85"/>
    <w:rsid w:val="00511316"/>
    <w:rsid w:val="0051277C"/>
    <w:rsid w:val="00513641"/>
    <w:rsid w:val="0051450A"/>
    <w:rsid w:val="0051538C"/>
    <w:rsid w:val="0051673F"/>
    <w:rsid w:val="005247BC"/>
    <w:rsid w:val="005314D9"/>
    <w:rsid w:val="0053184F"/>
    <w:rsid w:val="00533239"/>
    <w:rsid w:val="00533300"/>
    <w:rsid w:val="0053351B"/>
    <w:rsid w:val="005341F5"/>
    <w:rsid w:val="005343F2"/>
    <w:rsid w:val="005345DB"/>
    <w:rsid w:val="005346AC"/>
    <w:rsid w:val="00535B46"/>
    <w:rsid w:val="005415E8"/>
    <w:rsid w:val="00542CCE"/>
    <w:rsid w:val="00543CEC"/>
    <w:rsid w:val="005442C0"/>
    <w:rsid w:val="00545C23"/>
    <w:rsid w:val="00550497"/>
    <w:rsid w:val="0055144A"/>
    <w:rsid w:val="005517A9"/>
    <w:rsid w:val="0055321A"/>
    <w:rsid w:val="00553689"/>
    <w:rsid w:val="00553A25"/>
    <w:rsid w:val="00553ED5"/>
    <w:rsid w:val="005574CF"/>
    <w:rsid w:val="005577A8"/>
    <w:rsid w:val="005607F3"/>
    <w:rsid w:val="00560A68"/>
    <w:rsid w:val="00563731"/>
    <w:rsid w:val="00565D77"/>
    <w:rsid w:val="005666FD"/>
    <w:rsid w:val="0056716D"/>
    <w:rsid w:val="005675B0"/>
    <w:rsid w:val="005726D1"/>
    <w:rsid w:val="00576986"/>
    <w:rsid w:val="00576A2A"/>
    <w:rsid w:val="005770F2"/>
    <w:rsid w:val="00583190"/>
    <w:rsid w:val="00584C64"/>
    <w:rsid w:val="00585597"/>
    <w:rsid w:val="005862B9"/>
    <w:rsid w:val="00590E9D"/>
    <w:rsid w:val="005923B0"/>
    <w:rsid w:val="0059327A"/>
    <w:rsid w:val="0059398E"/>
    <w:rsid w:val="0059441E"/>
    <w:rsid w:val="00595FCF"/>
    <w:rsid w:val="00596317"/>
    <w:rsid w:val="005969D6"/>
    <w:rsid w:val="005A0A22"/>
    <w:rsid w:val="005A398B"/>
    <w:rsid w:val="005A3FFC"/>
    <w:rsid w:val="005A4494"/>
    <w:rsid w:val="005A52C5"/>
    <w:rsid w:val="005A5575"/>
    <w:rsid w:val="005A742D"/>
    <w:rsid w:val="005B235E"/>
    <w:rsid w:val="005B371D"/>
    <w:rsid w:val="005B5E56"/>
    <w:rsid w:val="005B6D95"/>
    <w:rsid w:val="005C055F"/>
    <w:rsid w:val="005C05A4"/>
    <w:rsid w:val="005C0CDC"/>
    <w:rsid w:val="005C22BC"/>
    <w:rsid w:val="005C27FD"/>
    <w:rsid w:val="005C2DD2"/>
    <w:rsid w:val="005C3901"/>
    <w:rsid w:val="005D22A8"/>
    <w:rsid w:val="005D5A8F"/>
    <w:rsid w:val="005E0749"/>
    <w:rsid w:val="005E07C7"/>
    <w:rsid w:val="005E39A3"/>
    <w:rsid w:val="005E3E3A"/>
    <w:rsid w:val="005E4657"/>
    <w:rsid w:val="005E4AFD"/>
    <w:rsid w:val="005F20D4"/>
    <w:rsid w:val="005F52E4"/>
    <w:rsid w:val="005F55D6"/>
    <w:rsid w:val="005F6A2A"/>
    <w:rsid w:val="00600FCA"/>
    <w:rsid w:val="00601927"/>
    <w:rsid w:val="006037BE"/>
    <w:rsid w:val="00605039"/>
    <w:rsid w:val="00611FD5"/>
    <w:rsid w:val="00612451"/>
    <w:rsid w:val="00612BC6"/>
    <w:rsid w:val="00613E3A"/>
    <w:rsid w:val="00620CC4"/>
    <w:rsid w:val="00620EAF"/>
    <w:rsid w:val="006212C7"/>
    <w:rsid w:val="006224D0"/>
    <w:rsid w:val="00622BE4"/>
    <w:rsid w:val="00623F70"/>
    <w:rsid w:val="00625E52"/>
    <w:rsid w:val="006278E8"/>
    <w:rsid w:val="00631659"/>
    <w:rsid w:val="0063288F"/>
    <w:rsid w:val="00633F18"/>
    <w:rsid w:val="00634E6F"/>
    <w:rsid w:val="006351E0"/>
    <w:rsid w:val="00635550"/>
    <w:rsid w:val="00635C2F"/>
    <w:rsid w:val="006362A0"/>
    <w:rsid w:val="006367BD"/>
    <w:rsid w:val="00636FD7"/>
    <w:rsid w:val="00641DDD"/>
    <w:rsid w:val="006454A7"/>
    <w:rsid w:val="0064733B"/>
    <w:rsid w:val="00650993"/>
    <w:rsid w:val="00651F64"/>
    <w:rsid w:val="0065297E"/>
    <w:rsid w:val="00653172"/>
    <w:rsid w:val="00653525"/>
    <w:rsid w:val="006562AC"/>
    <w:rsid w:val="0065682D"/>
    <w:rsid w:val="006601CD"/>
    <w:rsid w:val="00661105"/>
    <w:rsid w:val="00661262"/>
    <w:rsid w:val="00661DD6"/>
    <w:rsid w:val="006622CC"/>
    <w:rsid w:val="00664320"/>
    <w:rsid w:val="006653F6"/>
    <w:rsid w:val="006662B6"/>
    <w:rsid w:val="00667195"/>
    <w:rsid w:val="00667364"/>
    <w:rsid w:val="00667366"/>
    <w:rsid w:val="006679C1"/>
    <w:rsid w:val="0067010E"/>
    <w:rsid w:val="00670DA3"/>
    <w:rsid w:val="00671978"/>
    <w:rsid w:val="00671EFA"/>
    <w:rsid w:val="00674055"/>
    <w:rsid w:val="00674408"/>
    <w:rsid w:val="00677B5A"/>
    <w:rsid w:val="00680262"/>
    <w:rsid w:val="00680466"/>
    <w:rsid w:val="00684310"/>
    <w:rsid w:val="006874D5"/>
    <w:rsid w:val="0069005C"/>
    <w:rsid w:val="00690D8D"/>
    <w:rsid w:val="0069287B"/>
    <w:rsid w:val="00692A64"/>
    <w:rsid w:val="00694776"/>
    <w:rsid w:val="00694980"/>
    <w:rsid w:val="00697F68"/>
    <w:rsid w:val="006A1752"/>
    <w:rsid w:val="006A1FEC"/>
    <w:rsid w:val="006A3752"/>
    <w:rsid w:val="006A4CBF"/>
    <w:rsid w:val="006A5338"/>
    <w:rsid w:val="006A64D6"/>
    <w:rsid w:val="006A71E2"/>
    <w:rsid w:val="006A7416"/>
    <w:rsid w:val="006B048A"/>
    <w:rsid w:val="006B1E65"/>
    <w:rsid w:val="006B3273"/>
    <w:rsid w:val="006B45C0"/>
    <w:rsid w:val="006B6299"/>
    <w:rsid w:val="006B66BC"/>
    <w:rsid w:val="006B6703"/>
    <w:rsid w:val="006C1AB6"/>
    <w:rsid w:val="006C2D86"/>
    <w:rsid w:val="006C31F6"/>
    <w:rsid w:val="006C457A"/>
    <w:rsid w:val="006C6619"/>
    <w:rsid w:val="006C7714"/>
    <w:rsid w:val="006C7DE2"/>
    <w:rsid w:val="006D2FF5"/>
    <w:rsid w:val="006D377D"/>
    <w:rsid w:val="006D433C"/>
    <w:rsid w:val="006D50CD"/>
    <w:rsid w:val="006E045B"/>
    <w:rsid w:val="006E1583"/>
    <w:rsid w:val="006E1E59"/>
    <w:rsid w:val="006E25E5"/>
    <w:rsid w:val="006E7A4B"/>
    <w:rsid w:val="006F0070"/>
    <w:rsid w:val="006F0264"/>
    <w:rsid w:val="006F1DA0"/>
    <w:rsid w:val="006F23E8"/>
    <w:rsid w:val="006F3088"/>
    <w:rsid w:val="006F3727"/>
    <w:rsid w:val="006F3AD5"/>
    <w:rsid w:val="006F7A9E"/>
    <w:rsid w:val="00703E06"/>
    <w:rsid w:val="00704B59"/>
    <w:rsid w:val="00713031"/>
    <w:rsid w:val="00713C53"/>
    <w:rsid w:val="00714FA0"/>
    <w:rsid w:val="00715288"/>
    <w:rsid w:val="00715501"/>
    <w:rsid w:val="0071692D"/>
    <w:rsid w:val="00716EB4"/>
    <w:rsid w:val="0071741A"/>
    <w:rsid w:val="007176E2"/>
    <w:rsid w:val="007177F0"/>
    <w:rsid w:val="00721346"/>
    <w:rsid w:val="00722BEE"/>
    <w:rsid w:val="00723A41"/>
    <w:rsid w:val="007248F7"/>
    <w:rsid w:val="007262F9"/>
    <w:rsid w:val="00727AA1"/>
    <w:rsid w:val="00730ABC"/>
    <w:rsid w:val="00732064"/>
    <w:rsid w:val="00732D0D"/>
    <w:rsid w:val="00733564"/>
    <w:rsid w:val="00736BEA"/>
    <w:rsid w:val="00741612"/>
    <w:rsid w:val="00741ED5"/>
    <w:rsid w:val="0074274A"/>
    <w:rsid w:val="00745034"/>
    <w:rsid w:val="00746D08"/>
    <w:rsid w:val="00752436"/>
    <w:rsid w:val="00753AE7"/>
    <w:rsid w:val="00753C2D"/>
    <w:rsid w:val="0075597A"/>
    <w:rsid w:val="00755E39"/>
    <w:rsid w:val="00756393"/>
    <w:rsid w:val="00760A82"/>
    <w:rsid w:val="00762D6F"/>
    <w:rsid w:val="00763F6D"/>
    <w:rsid w:val="0076455F"/>
    <w:rsid w:val="00764688"/>
    <w:rsid w:val="00766776"/>
    <w:rsid w:val="007673BA"/>
    <w:rsid w:val="007733FF"/>
    <w:rsid w:val="007752DA"/>
    <w:rsid w:val="00775327"/>
    <w:rsid w:val="00776458"/>
    <w:rsid w:val="00777513"/>
    <w:rsid w:val="00777C5F"/>
    <w:rsid w:val="00780165"/>
    <w:rsid w:val="007862B0"/>
    <w:rsid w:val="00786C77"/>
    <w:rsid w:val="00790911"/>
    <w:rsid w:val="00790965"/>
    <w:rsid w:val="00792894"/>
    <w:rsid w:val="00795E96"/>
    <w:rsid w:val="00796659"/>
    <w:rsid w:val="007966DE"/>
    <w:rsid w:val="0079674B"/>
    <w:rsid w:val="00796BD0"/>
    <w:rsid w:val="00797DD2"/>
    <w:rsid w:val="007A6155"/>
    <w:rsid w:val="007A6F51"/>
    <w:rsid w:val="007B0503"/>
    <w:rsid w:val="007B0A39"/>
    <w:rsid w:val="007B1687"/>
    <w:rsid w:val="007B1EA8"/>
    <w:rsid w:val="007B3B5A"/>
    <w:rsid w:val="007B3B92"/>
    <w:rsid w:val="007B5128"/>
    <w:rsid w:val="007B5CE3"/>
    <w:rsid w:val="007B694A"/>
    <w:rsid w:val="007C4699"/>
    <w:rsid w:val="007C492B"/>
    <w:rsid w:val="007C64EA"/>
    <w:rsid w:val="007C7CA9"/>
    <w:rsid w:val="007D36B8"/>
    <w:rsid w:val="007D4196"/>
    <w:rsid w:val="007E057C"/>
    <w:rsid w:val="007E0691"/>
    <w:rsid w:val="007E25AE"/>
    <w:rsid w:val="007E3212"/>
    <w:rsid w:val="007E33FA"/>
    <w:rsid w:val="007E44C6"/>
    <w:rsid w:val="007E5240"/>
    <w:rsid w:val="007E7EBE"/>
    <w:rsid w:val="007E7F7F"/>
    <w:rsid w:val="007F0380"/>
    <w:rsid w:val="007F0F76"/>
    <w:rsid w:val="007F11A3"/>
    <w:rsid w:val="007F175B"/>
    <w:rsid w:val="007F3644"/>
    <w:rsid w:val="007F45EF"/>
    <w:rsid w:val="007F5B8E"/>
    <w:rsid w:val="007F5EB1"/>
    <w:rsid w:val="007F6C73"/>
    <w:rsid w:val="00800833"/>
    <w:rsid w:val="0080107E"/>
    <w:rsid w:val="008010B3"/>
    <w:rsid w:val="008045E2"/>
    <w:rsid w:val="00804CAD"/>
    <w:rsid w:val="00805E56"/>
    <w:rsid w:val="008060D2"/>
    <w:rsid w:val="0081074C"/>
    <w:rsid w:val="00810E91"/>
    <w:rsid w:val="0081293B"/>
    <w:rsid w:val="00813A61"/>
    <w:rsid w:val="00814D5F"/>
    <w:rsid w:val="00814ED2"/>
    <w:rsid w:val="00815BEA"/>
    <w:rsid w:val="00816195"/>
    <w:rsid w:val="00820A7F"/>
    <w:rsid w:val="00825811"/>
    <w:rsid w:val="00826708"/>
    <w:rsid w:val="00830B96"/>
    <w:rsid w:val="00831601"/>
    <w:rsid w:val="00833A25"/>
    <w:rsid w:val="00833F77"/>
    <w:rsid w:val="008345FA"/>
    <w:rsid w:val="0083562B"/>
    <w:rsid w:val="00835D99"/>
    <w:rsid w:val="0084009D"/>
    <w:rsid w:val="0084063F"/>
    <w:rsid w:val="008422B4"/>
    <w:rsid w:val="00845F4E"/>
    <w:rsid w:val="00846114"/>
    <w:rsid w:val="00852861"/>
    <w:rsid w:val="00853C6E"/>
    <w:rsid w:val="00854177"/>
    <w:rsid w:val="00855EF8"/>
    <w:rsid w:val="0086024A"/>
    <w:rsid w:val="008605D1"/>
    <w:rsid w:val="00860732"/>
    <w:rsid w:val="00860C5B"/>
    <w:rsid w:val="00862D5D"/>
    <w:rsid w:val="00864B43"/>
    <w:rsid w:val="00865F08"/>
    <w:rsid w:val="00866687"/>
    <w:rsid w:val="00866D3A"/>
    <w:rsid w:val="00867917"/>
    <w:rsid w:val="00867FB5"/>
    <w:rsid w:val="00872F42"/>
    <w:rsid w:val="00873C91"/>
    <w:rsid w:val="00873CB8"/>
    <w:rsid w:val="0087480C"/>
    <w:rsid w:val="00875ACB"/>
    <w:rsid w:val="008778E8"/>
    <w:rsid w:val="00885371"/>
    <w:rsid w:val="00886470"/>
    <w:rsid w:val="0089036A"/>
    <w:rsid w:val="0089068D"/>
    <w:rsid w:val="008928DB"/>
    <w:rsid w:val="00892954"/>
    <w:rsid w:val="00892BFA"/>
    <w:rsid w:val="00892C0E"/>
    <w:rsid w:val="008952AB"/>
    <w:rsid w:val="00896E54"/>
    <w:rsid w:val="008A0AF5"/>
    <w:rsid w:val="008A18AE"/>
    <w:rsid w:val="008A2400"/>
    <w:rsid w:val="008A332F"/>
    <w:rsid w:val="008A5F7F"/>
    <w:rsid w:val="008A6E6F"/>
    <w:rsid w:val="008A7E64"/>
    <w:rsid w:val="008B0568"/>
    <w:rsid w:val="008B1631"/>
    <w:rsid w:val="008B1F08"/>
    <w:rsid w:val="008B529E"/>
    <w:rsid w:val="008C0313"/>
    <w:rsid w:val="008C1A6F"/>
    <w:rsid w:val="008C212E"/>
    <w:rsid w:val="008C3EE5"/>
    <w:rsid w:val="008C7026"/>
    <w:rsid w:val="008D0130"/>
    <w:rsid w:val="008D1316"/>
    <w:rsid w:val="008D52E0"/>
    <w:rsid w:val="008D7488"/>
    <w:rsid w:val="008D7B8F"/>
    <w:rsid w:val="008E184E"/>
    <w:rsid w:val="008E1973"/>
    <w:rsid w:val="008E2AF2"/>
    <w:rsid w:val="008E3774"/>
    <w:rsid w:val="008E3D75"/>
    <w:rsid w:val="008E6D50"/>
    <w:rsid w:val="008E6F06"/>
    <w:rsid w:val="008E7844"/>
    <w:rsid w:val="008F0FB0"/>
    <w:rsid w:val="008F1ABC"/>
    <w:rsid w:val="008F1EBE"/>
    <w:rsid w:val="008F4139"/>
    <w:rsid w:val="009008ED"/>
    <w:rsid w:val="0090180F"/>
    <w:rsid w:val="00902ABE"/>
    <w:rsid w:val="00903428"/>
    <w:rsid w:val="009042DA"/>
    <w:rsid w:val="0090507B"/>
    <w:rsid w:val="00905B92"/>
    <w:rsid w:val="00906C0C"/>
    <w:rsid w:val="00907BEB"/>
    <w:rsid w:val="0091090B"/>
    <w:rsid w:val="00910D5A"/>
    <w:rsid w:val="009119CA"/>
    <w:rsid w:val="0091227A"/>
    <w:rsid w:val="0091251D"/>
    <w:rsid w:val="00912D68"/>
    <w:rsid w:val="0091350E"/>
    <w:rsid w:val="00914EF4"/>
    <w:rsid w:val="00914F0E"/>
    <w:rsid w:val="00915887"/>
    <w:rsid w:val="00915BA4"/>
    <w:rsid w:val="00916B90"/>
    <w:rsid w:val="009170E7"/>
    <w:rsid w:val="00922218"/>
    <w:rsid w:val="009227DC"/>
    <w:rsid w:val="00924BB7"/>
    <w:rsid w:val="009255EA"/>
    <w:rsid w:val="00927E0F"/>
    <w:rsid w:val="00931E10"/>
    <w:rsid w:val="00934795"/>
    <w:rsid w:val="00937468"/>
    <w:rsid w:val="009425B6"/>
    <w:rsid w:val="009447E4"/>
    <w:rsid w:val="00945AC9"/>
    <w:rsid w:val="0094726D"/>
    <w:rsid w:val="009538A4"/>
    <w:rsid w:val="0095403B"/>
    <w:rsid w:val="00954FD7"/>
    <w:rsid w:val="0095513F"/>
    <w:rsid w:val="00957FF9"/>
    <w:rsid w:val="00960113"/>
    <w:rsid w:val="0096143A"/>
    <w:rsid w:val="00961736"/>
    <w:rsid w:val="009621B8"/>
    <w:rsid w:val="0096388D"/>
    <w:rsid w:val="009638D0"/>
    <w:rsid w:val="00964A68"/>
    <w:rsid w:val="00965AAB"/>
    <w:rsid w:val="0096626C"/>
    <w:rsid w:val="00966F59"/>
    <w:rsid w:val="00966FFE"/>
    <w:rsid w:val="009672D8"/>
    <w:rsid w:val="00970266"/>
    <w:rsid w:val="009703A2"/>
    <w:rsid w:val="00970D1E"/>
    <w:rsid w:val="00972FB3"/>
    <w:rsid w:val="00973A9A"/>
    <w:rsid w:val="00973C93"/>
    <w:rsid w:val="00974808"/>
    <w:rsid w:val="00977D1A"/>
    <w:rsid w:val="00982392"/>
    <w:rsid w:val="009826BE"/>
    <w:rsid w:val="00987354"/>
    <w:rsid w:val="00987CD7"/>
    <w:rsid w:val="00990939"/>
    <w:rsid w:val="00993681"/>
    <w:rsid w:val="00994C86"/>
    <w:rsid w:val="009970DF"/>
    <w:rsid w:val="009A2E24"/>
    <w:rsid w:val="009A4D2C"/>
    <w:rsid w:val="009A5CFE"/>
    <w:rsid w:val="009B0A7D"/>
    <w:rsid w:val="009B189A"/>
    <w:rsid w:val="009B1DA8"/>
    <w:rsid w:val="009B290C"/>
    <w:rsid w:val="009B4AC8"/>
    <w:rsid w:val="009B5084"/>
    <w:rsid w:val="009C4E1D"/>
    <w:rsid w:val="009C723B"/>
    <w:rsid w:val="009D188E"/>
    <w:rsid w:val="009D2158"/>
    <w:rsid w:val="009D256C"/>
    <w:rsid w:val="009D267C"/>
    <w:rsid w:val="009D2BEF"/>
    <w:rsid w:val="009D396F"/>
    <w:rsid w:val="009D3DD5"/>
    <w:rsid w:val="009D740F"/>
    <w:rsid w:val="009E37F9"/>
    <w:rsid w:val="009E420F"/>
    <w:rsid w:val="009F163C"/>
    <w:rsid w:val="009F1DF6"/>
    <w:rsid w:val="009F1E4E"/>
    <w:rsid w:val="009F2756"/>
    <w:rsid w:val="009F296B"/>
    <w:rsid w:val="009F3F7A"/>
    <w:rsid w:val="009F4922"/>
    <w:rsid w:val="009F4A29"/>
    <w:rsid w:val="009F6FF3"/>
    <w:rsid w:val="009F71BB"/>
    <w:rsid w:val="009F792D"/>
    <w:rsid w:val="00A00176"/>
    <w:rsid w:val="00A00A48"/>
    <w:rsid w:val="00A00EE3"/>
    <w:rsid w:val="00A00F86"/>
    <w:rsid w:val="00A01CEE"/>
    <w:rsid w:val="00A037AF"/>
    <w:rsid w:val="00A03856"/>
    <w:rsid w:val="00A06D3B"/>
    <w:rsid w:val="00A1050E"/>
    <w:rsid w:val="00A10898"/>
    <w:rsid w:val="00A1147D"/>
    <w:rsid w:val="00A14EF5"/>
    <w:rsid w:val="00A15804"/>
    <w:rsid w:val="00A2133A"/>
    <w:rsid w:val="00A22196"/>
    <w:rsid w:val="00A251B4"/>
    <w:rsid w:val="00A26643"/>
    <w:rsid w:val="00A300FA"/>
    <w:rsid w:val="00A302BA"/>
    <w:rsid w:val="00A309E0"/>
    <w:rsid w:val="00A309E6"/>
    <w:rsid w:val="00A3114D"/>
    <w:rsid w:val="00A3145D"/>
    <w:rsid w:val="00A31F08"/>
    <w:rsid w:val="00A32FB3"/>
    <w:rsid w:val="00A335F9"/>
    <w:rsid w:val="00A33775"/>
    <w:rsid w:val="00A33F05"/>
    <w:rsid w:val="00A34075"/>
    <w:rsid w:val="00A356AD"/>
    <w:rsid w:val="00A361B0"/>
    <w:rsid w:val="00A402C3"/>
    <w:rsid w:val="00A4043D"/>
    <w:rsid w:val="00A40906"/>
    <w:rsid w:val="00A46F52"/>
    <w:rsid w:val="00A47602"/>
    <w:rsid w:val="00A50954"/>
    <w:rsid w:val="00A524B4"/>
    <w:rsid w:val="00A52E61"/>
    <w:rsid w:val="00A52EAE"/>
    <w:rsid w:val="00A53E6E"/>
    <w:rsid w:val="00A55D92"/>
    <w:rsid w:val="00A57502"/>
    <w:rsid w:val="00A57E9A"/>
    <w:rsid w:val="00A61761"/>
    <w:rsid w:val="00A617A9"/>
    <w:rsid w:val="00A62456"/>
    <w:rsid w:val="00A627BD"/>
    <w:rsid w:val="00A62B80"/>
    <w:rsid w:val="00A636E1"/>
    <w:rsid w:val="00A66F71"/>
    <w:rsid w:val="00A703A4"/>
    <w:rsid w:val="00A707DA"/>
    <w:rsid w:val="00A71CCE"/>
    <w:rsid w:val="00A71D10"/>
    <w:rsid w:val="00A747B2"/>
    <w:rsid w:val="00A7632F"/>
    <w:rsid w:val="00A805BB"/>
    <w:rsid w:val="00A8179A"/>
    <w:rsid w:val="00A81D65"/>
    <w:rsid w:val="00A82779"/>
    <w:rsid w:val="00A844A0"/>
    <w:rsid w:val="00A85CAA"/>
    <w:rsid w:val="00A90C52"/>
    <w:rsid w:val="00A920E5"/>
    <w:rsid w:val="00A93D62"/>
    <w:rsid w:val="00A95001"/>
    <w:rsid w:val="00A9769D"/>
    <w:rsid w:val="00AA0B5C"/>
    <w:rsid w:val="00AA48D8"/>
    <w:rsid w:val="00AA4ACF"/>
    <w:rsid w:val="00AA6361"/>
    <w:rsid w:val="00AA7AE0"/>
    <w:rsid w:val="00AB1EF3"/>
    <w:rsid w:val="00AB560B"/>
    <w:rsid w:val="00AB75BF"/>
    <w:rsid w:val="00AB7759"/>
    <w:rsid w:val="00AC0DF1"/>
    <w:rsid w:val="00AC26DA"/>
    <w:rsid w:val="00AC3A37"/>
    <w:rsid w:val="00AC3C66"/>
    <w:rsid w:val="00AC4000"/>
    <w:rsid w:val="00AC4983"/>
    <w:rsid w:val="00AC56D8"/>
    <w:rsid w:val="00AC5EC8"/>
    <w:rsid w:val="00AC68EC"/>
    <w:rsid w:val="00AD027D"/>
    <w:rsid w:val="00AD10E5"/>
    <w:rsid w:val="00AD2843"/>
    <w:rsid w:val="00AD45D1"/>
    <w:rsid w:val="00AD4AB9"/>
    <w:rsid w:val="00AD501D"/>
    <w:rsid w:val="00AD6057"/>
    <w:rsid w:val="00AD6B1D"/>
    <w:rsid w:val="00AD7A98"/>
    <w:rsid w:val="00AE00D3"/>
    <w:rsid w:val="00AE0634"/>
    <w:rsid w:val="00AE0DEF"/>
    <w:rsid w:val="00AE1A7F"/>
    <w:rsid w:val="00AE35D4"/>
    <w:rsid w:val="00AE427B"/>
    <w:rsid w:val="00AE5AA1"/>
    <w:rsid w:val="00AE6AB5"/>
    <w:rsid w:val="00AE7348"/>
    <w:rsid w:val="00AF1478"/>
    <w:rsid w:val="00AF1E16"/>
    <w:rsid w:val="00AF324D"/>
    <w:rsid w:val="00AF46A0"/>
    <w:rsid w:val="00AF4D14"/>
    <w:rsid w:val="00AF72B8"/>
    <w:rsid w:val="00AF773D"/>
    <w:rsid w:val="00AF7FE2"/>
    <w:rsid w:val="00B01D01"/>
    <w:rsid w:val="00B023EF"/>
    <w:rsid w:val="00B03C30"/>
    <w:rsid w:val="00B04290"/>
    <w:rsid w:val="00B04CF6"/>
    <w:rsid w:val="00B0594E"/>
    <w:rsid w:val="00B11019"/>
    <w:rsid w:val="00B114F2"/>
    <w:rsid w:val="00B11535"/>
    <w:rsid w:val="00B13890"/>
    <w:rsid w:val="00B145E1"/>
    <w:rsid w:val="00B16384"/>
    <w:rsid w:val="00B16C63"/>
    <w:rsid w:val="00B17927"/>
    <w:rsid w:val="00B2119A"/>
    <w:rsid w:val="00B227CF"/>
    <w:rsid w:val="00B25687"/>
    <w:rsid w:val="00B27743"/>
    <w:rsid w:val="00B279EC"/>
    <w:rsid w:val="00B32816"/>
    <w:rsid w:val="00B358BE"/>
    <w:rsid w:val="00B41742"/>
    <w:rsid w:val="00B41997"/>
    <w:rsid w:val="00B464FD"/>
    <w:rsid w:val="00B4724F"/>
    <w:rsid w:val="00B47396"/>
    <w:rsid w:val="00B501AD"/>
    <w:rsid w:val="00B5115B"/>
    <w:rsid w:val="00B52D2F"/>
    <w:rsid w:val="00B536F2"/>
    <w:rsid w:val="00B55ED5"/>
    <w:rsid w:val="00B56D82"/>
    <w:rsid w:val="00B57846"/>
    <w:rsid w:val="00B60538"/>
    <w:rsid w:val="00B625C1"/>
    <w:rsid w:val="00B62C1E"/>
    <w:rsid w:val="00B62F2C"/>
    <w:rsid w:val="00B64D95"/>
    <w:rsid w:val="00B66B24"/>
    <w:rsid w:val="00B67044"/>
    <w:rsid w:val="00B70398"/>
    <w:rsid w:val="00B726D4"/>
    <w:rsid w:val="00B728AC"/>
    <w:rsid w:val="00B72DFD"/>
    <w:rsid w:val="00B736F6"/>
    <w:rsid w:val="00B73C40"/>
    <w:rsid w:val="00B7419A"/>
    <w:rsid w:val="00B746ED"/>
    <w:rsid w:val="00B767F9"/>
    <w:rsid w:val="00B771FF"/>
    <w:rsid w:val="00B77C9F"/>
    <w:rsid w:val="00B82EAF"/>
    <w:rsid w:val="00B82ED5"/>
    <w:rsid w:val="00B836CF"/>
    <w:rsid w:val="00B843E2"/>
    <w:rsid w:val="00B863A7"/>
    <w:rsid w:val="00B87414"/>
    <w:rsid w:val="00B90206"/>
    <w:rsid w:val="00B90664"/>
    <w:rsid w:val="00B932C4"/>
    <w:rsid w:val="00B9338B"/>
    <w:rsid w:val="00B95775"/>
    <w:rsid w:val="00BA0D3A"/>
    <w:rsid w:val="00BA200F"/>
    <w:rsid w:val="00BA2266"/>
    <w:rsid w:val="00BA57C0"/>
    <w:rsid w:val="00BA717E"/>
    <w:rsid w:val="00BA7F25"/>
    <w:rsid w:val="00BB0A10"/>
    <w:rsid w:val="00BB125F"/>
    <w:rsid w:val="00BB1A3E"/>
    <w:rsid w:val="00BB4143"/>
    <w:rsid w:val="00BB4281"/>
    <w:rsid w:val="00BB4EDF"/>
    <w:rsid w:val="00BB68DA"/>
    <w:rsid w:val="00BB7482"/>
    <w:rsid w:val="00BC2F51"/>
    <w:rsid w:val="00BC3414"/>
    <w:rsid w:val="00BC3B5D"/>
    <w:rsid w:val="00BC4AE1"/>
    <w:rsid w:val="00BC6335"/>
    <w:rsid w:val="00BD1019"/>
    <w:rsid w:val="00BD220B"/>
    <w:rsid w:val="00BD2237"/>
    <w:rsid w:val="00BD27B3"/>
    <w:rsid w:val="00BD4797"/>
    <w:rsid w:val="00BD4AC5"/>
    <w:rsid w:val="00BD5F72"/>
    <w:rsid w:val="00BE026B"/>
    <w:rsid w:val="00BE1B1B"/>
    <w:rsid w:val="00BE2444"/>
    <w:rsid w:val="00BE31CB"/>
    <w:rsid w:val="00BE41B3"/>
    <w:rsid w:val="00BE7A67"/>
    <w:rsid w:val="00BF0D8A"/>
    <w:rsid w:val="00BF25CD"/>
    <w:rsid w:val="00BF276A"/>
    <w:rsid w:val="00BF3420"/>
    <w:rsid w:val="00BF4713"/>
    <w:rsid w:val="00BF5C82"/>
    <w:rsid w:val="00BF60DB"/>
    <w:rsid w:val="00BF7987"/>
    <w:rsid w:val="00C0196F"/>
    <w:rsid w:val="00C02A3C"/>
    <w:rsid w:val="00C03587"/>
    <w:rsid w:val="00C03E75"/>
    <w:rsid w:val="00C04455"/>
    <w:rsid w:val="00C05BE9"/>
    <w:rsid w:val="00C07141"/>
    <w:rsid w:val="00C0741A"/>
    <w:rsid w:val="00C11ABE"/>
    <w:rsid w:val="00C120D1"/>
    <w:rsid w:val="00C17824"/>
    <w:rsid w:val="00C20470"/>
    <w:rsid w:val="00C27FB8"/>
    <w:rsid w:val="00C30B5E"/>
    <w:rsid w:val="00C31BB3"/>
    <w:rsid w:val="00C3512A"/>
    <w:rsid w:val="00C36DFE"/>
    <w:rsid w:val="00C37084"/>
    <w:rsid w:val="00C4078C"/>
    <w:rsid w:val="00C45676"/>
    <w:rsid w:val="00C4657D"/>
    <w:rsid w:val="00C51FCA"/>
    <w:rsid w:val="00C54521"/>
    <w:rsid w:val="00C54A05"/>
    <w:rsid w:val="00C55FD8"/>
    <w:rsid w:val="00C60478"/>
    <w:rsid w:val="00C63E92"/>
    <w:rsid w:val="00C71022"/>
    <w:rsid w:val="00C7155F"/>
    <w:rsid w:val="00C723B1"/>
    <w:rsid w:val="00C72445"/>
    <w:rsid w:val="00C72D81"/>
    <w:rsid w:val="00C73217"/>
    <w:rsid w:val="00C770BD"/>
    <w:rsid w:val="00C8036D"/>
    <w:rsid w:val="00C8064B"/>
    <w:rsid w:val="00C80A11"/>
    <w:rsid w:val="00C82E72"/>
    <w:rsid w:val="00C852F4"/>
    <w:rsid w:val="00C85816"/>
    <w:rsid w:val="00C870C3"/>
    <w:rsid w:val="00C87D03"/>
    <w:rsid w:val="00C90A7B"/>
    <w:rsid w:val="00C90CE2"/>
    <w:rsid w:val="00C913A9"/>
    <w:rsid w:val="00C91B01"/>
    <w:rsid w:val="00C950B7"/>
    <w:rsid w:val="00C957A0"/>
    <w:rsid w:val="00C97C10"/>
    <w:rsid w:val="00CA623F"/>
    <w:rsid w:val="00CA6410"/>
    <w:rsid w:val="00CA6AC3"/>
    <w:rsid w:val="00CA7148"/>
    <w:rsid w:val="00CB07D3"/>
    <w:rsid w:val="00CB0AC1"/>
    <w:rsid w:val="00CB17EF"/>
    <w:rsid w:val="00CB1C27"/>
    <w:rsid w:val="00CB2FB8"/>
    <w:rsid w:val="00CB3AFC"/>
    <w:rsid w:val="00CB5768"/>
    <w:rsid w:val="00CB628E"/>
    <w:rsid w:val="00CB7A5B"/>
    <w:rsid w:val="00CC071F"/>
    <w:rsid w:val="00CC2B26"/>
    <w:rsid w:val="00CC3C4A"/>
    <w:rsid w:val="00CC4A96"/>
    <w:rsid w:val="00CC5F2F"/>
    <w:rsid w:val="00CC6895"/>
    <w:rsid w:val="00CC7526"/>
    <w:rsid w:val="00CD4142"/>
    <w:rsid w:val="00CD4E07"/>
    <w:rsid w:val="00CD4E6D"/>
    <w:rsid w:val="00CD4EC7"/>
    <w:rsid w:val="00CE0C1B"/>
    <w:rsid w:val="00CE27EC"/>
    <w:rsid w:val="00CE7A75"/>
    <w:rsid w:val="00CF19BF"/>
    <w:rsid w:val="00CF290A"/>
    <w:rsid w:val="00CF38FB"/>
    <w:rsid w:val="00CF42BF"/>
    <w:rsid w:val="00CF491A"/>
    <w:rsid w:val="00CF4DD9"/>
    <w:rsid w:val="00CF5DB8"/>
    <w:rsid w:val="00CF7645"/>
    <w:rsid w:val="00D024AA"/>
    <w:rsid w:val="00D0280A"/>
    <w:rsid w:val="00D0285E"/>
    <w:rsid w:val="00D02BF4"/>
    <w:rsid w:val="00D035C2"/>
    <w:rsid w:val="00D03C07"/>
    <w:rsid w:val="00D03E4A"/>
    <w:rsid w:val="00D050B6"/>
    <w:rsid w:val="00D07666"/>
    <w:rsid w:val="00D14076"/>
    <w:rsid w:val="00D1424C"/>
    <w:rsid w:val="00D15814"/>
    <w:rsid w:val="00D15FAE"/>
    <w:rsid w:val="00D165B4"/>
    <w:rsid w:val="00D1683C"/>
    <w:rsid w:val="00D20897"/>
    <w:rsid w:val="00D21A32"/>
    <w:rsid w:val="00D22CA7"/>
    <w:rsid w:val="00D26AEB"/>
    <w:rsid w:val="00D3043E"/>
    <w:rsid w:val="00D30644"/>
    <w:rsid w:val="00D316A5"/>
    <w:rsid w:val="00D327F8"/>
    <w:rsid w:val="00D35EDC"/>
    <w:rsid w:val="00D40BD4"/>
    <w:rsid w:val="00D414FB"/>
    <w:rsid w:val="00D415C2"/>
    <w:rsid w:val="00D41714"/>
    <w:rsid w:val="00D42462"/>
    <w:rsid w:val="00D4300D"/>
    <w:rsid w:val="00D47AF7"/>
    <w:rsid w:val="00D50E9C"/>
    <w:rsid w:val="00D559BF"/>
    <w:rsid w:val="00D55A0D"/>
    <w:rsid w:val="00D619FE"/>
    <w:rsid w:val="00D621F8"/>
    <w:rsid w:val="00D64A05"/>
    <w:rsid w:val="00D66356"/>
    <w:rsid w:val="00D66DFB"/>
    <w:rsid w:val="00D70A05"/>
    <w:rsid w:val="00D72550"/>
    <w:rsid w:val="00D77E87"/>
    <w:rsid w:val="00D81267"/>
    <w:rsid w:val="00D81609"/>
    <w:rsid w:val="00D82B80"/>
    <w:rsid w:val="00D82D94"/>
    <w:rsid w:val="00D850F7"/>
    <w:rsid w:val="00D85678"/>
    <w:rsid w:val="00D8690E"/>
    <w:rsid w:val="00D86F2E"/>
    <w:rsid w:val="00D870C4"/>
    <w:rsid w:val="00D87189"/>
    <w:rsid w:val="00D879BC"/>
    <w:rsid w:val="00D87D5D"/>
    <w:rsid w:val="00D90158"/>
    <w:rsid w:val="00D90E62"/>
    <w:rsid w:val="00D93A4E"/>
    <w:rsid w:val="00D94875"/>
    <w:rsid w:val="00D9495E"/>
    <w:rsid w:val="00D94AB9"/>
    <w:rsid w:val="00D950FF"/>
    <w:rsid w:val="00D95554"/>
    <w:rsid w:val="00D95FB7"/>
    <w:rsid w:val="00D976A9"/>
    <w:rsid w:val="00D978FE"/>
    <w:rsid w:val="00D97F45"/>
    <w:rsid w:val="00DA02B2"/>
    <w:rsid w:val="00DA17B1"/>
    <w:rsid w:val="00DA1CF8"/>
    <w:rsid w:val="00DA21B4"/>
    <w:rsid w:val="00DA6F80"/>
    <w:rsid w:val="00DB078B"/>
    <w:rsid w:val="00DB4059"/>
    <w:rsid w:val="00DB75F8"/>
    <w:rsid w:val="00DB7AB8"/>
    <w:rsid w:val="00DC2E58"/>
    <w:rsid w:val="00DC39E2"/>
    <w:rsid w:val="00DC6C19"/>
    <w:rsid w:val="00DC7428"/>
    <w:rsid w:val="00DC7FA2"/>
    <w:rsid w:val="00DD044B"/>
    <w:rsid w:val="00DD1133"/>
    <w:rsid w:val="00DD1442"/>
    <w:rsid w:val="00DD3DF2"/>
    <w:rsid w:val="00DD4349"/>
    <w:rsid w:val="00DD6965"/>
    <w:rsid w:val="00DE0ED2"/>
    <w:rsid w:val="00DE3F32"/>
    <w:rsid w:val="00DE4F59"/>
    <w:rsid w:val="00DE658D"/>
    <w:rsid w:val="00DE6F00"/>
    <w:rsid w:val="00DF03B1"/>
    <w:rsid w:val="00DF07B5"/>
    <w:rsid w:val="00DF13F5"/>
    <w:rsid w:val="00DF16CF"/>
    <w:rsid w:val="00DF29F3"/>
    <w:rsid w:val="00E00644"/>
    <w:rsid w:val="00E02BCE"/>
    <w:rsid w:val="00E03F43"/>
    <w:rsid w:val="00E0453B"/>
    <w:rsid w:val="00E046A2"/>
    <w:rsid w:val="00E06112"/>
    <w:rsid w:val="00E1047C"/>
    <w:rsid w:val="00E1096C"/>
    <w:rsid w:val="00E12995"/>
    <w:rsid w:val="00E12A69"/>
    <w:rsid w:val="00E134A3"/>
    <w:rsid w:val="00E14532"/>
    <w:rsid w:val="00E17FD6"/>
    <w:rsid w:val="00E2134E"/>
    <w:rsid w:val="00E2335A"/>
    <w:rsid w:val="00E31972"/>
    <w:rsid w:val="00E330C1"/>
    <w:rsid w:val="00E36176"/>
    <w:rsid w:val="00E41814"/>
    <w:rsid w:val="00E420FE"/>
    <w:rsid w:val="00E445F2"/>
    <w:rsid w:val="00E4616F"/>
    <w:rsid w:val="00E476A8"/>
    <w:rsid w:val="00E513F2"/>
    <w:rsid w:val="00E533D4"/>
    <w:rsid w:val="00E53F1B"/>
    <w:rsid w:val="00E57148"/>
    <w:rsid w:val="00E601C2"/>
    <w:rsid w:val="00E605E5"/>
    <w:rsid w:val="00E62FC8"/>
    <w:rsid w:val="00E63278"/>
    <w:rsid w:val="00E6496F"/>
    <w:rsid w:val="00E6728D"/>
    <w:rsid w:val="00E70CC2"/>
    <w:rsid w:val="00E72828"/>
    <w:rsid w:val="00E73DD2"/>
    <w:rsid w:val="00E75719"/>
    <w:rsid w:val="00E770ED"/>
    <w:rsid w:val="00E77D3D"/>
    <w:rsid w:val="00E80B96"/>
    <w:rsid w:val="00E86761"/>
    <w:rsid w:val="00E87B95"/>
    <w:rsid w:val="00E92175"/>
    <w:rsid w:val="00E965D3"/>
    <w:rsid w:val="00EA02DA"/>
    <w:rsid w:val="00EA275F"/>
    <w:rsid w:val="00EA492A"/>
    <w:rsid w:val="00EA4B6F"/>
    <w:rsid w:val="00EA5689"/>
    <w:rsid w:val="00EA5B0A"/>
    <w:rsid w:val="00EA7450"/>
    <w:rsid w:val="00EA7B1D"/>
    <w:rsid w:val="00EB073F"/>
    <w:rsid w:val="00EB0FEC"/>
    <w:rsid w:val="00EB1B3E"/>
    <w:rsid w:val="00EB554D"/>
    <w:rsid w:val="00EB5A91"/>
    <w:rsid w:val="00EB6FE4"/>
    <w:rsid w:val="00EB7A7B"/>
    <w:rsid w:val="00EC0EC8"/>
    <w:rsid w:val="00EC110F"/>
    <w:rsid w:val="00EC146B"/>
    <w:rsid w:val="00EC14D3"/>
    <w:rsid w:val="00EC2789"/>
    <w:rsid w:val="00EC2967"/>
    <w:rsid w:val="00EC2BD6"/>
    <w:rsid w:val="00EC4F6E"/>
    <w:rsid w:val="00EC5DE0"/>
    <w:rsid w:val="00EC76AE"/>
    <w:rsid w:val="00ED07F9"/>
    <w:rsid w:val="00ED1A6A"/>
    <w:rsid w:val="00ED26CF"/>
    <w:rsid w:val="00ED2755"/>
    <w:rsid w:val="00ED35A5"/>
    <w:rsid w:val="00ED4FEF"/>
    <w:rsid w:val="00ED679E"/>
    <w:rsid w:val="00ED75BD"/>
    <w:rsid w:val="00EE0D74"/>
    <w:rsid w:val="00EE167D"/>
    <w:rsid w:val="00EE19BB"/>
    <w:rsid w:val="00EE1F5F"/>
    <w:rsid w:val="00EE24DC"/>
    <w:rsid w:val="00EE374E"/>
    <w:rsid w:val="00EE3A49"/>
    <w:rsid w:val="00EE4D5B"/>
    <w:rsid w:val="00EE502F"/>
    <w:rsid w:val="00EE595A"/>
    <w:rsid w:val="00EE630D"/>
    <w:rsid w:val="00EF1809"/>
    <w:rsid w:val="00EF1A26"/>
    <w:rsid w:val="00EF4AC3"/>
    <w:rsid w:val="00EF6711"/>
    <w:rsid w:val="00EF6994"/>
    <w:rsid w:val="00EF6C1E"/>
    <w:rsid w:val="00EF78E4"/>
    <w:rsid w:val="00F023DA"/>
    <w:rsid w:val="00F0441D"/>
    <w:rsid w:val="00F067AB"/>
    <w:rsid w:val="00F06ADD"/>
    <w:rsid w:val="00F10EDE"/>
    <w:rsid w:val="00F112F9"/>
    <w:rsid w:val="00F12722"/>
    <w:rsid w:val="00F13278"/>
    <w:rsid w:val="00F14610"/>
    <w:rsid w:val="00F157A7"/>
    <w:rsid w:val="00F20436"/>
    <w:rsid w:val="00F23B70"/>
    <w:rsid w:val="00F26589"/>
    <w:rsid w:val="00F2735B"/>
    <w:rsid w:val="00F27A13"/>
    <w:rsid w:val="00F31F8A"/>
    <w:rsid w:val="00F333E8"/>
    <w:rsid w:val="00F33A52"/>
    <w:rsid w:val="00F347C6"/>
    <w:rsid w:val="00F367E2"/>
    <w:rsid w:val="00F4016D"/>
    <w:rsid w:val="00F40AAC"/>
    <w:rsid w:val="00F40F9E"/>
    <w:rsid w:val="00F42201"/>
    <w:rsid w:val="00F42F17"/>
    <w:rsid w:val="00F44210"/>
    <w:rsid w:val="00F469A9"/>
    <w:rsid w:val="00F47642"/>
    <w:rsid w:val="00F4790E"/>
    <w:rsid w:val="00F50457"/>
    <w:rsid w:val="00F511C4"/>
    <w:rsid w:val="00F53E0F"/>
    <w:rsid w:val="00F576E1"/>
    <w:rsid w:val="00F61978"/>
    <w:rsid w:val="00F627EF"/>
    <w:rsid w:val="00F62A3E"/>
    <w:rsid w:val="00F64A59"/>
    <w:rsid w:val="00F671AD"/>
    <w:rsid w:val="00F714E4"/>
    <w:rsid w:val="00F71D58"/>
    <w:rsid w:val="00F71E19"/>
    <w:rsid w:val="00F723A6"/>
    <w:rsid w:val="00F729CD"/>
    <w:rsid w:val="00F72D20"/>
    <w:rsid w:val="00F73AB1"/>
    <w:rsid w:val="00F74DF4"/>
    <w:rsid w:val="00F7552F"/>
    <w:rsid w:val="00F80CC8"/>
    <w:rsid w:val="00F812AB"/>
    <w:rsid w:val="00F8235A"/>
    <w:rsid w:val="00F85E7D"/>
    <w:rsid w:val="00F8685C"/>
    <w:rsid w:val="00F877B5"/>
    <w:rsid w:val="00F90DDF"/>
    <w:rsid w:val="00F9573B"/>
    <w:rsid w:val="00F96545"/>
    <w:rsid w:val="00F97604"/>
    <w:rsid w:val="00FA1CF2"/>
    <w:rsid w:val="00FA3A33"/>
    <w:rsid w:val="00FA3E40"/>
    <w:rsid w:val="00FB0406"/>
    <w:rsid w:val="00FB060F"/>
    <w:rsid w:val="00FB2F56"/>
    <w:rsid w:val="00FB79CC"/>
    <w:rsid w:val="00FC000F"/>
    <w:rsid w:val="00FC0C5C"/>
    <w:rsid w:val="00FC0DE1"/>
    <w:rsid w:val="00FC160E"/>
    <w:rsid w:val="00FC1DDC"/>
    <w:rsid w:val="00FC20D0"/>
    <w:rsid w:val="00FC35FE"/>
    <w:rsid w:val="00FC3CD4"/>
    <w:rsid w:val="00FC4AF5"/>
    <w:rsid w:val="00FC5148"/>
    <w:rsid w:val="00FC6D97"/>
    <w:rsid w:val="00FD1949"/>
    <w:rsid w:val="00FD32CB"/>
    <w:rsid w:val="00FD4633"/>
    <w:rsid w:val="00FD5056"/>
    <w:rsid w:val="00FD59E0"/>
    <w:rsid w:val="00FD6502"/>
    <w:rsid w:val="00FE00D8"/>
    <w:rsid w:val="00FE0894"/>
    <w:rsid w:val="00FE0A6E"/>
    <w:rsid w:val="00FE0B2C"/>
    <w:rsid w:val="00FE25EF"/>
    <w:rsid w:val="00FE29E7"/>
    <w:rsid w:val="00FE40B0"/>
    <w:rsid w:val="00FE6995"/>
    <w:rsid w:val="00FE7B68"/>
    <w:rsid w:val="00FF1E71"/>
    <w:rsid w:val="00FF3B04"/>
    <w:rsid w:val="00FF4293"/>
    <w:rsid w:val="00FF565F"/>
    <w:rsid w:val="00FF5A22"/>
    <w:rsid w:val="00FF7217"/>
    <w:rsid w:val="00FF77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81786"/>
  <w15:chartTrackingRefBased/>
  <w15:docId w15:val="{B85DF1CE-3D2C-4E1D-A467-2F32F24E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1CB"/>
  </w:style>
  <w:style w:type="paragraph" w:styleId="Heading1">
    <w:name w:val="heading 1"/>
    <w:basedOn w:val="Normal"/>
    <w:next w:val="Normal"/>
    <w:link w:val="Heading1Char"/>
    <w:uiPriority w:val="9"/>
    <w:qFormat/>
    <w:rsid w:val="003424B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424B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paragraaf,Subparagraaf Char"/>
    <w:basedOn w:val="Normal"/>
    <w:next w:val="Normal"/>
    <w:link w:val="Heading3Char"/>
    <w:uiPriority w:val="9"/>
    <w:unhideWhenUsed/>
    <w:qFormat/>
    <w:rsid w:val="003424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874D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388D"/>
    <w:pPr>
      <w:tabs>
        <w:tab w:val="center" w:pos="4536"/>
        <w:tab w:val="right" w:pos="9072"/>
      </w:tabs>
      <w:spacing w:after="0" w:line="240" w:lineRule="auto"/>
    </w:pPr>
  </w:style>
  <w:style w:type="character" w:customStyle="1" w:styleId="HeaderChar">
    <w:name w:val="Header Char"/>
    <w:basedOn w:val="DefaultParagraphFont"/>
    <w:link w:val="Header"/>
    <w:uiPriority w:val="99"/>
    <w:rsid w:val="0096388D"/>
  </w:style>
  <w:style w:type="paragraph" w:styleId="Footer">
    <w:name w:val="footer"/>
    <w:basedOn w:val="Normal"/>
    <w:link w:val="FooterChar"/>
    <w:uiPriority w:val="99"/>
    <w:unhideWhenUsed/>
    <w:rsid w:val="0096388D"/>
    <w:pPr>
      <w:tabs>
        <w:tab w:val="center" w:pos="4536"/>
        <w:tab w:val="right" w:pos="9072"/>
      </w:tabs>
      <w:spacing w:after="0" w:line="240" w:lineRule="auto"/>
    </w:pPr>
  </w:style>
  <w:style w:type="character" w:customStyle="1" w:styleId="FooterChar">
    <w:name w:val="Footer Char"/>
    <w:basedOn w:val="DefaultParagraphFont"/>
    <w:link w:val="Footer"/>
    <w:uiPriority w:val="99"/>
    <w:rsid w:val="0096388D"/>
  </w:style>
  <w:style w:type="paragraph" w:styleId="ListParagraph">
    <w:name w:val="List Paragraph"/>
    <w:aliases w:val="Normal List,Endnote,Indent,ПАРАГРАФ,Гл точки,punto elenco,bullet2"/>
    <w:basedOn w:val="Normal"/>
    <w:uiPriority w:val="34"/>
    <w:qFormat/>
    <w:rsid w:val="00F14610"/>
    <w:pPr>
      <w:ind w:left="720"/>
      <w:contextualSpacing/>
    </w:pPr>
  </w:style>
  <w:style w:type="character" w:styleId="Hyperlink">
    <w:name w:val="Hyperlink"/>
    <w:basedOn w:val="DefaultParagraphFont"/>
    <w:uiPriority w:val="99"/>
    <w:unhideWhenUsed/>
    <w:rsid w:val="003424B1"/>
    <w:rPr>
      <w:color w:val="0563C1" w:themeColor="hyperlink"/>
      <w:u w:val="single"/>
    </w:rPr>
  </w:style>
  <w:style w:type="paragraph" w:customStyle="1" w:styleId="MoIBody">
    <w:name w:val="MoI Body"/>
    <w:rsid w:val="003424B1"/>
    <w:pPr>
      <w:suppressAutoHyphens/>
      <w:autoSpaceDN w:val="0"/>
      <w:spacing w:before="120" w:after="120" w:line="271" w:lineRule="auto"/>
      <w:jc w:val="both"/>
      <w:textAlignment w:val="baseline"/>
    </w:pPr>
    <w:rPr>
      <w:rFonts w:ascii="Times New Roman" w:eastAsia="Calibri" w:hAnsi="Times New Roman" w:cs="Times New Roman"/>
      <w:color w:val="000000"/>
      <w:sz w:val="24"/>
    </w:rPr>
  </w:style>
  <w:style w:type="character" w:customStyle="1" w:styleId="Heading1Char">
    <w:name w:val="Heading 1 Char"/>
    <w:basedOn w:val="DefaultParagraphFont"/>
    <w:link w:val="Heading1"/>
    <w:uiPriority w:val="9"/>
    <w:rsid w:val="003424B1"/>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424B1"/>
    <w:pPr>
      <w:outlineLvl w:val="9"/>
    </w:pPr>
    <w:rPr>
      <w:lang w:val="en-US"/>
    </w:rPr>
  </w:style>
  <w:style w:type="paragraph" w:styleId="TOC1">
    <w:name w:val="toc 1"/>
    <w:basedOn w:val="Normal"/>
    <w:next w:val="Normal"/>
    <w:autoRedefine/>
    <w:uiPriority w:val="39"/>
    <w:unhideWhenUsed/>
    <w:rsid w:val="003424B1"/>
    <w:pPr>
      <w:spacing w:after="100"/>
    </w:pPr>
  </w:style>
  <w:style w:type="character" w:customStyle="1" w:styleId="Heading2Char">
    <w:name w:val="Heading 2 Char"/>
    <w:basedOn w:val="DefaultParagraphFont"/>
    <w:link w:val="Heading2"/>
    <w:uiPriority w:val="9"/>
    <w:rsid w:val="003424B1"/>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3424B1"/>
    <w:pPr>
      <w:spacing w:after="100"/>
      <w:ind w:left="220"/>
    </w:pPr>
  </w:style>
  <w:style w:type="character" w:customStyle="1" w:styleId="Heading3Char">
    <w:name w:val="Heading 3 Char"/>
    <w:aliases w:val="Subparagraaf Char1,Subparagraaf Char Char"/>
    <w:basedOn w:val="DefaultParagraphFont"/>
    <w:link w:val="Heading3"/>
    <w:uiPriority w:val="9"/>
    <w:rsid w:val="003424B1"/>
    <w:rPr>
      <w:rFonts w:asciiTheme="majorHAnsi" w:eastAsiaTheme="majorEastAsia" w:hAnsiTheme="majorHAnsi" w:cstheme="majorBidi"/>
      <w:color w:val="1F4D78" w:themeColor="accent1" w:themeShade="7F"/>
      <w:sz w:val="24"/>
      <w:szCs w:val="24"/>
    </w:rPr>
  </w:style>
  <w:style w:type="paragraph" w:styleId="TOC3">
    <w:name w:val="toc 3"/>
    <w:basedOn w:val="Normal"/>
    <w:next w:val="Normal"/>
    <w:autoRedefine/>
    <w:uiPriority w:val="39"/>
    <w:unhideWhenUsed/>
    <w:rsid w:val="00B90664"/>
    <w:pPr>
      <w:spacing w:after="100"/>
      <w:ind w:left="440"/>
    </w:pPr>
  </w:style>
  <w:style w:type="character" w:customStyle="1" w:styleId="Heading4Char">
    <w:name w:val="Heading 4 Char"/>
    <w:basedOn w:val="DefaultParagraphFont"/>
    <w:link w:val="Heading4"/>
    <w:uiPriority w:val="9"/>
    <w:semiHidden/>
    <w:rsid w:val="006874D5"/>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rsid w:val="00542CCE"/>
    <w:pPr>
      <w:suppressAutoHyphens/>
      <w:autoSpaceDN w:val="0"/>
      <w:spacing w:after="0" w:line="240" w:lineRule="auto"/>
      <w:jc w:val="both"/>
      <w:textAlignment w:val="baseline"/>
    </w:pPr>
    <w:rPr>
      <w:rFonts w:ascii="Arial Narrow" w:eastAsia="Calibri" w:hAnsi="Arial Narrow" w:cs="Times New Roman"/>
      <w:sz w:val="20"/>
      <w:szCs w:val="20"/>
    </w:rPr>
  </w:style>
  <w:style w:type="character" w:customStyle="1" w:styleId="FootnoteTextChar">
    <w:name w:val="Footnote Text Char"/>
    <w:basedOn w:val="DefaultParagraphFont"/>
    <w:link w:val="FootnoteText"/>
    <w:rsid w:val="00542CCE"/>
    <w:rPr>
      <w:rFonts w:ascii="Arial Narrow" w:eastAsia="Calibri" w:hAnsi="Arial Narrow" w:cs="Times New Roman"/>
      <w:sz w:val="20"/>
      <w:szCs w:val="20"/>
    </w:rPr>
  </w:style>
  <w:style w:type="character" w:styleId="FootnoteReference">
    <w:name w:val="footnote reference"/>
    <w:basedOn w:val="DefaultParagraphFont"/>
    <w:rsid w:val="00542CCE"/>
    <w:rPr>
      <w:rFonts w:cs="Times New Roman"/>
      <w:position w:val="0"/>
      <w:vertAlign w:val="superscript"/>
    </w:rPr>
  </w:style>
  <w:style w:type="table" w:styleId="TableGrid">
    <w:name w:val="Table Grid"/>
    <w:basedOn w:val="TableNormal"/>
    <w:uiPriority w:val="39"/>
    <w:rsid w:val="00AB5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47043"/>
    <w:rPr>
      <w:rFonts w:ascii="Times New Roman" w:hAnsi="Times New Roman" w:cs="Times New Roman"/>
      <w:sz w:val="24"/>
      <w:szCs w:val="24"/>
    </w:rPr>
  </w:style>
  <w:style w:type="character" w:styleId="Emphasis">
    <w:name w:val="Emphasis"/>
    <w:basedOn w:val="DefaultParagraphFont"/>
    <w:uiPriority w:val="20"/>
    <w:qFormat/>
    <w:rsid w:val="00047043"/>
    <w:rPr>
      <w:i/>
      <w:iCs/>
    </w:rPr>
  </w:style>
  <w:style w:type="character" w:styleId="FollowedHyperlink">
    <w:name w:val="FollowedHyperlink"/>
    <w:basedOn w:val="DefaultParagraphFont"/>
    <w:uiPriority w:val="99"/>
    <w:semiHidden/>
    <w:unhideWhenUsed/>
    <w:rsid w:val="009F1E4E"/>
    <w:rPr>
      <w:color w:val="954F72" w:themeColor="followedHyperlink"/>
      <w:u w:val="single"/>
    </w:rPr>
  </w:style>
  <w:style w:type="character" w:styleId="CommentReference">
    <w:name w:val="annotation reference"/>
    <w:basedOn w:val="DefaultParagraphFont"/>
    <w:uiPriority w:val="99"/>
    <w:semiHidden/>
    <w:unhideWhenUsed/>
    <w:rsid w:val="00315726"/>
    <w:rPr>
      <w:sz w:val="16"/>
      <w:szCs w:val="16"/>
    </w:rPr>
  </w:style>
  <w:style w:type="paragraph" w:styleId="CommentText">
    <w:name w:val="annotation text"/>
    <w:basedOn w:val="Normal"/>
    <w:link w:val="CommentTextChar"/>
    <w:uiPriority w:val="99"/>
    <w:semiHidden/>
    <w:unhideWhenUsed/>
    <w:rsid w:val="00315726"/>
    <w:pPr>
      <w:spacing w:line="240" w:lineRule="auto"/>
    </w:pPr>
    <w:rPr>
      <w:sz w:val="20"/>
      <w:szCs w:val="20"/>
    </w:rPr>
  </w:style>
  <w:style w:type="character" w:customStyle="1" w:styleId="CommentTextChar">
    <w:name w:val="Comment Text Char"/>
    <w:basedOn w:val="DefaultParagraphFont"/>
    <w:link w:val="CommentText"/>
    <w:uiPriority w:val="99"/>
    <w:semiHidden/>
    <w:rsid w:val="00315726"/>
    <w:rPr>
      <w:sz w:val="20"/>
      <w:szCs w:val="20"/>
    </w:rPr>
  </w:style>
  <w:style w:type="paragraph" w:styleId="CommentSubject">
    <w:name w:val="annotation subject"/>
    <w:basedOn w:val="CommentText"/>
    <w:next w:val="CommentText"/>
    <w:link w:val="CommentSubjectChar"/>
    <w:uiPriority w:val="99"/>
    <w:semiHidden/>
    <w:unhideWhenUsed/>
    <w:rsid w:val="00315726"/>
    <w:rPr>
      <w:b/>
      <w:bCs/>
    </w:rPr>
  </w:style>
  <w:style w:type="character" w:customStyle="1" w:styleId="CommentSubjectChar">
    <w:name w:val="Comment Subject Char"/>
    <w:basedOn w:val="CommentTextChar"/>
    <w:link w:val="CommentSubject"/>
    <w:uiPriority w:val="99"/>
    <w:semiHidden/>
    <w:rsid w:val="00315726"/>
    <w:rPr>
      <w:b/>
      <w:bCs/>
      <w:sz w:val="20"/>
      <w:szCs w:val="20"/>
    </w:rPr>
  </w:style>
  <w:style w:type="paragraph" w:styleId="BalloonText">
    <w:name w:val="Balloon Text"/>
    <w:basedOn w:val="Normal"/>
    <w:link w:val="BalloonTextChar"/>
    <w:uiPriority w:val="99"/>
    <w:semiHidden/>
    <w:unhideWhenUsed/>
    <w:rsid w:val="003157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5726"/>
    <w:rPr>
      <w:rFonts w:ascii="Segoe UI" w:hAnsi="Segoe UI" w:cs="Segoe UI"/>
      <w:sz w:val="18"/>
      <w:szCs w:val="18"/>
    </w:rPr>
  </w:style>
  <w:style w:type="paragraph" w:styleId="EndnoteText">
    <w:name w:val="endnote text"/>
    <w:basedOn w:val="Normal"/>
    <w:link w:val="EndnoteTextChar"/>
    <w:uiPriority w:val="99"/>
    <w:semiHidden/>
    <w:unhideWhenUsed/>
    <w:rsid w:val="00D619F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619FE"/>
    <w:rPr>
      <w:sz w:val="20"/>
      <w:szCs w:val="20"/>
    </w:rPr>
  </w:style>
  <w:style w:type="character" w:styleId="EndnoteReference">
    <w:name w:val="endnote reference"/>
    <w:basedOn w:val="DefaultParagraphFont"/>
    <w:uiPriority w:val="99"/>
    <w:semiHidden/>
    <w:unhideWhenUsed/>
    <w:rsid w:val="00D619FE"/>
    <w:rPr>
      <w:vertAlign w:val="superscript"/>
    </w:rPr>
  </w:style>
  <w:style w:type="character" w:styleId="PlaceholderText">
    <w:name w:val="Placeholder Text"/>
    <w:basedOn w:val="DefaultParagraphFont"/>
    <w:uiPriority w:val="99"/>
    <w:semiHidden/>
    <w:rsid w:val="00E36176"/>
    <w:rPr>
      <w:color w:val="808080"/>
    </w:rPr>
  </w:style>
  <w:style w:type="paragraph" w:styleId="Revision">
    <w:name w:val="Revision"/>
    <w:hidden/>
    <w:uiPriority w:val="99"/>
    <w:semiHidden/>
    <w:rsid w:val="00A335F9"/>
    <w:pPr>
      <w:spacing w:after="0" w:line="240" w:lineRule="auto"/>
    </w:pPr>
  </w:style>
  <w:style w:type="character" w:customStyle="1" w:styleId="UnresolvedMention">
    <w:name w:val="Unresolved Mention"/>
    <w:basedOn w:val="DefaultParagraphFont"/>
    <w:uiPriority w:val="99"/>
    <w:semiHidden/>
    <w:unhideWhenUsed/>
    <w:rsid w:val="0091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34863">
      <w:bodyDiv w:val="1"/>
      <w:marLeft w:val="0"/>
      <w:marRight w:val="0"/>
      <w:marTop w:val="0"/>
      <w:marBottom w:val="0"/>
      <w:divBdr>
        <w:top w:val="none" w:sz="0" w:space="0" w:color="auto"/>
        <w:left w:val="none" w:sz="0" w:space="0" w:color="auto"/>
        <w:bottom w:val="none" w:sz="0" w:space="0" w:color="auto"/>
        <w:right w:val="none" w:sz="0" w:space="0" w:color="auto"/>
      </w:divBdr>
    </w:div>
    <w:div w:id="209608082">
      <w:bodyDiv w:val="1"/>
      <w:marLeft w:val="0"/>
      <w:marRight w:val="0"/>
      <w:marTop w:val="0"/>
      <w:marBottom w:val="0"/>
      <w:divBdr>
        <w:top w:val="none" w:sz="0" w:space="0" w:color="auto"/>
        <w:left w:val="none" w:sz="0" w:space="0" w:color="auto"/>
        <w:bottom w:val="none" w:sz="0" w:space="0" w:color="auto"/>
        <w:right w:val="none" w:sz="0" w:space="0" w:color="auto"/>
      </w:divBdr>
    </w:div>
    <w:div w:id="247033941">
      <w:bodyDiv w:val="1"/>
      <w:marLeft w:val="0"/>
      <w:marRight w:val="0"/>
      <w:marTop w:val="0"/>
      <w:marBottom w:val="0"/>
      <w:divBdr>
        <w:top w:val="none" w:sz="0" w:space="0" w:color="auto"/>
        <w:left w:val="none" w:sz="0" w:space="0" w:color="auto"/>
        <w:bottom w:val="none" w:sz="0" w:space="0" w:color="auto"/>
        <w:right w:val="none" w:sz="0" w:space="0" w:color="auto"/>
      </w:divBdr>
    </w:div>
    <w:div w:id="361908417">
      <w:bodyDiv w:val="1"/>
      <w:marLeft w:val="0"/>
      <w:marRight w:val="0"/>
      <w:marTop w:val="0"/>
      <w:marBottom w:val="0"/>
      <w:divBdr>
        <w:top w:val="none" w:sz="0" w:space="0" w:color="auto"/>
        <w:left w:val="none" w:sz="0" w:space="0" w:color="auto"/>
        <w:bottom w:val="none" w:sz="0" w:space="0" w:color="auto"/>
        <w:right w:val="none" w:sz="0" w:space="0" w:color="auto"/>
      </w:divBdr>
    </w:div>
    <w:div w:id="582765038">
      <w:bodyDiv w:val="1"/>
      <w:marLeft w:val="0"/>
      <w:marRight w:val="0"/>
      <w:marTop w:val="0"/>
      <w:marBottom w:val="0"/>
      <w:divBdr>
        <w:top w:val="none" w:sz="0" w:space="0" w:color="auto"/>
        <w:left w:val="none" w:sz="0" w:space="0" w:color="auto"/>
        <w:bottom w:val="none" w:sz="0" w:space="0" w:color="auto"/>
        <w:right w:val="none" w:sz="0" w:space="0" w:color="auto"/>
      </w:divBdr>
    </w:div>
    <w:div w:id="923105489">
      <w:bodyDiv w:val="1"/>
      <w:marLeft w:val="0"/>
      <w:marRight w:val="0"/>
      <w:marTop w:val="0"/>
      <w:marBottom w:val="0"/>
      <w:divBdr>
        <w:top w:val="none" w:sz="0" w:space="0" w:color="auto"/>
        <w:left w:val="none" w:sz="0" w:space="0" w:color="auto"/>
        <w:bottom w:val="none" w:sz="0" w:space="0" w:color="auto"/>
        <w:right w:val="none" w:sz="0" w:space="0" w:color="auto"/>
      </w:divBdr>
    </w:div>
    <w:div w:id="1209030406">
      <w:bodyDiv w:val="1"/>
      <w:marLeft w:val="0"/>
      <w:marRight w:val="0"/>
      <w:marTop w:val="0"/>
      <w:marBottom w:val="0"/>
      <w:divBdr>
        <w:top w:val="none" w:sz="0" w:space="0" w:color="auto"/>
        <w:left w:val="none" w:sz="0" w:space="0" w:color="auto"/>
        <w:bottom w:val="none" w:sz="0" w:space="0" w:color="auto"/>
        <w:right w:val="none" w:sz="0" w:space="0" w:color="auto"/>
      </w:divBdr>
    </w:div>
    <w:div w:id="1364134870">
      <w:bodyDiv w:val="1"/>
      <w:marLeft w:val="0"/>
      <w:marRight w:val="0"/>
      <w:marTop w:val="0"/>
      <w:marBottom w:val="0"/>
      <w:divBdr>
        <w:top w:val="none" w:sz="0" w:space="0" w:color="auto"/>
        <w:left w:val="none" w:sz="0" w:space="0" w:color="auto"/>
        <w:bottom w:val="none" w:sz="0" w:space="0" w:color="auto"/>
        <w:right w:val="none" w:sz="0" w:space="0" w:color="auto"/>
      </w:divBdr>
    </w:div>
    <w:div w:id="1721511452">
      <w:bodyDiv w:val="1"/>
      <w:marLeft w:val="0"/>
      <w:marRight w:val="0"/>
      <w:marTop w:val="0"/>
      <w:marBottom w:val="0"/>
      <w:divBdr>
        <w:top w:val="none" w:sz="0" w:space="0" w:color="auto"/>
        <w:left w:val="none" w:sz="0" w:space="0" w:color="auto"/>
        <w:bottom w:val="none" w:sz="0" w:space="0" w:color="auto"/>
        <w:right w:val="none" w:sz="0" w:space="0" w:color="auto"/>
      </w:divBdr>
    </w:div>
    <w:div w:id="174641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gports.bg/bg/page/60" TargetMode="External"/><Relationship Id="rId13" Type="http://schemas.openxmlformats.org/officeDocument/2006/relationships/hyperlink" Target="https://competition-cases.ec.europa.eu/search?search=Bulgarian%20Ports%20Infrastructure%20Company&amp;caseInstrument=SA&amp;caseMemberState=~BGR&amp;decisionTypesSA=~A103,~A112,~A132,~A75Rec,~A95w&amp;sortField=relevance&amp;sortOrder=DESC"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petition-cases.ec.europa.eu/search?search=Bulgarian%20Ports%20Infrastructure%20Company&amp;caseInstrument=SA&amp;decisionTypesSA=~A103,~A112,~A132,~A75Rec,~A95w&amp;pageNumber=3&amp;sortField=relevance&amp;sortOrder=DES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gports.bg/bg/page/22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teaid.minfin.bg/bg/424" TargetMode="External"/><Relationship Id="rId5" Type="http://schemas.openxmlformats.org/officeDocument/2006/relationships/webSettings" Target="webSettings.xml"/><Relationship Id="rId15" Type="http://schemas.openxmlformats.org/officeDocument/2006/relationships/hyperlink" Target="http://www.bgports.bg/bg/page/226" TargetMode="External"/><Relationship Id="rId10" Type="http://schemas.openxmlformats.org/officeDocument/2006/relationships/hyperlink" Target="http://www.bgports.bg/bg/page/22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gports.bg/bg/page/226" TargetMode="External"/><Relationship Id="rId14" Type="http://schemas.openxmlformats.org/officeDocument/2006/relationships/hyperlink" Target="https://stateaid.minfin.bg/bg/483"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competition-cases.ec.europa.eu/search?search=Bulgarian%20Ports%20Infrastructure%20Company&amp;caseInstrument=SA&amp;caseMemberState=~BGR&amp;decisionTypesSA=~A103,~A112,~A132,~A75Rec,~A95w&amp;sortField=relevance&amp;sortOrder=DESC" TargetMode="External"/><Relationship Id="rId7" Type="http://schemas.openxmlformats.org/officeDocument/2006/relationships/hyperlink" Target="https://wayback.archive-it.org/12090/20221203224508/https:/ec.europa.eu/inea/sites/default/files/cba_guide_cohesion_policy.pdf" TargetMode="External"/><Relationship Id="rId2" Type="http://schemas.openxmlformats.org/officeDocument/2006/relationships/hyperlink" Target="https://competition-cases.ec.europa.eu/search?search=Bulgarian%20Ports%20Infrastructure%20Company&amp;caseInstrument=SA&amp;decisionTypesSA=~A103,~A112,~A132,~A75Rec,~A95w&amp;pageNumber=3&amp;sortField=relevance&amp;sortOrder=DESC" TargetMode="External"/><Relationship Id="rId1" Type="http://schemas.openxmlformats.org/officeDocument/2006/relationships/hyperlink" Target="https://eur-lex.europa.eu/legal-content/BG/TXT/?uri=CELEX%3A52016XC0719%2805%29" TargetMode="External"/><Relationship Id="rId6" Type="http://schemas.openxmlformats.org/officeDocument/2006/relationships/hyperlink" Target="https://www.lom.bg/inc/service/service-download-file.php?identifier=e4c1cfa7-74b8-42ac-b33a-4a5b5e1307c9&amp;date=20210419160608" TargetMode="External"/><Relationship Id="rId5" Type="http://schemas.openxmlformats.org/officeDocument/2006/relationships/hyperlink" Target="https://nkr.government.bg/ConcessionaireProcedures/ConcessionaireProcedureInfo/a9082b4a-b4fc-4aaa-8561-8edaf50e63c6" TargetMode="External"/><Relationship Id="rId4" Type="http://schemas.openxmlformats.org/officeDocument/2006/relationships/hyperlink" Target="https://stateaid.minfin.bg/bg/48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2C27A-62E2-4C6D-939E-E07A3795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44</Pages>
  <Words>13740</Words>
  <Characters>78321</Characters>
  <Application>Microsoft Office Word</Application>
  <DocSecurity>0</DocSecurity>
  <Lines>652</Lines>
  <Paragraphs>183</Paragraphs>
  <ScaleCrop>false</ScaleCrop>
  <HeadingPairs>
    <vt:vector size="6" baseType="variant">
      <vt:variant>
        <vt:lpstr>Title</vt:lpstr>
      </vt:variant>
      <vt:variant>
        <vt:i4>1</vt:i4>
      </vt:variant>
      <vt:variant>
        <vt:lpstr>Заглавие</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91878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Eliz Bohosyan</cp:lastModifiedBy>
  <cp:revision>4</cp:revision>
  <dcterms:created xsi:type="dcterms:W3CDTF">2024-10-18T11:41:00Z</dcterms:created>
  <dcterms:modified xsi:type="dcterms:W3CDTF">2024-10-18T13:12:00Z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1cb56e3c2e7b735f9a8c737cadfeb79a1e22702d26856a21f3436f8302eda328</vt:lpwstr>
  </property>
</Properties>
</file>